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FA" w:rsidRDefault="00694B92" w:rsidP="00694B92">
      <w:pPr>
        <w:rPr>
          <w:rFonts w:ascii="PT Astra Serif" w:hAnsi="PT Astra Serif" w:cs="PT Astra Serif"/>
          <w:sz w:val="28"/>
          <w:szCs w:val="28"/>
        </w:rPr>
      </w:pPr>
      <w:bookmarkStart w:id="0" w:name="_GoBack"/>
      <w:bookmarkEnd w:id="0"/>
      <w:r>
        <w:rPr>
          <w:rFonts w:ascii="PT Astra Serif" w:hAnsi="PT Astra Serif"/>
          <w:sz w:val="28"/>
          <w:szCs w:val="28"/>
        </w:rPr>
        <w:t xml:space="preserve">                                                         </w:t>
      </w:r>
    </w:p>
    <w:p w:rsidR="00694B92" w:rsidRPr="009C33FA" w:rsidRDefault="00694B92" w:rsidP="00694B92">
      <w:pPr>
        <w:jc w:val="center"/>
        <w:rPr>
          <w:rFonts w:ascii="PT Astra Serif" w:hAnsi="PT Astra Serif"/>
          <w:b/>
          <w:sz w:val="28"/>
          <w:szCs w:val="28"/>
        </w:rPr>
      </w:pPr>
      <w:r w:rsidRPr="009C33FA">
        <w:rPr>
          <w:noProof/>
          <w:sz w:val="28"/>
          <w:szCs w:val="28"/>
          <w:lang w:eastAsia="ru-RU"/>
        </w:rPr>
        <w:drawing>
          <wp:anchor distT="0" distB="0" distL="114300" distR="114300" simplePos="0" relativeHeight="251661312" behindDoc="0" locked="0" layoutInCell="0" allowOverlap="1" wp14:anchorId="444B1063" wp14:editId="0EC07E62">
            <wp:simplePos x="0" y="0"/>
            <wp:positionH relativeFrom="margin">
              <wp:align>center</wp:align>
            </wp:positionH>
            <wp:positionV relativeFrom="paragraph">
              <wp:posOffset>49530</wp:posOffset>
            </wp:positionV>
            <wp:extent cx="512445" cy="83248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grayscl/>
                    </a:blip>
                    <a:stretch>
                      <a:fillRect/>
                    </a:stretch>
                  </pic:blipFill>
                  <pic:spPr bwMode="auto">
                    <a:xfrm>
                      <a:off x="0" y="0"/>
                      <a:ext cx="512445" cy="832485"/>
                    </a:xfrm>
                    <a:prstGeom prst="rect">
                      <a:avLst/>
                    </a:prstGeom>
                  </pic:spPr>
                </pic:pic>
              </a:graphicData>
            </a:graphic>
          </wp:anchor>
        </w:drawing>
      </w:r>
      <w:r w:rsidRPr="009C33FA">
        <w:rPr>
          <w:rFonts w:ascii="PT Astra Serif" w:hAnsi="PT Astra Serif"/>
          <w:b/>
          <w:sz w:val="28"/>
          <w:szCs w:val="28"/>
        </w:rPr>
        <w:t xml:space="preserve">АДМИНИСТРАЦИЯ </w:t>
      </w:r>
    </w:p>
    <w:p w:rsidR="00694B92" w:rsidRPr="009C33FA" w:rsidRDefault="00694B92" w:rsidP="00694B92">
      <w:pPr>
        <w:jc w:val="center"/>
        <w:rPr>
          <w:rFonts w:ascii="PT Astra Serif" w:hAnsi="PT Astra Serif"/>
          <w:b/>
          <w:sz w:val="28"/>
          <w:szCs w:val="28"/>
        </w:rPr>
      </w:pPr>
      <w:r w:rsidRPr="009C33FA">
        <w:rPr>
          <w:rFonts w:ascii="PT Astra Serif" w:hAnsi="PT Astra Serif"/>
          <w:b/>
          <w:sz w:val="28"/>
          <w:szCs w:val="28"/>
        </w:rPr>
        <w:t xml:space="preserve">МУНИЦИПАЛЬНОГО ОБРАЗОВАНИЯ </w:t>
      </w:r>
    </w:p>
    <w:p w:rsidR="00694B92" w:rsidRPr="009C33FA" w:rsidRDefault="00694B92" w:rsidP="00694B92">
      <w:pPr>
        <w:jc w:val="center"/>
        <w:rPr>
          <w:rFonts w:ascii="PT Astra Serif" w:hAnsi="PT Astra Serif"/>
          <w:b/>
          <w:sz w:val="28"/>
          <w:szCs w:val="28"/>
        </w:rPr>
      </w:pPr>
      <w:r w:rsidRPr="009C33FA">
        <w:rPr>
          <w:rFonts w:ascii="PT Astra Serif" w:hAnsi="PT Astra Serif"/>
          <w:b/>
          <w:sz w:val="28"/>
          <w:szCs w:val="28"/>
        </w:rPr>
        <w:t xml:space="preserve">ВЕНЕВСКИЙ РАЙОН </w:t>
      </w:r>
    </w:p>
    <w:p w:rsidR="00694B92" w:rsidRPr="009C33FA" w:rsidRDefault="00694B92" w:rsidP="00694B92">
      <w:pPr>
        <w:spacing w:before="200" w:line="200" w:lineRule="exact"/>
        <w:jc w:val="center"/>
        <w:rPr>
          <w:rFonts w:ascii="PT Astra Serif" w:hAnsi="PT Astra Serif"/>
          <w:b/>
          <w:sz w:val="28"/>
          <w:szCs w:val="28"/>
        </w:rPr>
      </w:pPr>
    </w:p>
    <w:p w:rsidR="00694B92" w:rsidRPr="009C33FA" w:rsidRDefault="00694B92" w:rsidP="00694B92">
      <w:pPr>
        <w:spacing w:before="200" w:line="200" w:lineRule="exact"/>
        <w:jc w:val="center"/>
        <w:rPr>
          <w:rFonts w:ascii="PT Astra Serif" w:hAnsi="PT Astra Serif"/>
          <w:b/>
          <w:sz w:val="28"/>
          <w:szCs w:val="28"/>
        </w:rPr>
      </w:pPr>
      <w:r>
        <w:rPr>
          <w:rFonts w:ascii="PT Astra Serif" w:hAnsi="PT Astra Serif"/>
          <w:b/>
          <w:sz w:val="28"/>
          <w:szCs w:val="28"/>
        </w:rPr>
        <w:t>ПОСТАНОВЛЕНИЕ</w:t>
      </w:r>
    </w:p>
    <w:p w:rsidR="00694B92" w:rsidRDefault="00694B92" w:rsidP="00694B92">
      <w:pPr>
        <w:spacing w:before="600" w:line="200" w:lineRule="exact"/>
        <w:jc w:val="center"/>
        <w:rPr>
          <w:rFonts w:ascii="PT Astra Serif" w:hAnsi="PT Astra Serif"/>
          <w:b/>
          <w:sz w:val="32"/>
        </w:rPr>
      </w:pPr>
    </w:p>
    <w:tbl>
      <w:tblPr>
        <w:tblW w:w="8255" w:type="dxa"/>
        <w:tblInd w:w="675" w:type="dxa"/>
        <w:tblLayout w:type="fixed"/>
        <w:tblLook w:val="04A0" w:firstRow="1" w:lastRow="0" w:firstColumn="1" w:lastColumn="0" w:noHBand="0" w:noVBand="1"/>
      </w:tblPr>
      <w:tblGrid>
        <w:gridCol w:w="5847"/>
        <w:gridCol w:w="2408"/>
      </w:tblGrid>
      <w:tr w:rsidR="00694B92" w:rsidTr="00805A6A">
        <w:trPr>
          <w:trHeight w:val="146"/>
        </w:trPr>
        <w:tc>
          <w:tcPr>
            <w:tcW w:w="5846" w:type="dxa"/>
            <w:shd w:val="clear" w:color="auto" w:fill="auto"/>
          </w:tcPr>
          <w:p w:rsidR="00694B92" w:rsidRDefault="00694B92" w:rsidP="008361DF">
            <w:pPr>
              <w:pStyle w:val="afe"/>
              <w:widowControl w:val="0"/>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8361DF">
              <w:rPr>
                <w:rFonts w:ascii="PT Astra Serif" w:eastAsia="Calibri" w:hAnsi="PT Astra Serif"/>
                <w:sz w:val="28"/>
                <w:szCs w:val="28"/>
                <w:lang w:eastAsia="en-US"/>
              </w:rPr>
              <w:t>15.11.2024</w:t>
            </w:r>
          </w:p>
        </w:tc>
        <w:tc>
          <w:tcPr>
            <w:tcW w:w="2408" w:type="dxa"/>
            <w:shd w:val="clear" w:color="auto" w:fill="auto"/>
          </w:tcPr>
          <w:p w:rsidR="00694B92" w:rsidRDefault="00694B92" w:rsidP="008361DF">
            <w:pPr>
              <w:pStyle w:val="afe"/>
              <w:widowControl w:val="0"/>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8361DF">
              <w:rPr>
                <w:rFonts w:ascii="PT Astra Serif" w:eastAsia="Calibri" w:hAnsi="PT Astra Serif"/>
                <w:sz w:val="28"/>
                <w:szCs w:val="28"/>
                <w:lang w:eastAsia="en-US"/>
              </w:rPr>
              <w:t>1320</w:t>
            </w:r>
          </w:p>
        </w:tc>
      </w:tr>
    </w:tbl>
    <w:p w:rsidR="00694B92" w:rsidRDefault="00694B92" w:rsidP="00694B92">
      <w:pPr>
        <w:rPr>
          <w:rFonts w:ascii="PT Astra Serif" w:hAnsi="PT Astra Serif" w:cs="PT Astra Serif"/>
          <w:sz w:val="28"/>
          <w:szCs w:val="28"/>
        </w:rPr>
      </w:pPr>
    </w:p>
    <w:p w:rsidR="00694B92" w:rsidRDefault="00694B92" w:rsidP="00694B92">
      <w:pPr>
        <w:rPr>
          <w:rFonts w:cs="PT Astra Serif"/>
          <w:sz w:val="28"/>
          <w:szCs w:val="28"/>
        </w:rPr>
      </w:pPr>
    </w:p>
    <w:p w:rsidR="00694B92" w:rsidRDefault="00694B92" w:rsidP="00694B92">
      <w:pPr>
        <w:tabs>
          <w:tab w:val="left" w:pos="5587"/>
        </w:tabs>
        <w:contextualSpacing/>
        <w:jc w:val="center"/>
        <w:rPr>
          <w:b/>
          <w:sz w:val="28"/>
          <w:szCs w:val="28"/>
        </w:rPr>
      </w:pPr>
      <w:r>
        <w:rPr>
          <w:b/>
          <w:sz w:val="28"/>
          <w:szCs w:val="28"/>
        </w:rPr>
        <w:t>Об утвержден</w:t>
      </w:r>
      <w:r w:rsidR="001433F7">
        <w:rPr>
          <w:b/>
          <w:sz w:val="28"/>
          <w:szCs w:val="28"/>
        </w:rPr>
        <w:t>ии</w:t>
      </w:r>
      <w:r>
        <w:rPr>
          <w:b/>
          <w:sz w:val="28"/>
          <w:szCs w:val="28"/>
        </w:rPr>
        <w:t xml:space="preserve">  схемы водоснабжения и водоотведения муниципального образования </w:t>
      </w:r>
      <w:proofErr w:type="spellStart"/>
      <w:r>
        <w:rPr>
          <w:b/>
          <w:sz w:val="28"/>
          <w:szCs w:val="28"/>
        </w:rPr>
        <w:t>Грицовское</w:t>
      </w:r>
      <w:proofErr w:type="spellEnd"/>
      <w:r>
        <w:rPr>
          <w:b/>
          <w:sz w:val="28"/>
          <w:szCs w:val="28"/>
        </w:rPr>
        <w:t xml:space="preserve"> </w:t>
      </w:r>
      <w:proofErr w:type="spellStart"/>
      <w:r>
        <w:rPr>
          <w:b/>
          <w:sz w:val="28"/>
          <w:szCs w:val="28"/>
        </w:rPr>
        <w:t>Веневского</w:t>
      </w:r>
      <w:proofErr w:type="spellEnd"/>
      <w:r>
        <w:rPr>
          <w:b/>
          <w:sz w:val="28"/>
          <w:szCs w:val="28"/>
        </w:rPr>
        <w:t xml:space="preserve"> района</w:t>
      </w:r>
    </w:p>
    <w:p w:rsidR="00694B92" w:rsidRDefault="00694B92" w:rsidP="00694B92">
      <w:pPr>
        <w:tabs>
          <w:tab w:val="left" w:pos="5587"/>
        </w:tabs>
        <w:contextualSpacing/>
        <w:jc w:val="center"/>
        <w:rPr>
          <w:b/>
          <w:sz w:val="28"/>
          <w:szCs w:val="28"/>
        </w:rPr>
      </w:pPr>
    </w:p>
    <w:p w:rsidR="00694B92" w:rsidRDefault="00694B92" w:rsidP="00694B92">
      <w:pPr>
        <w:tabs>
          <w:tab w:val="left" w:pos="5587"/>
        </w:tabs>
        <w:contextualSpacing/>
        <w:jc w:val="center"/>
        <w:rPr>
          <w:b/>
          <w:sz w:val="28"/>
          <w:szCs w:val="28"/>
        </w:rPr>
      </w:pPr>
    </w:p>
    <w:p w:rsidR="00694B92" w:rsidRDefault="00694B92" w:rsidP="00694B92">
      <w:pPr>
        <w:tabs>
          <w:tab w:val="left" w:pos="5587"/>
        </w:tabs>
        <w:ind w:firstLine="709"/>
        <w:contextualSpacing/>
        <w:jc w:val="both"/>
        <w:rPr>
          <w:sz w:val="28"/>
          <w:szCs w:val="28"/>
        </w:rPr>
      </w:pPr>
      <w:r w:rsidRPr="00604936">
        <w:rPr>
          <w:sz w:val="28"/>
          <w:szCs w:val="28"/>
        </w:rPr>
        <w:t xml:space="preserve">Руководствуясь Федеральным законом от 07.12.2011 № 416-ФЗ «О водоснабжении и водоотведении», на основании Устава муниципального образования </w:t>
      </w:r>
      <w:proofErr w:type="spellStart"/>
      <w:r w:rsidRPr="00604936">
        <w:rPr>
          <w:sz w:val="28"/>
          <w:szCs w:val="28"/>
        </w:rPr>
        <w:t>Веневского</w:t>
      </w:r>
      <w:proofErr w:type="spellEnd"/>
      <w:r w:rsidRPr="00604936">
        <w:rPr>
          <w:sz w:val="28"/>
          <w:szCs w:val="28"/>
        </w:rPr>
        <w:t xml:space="preserve"> района, администрация муниципального образования </w:t>
      </w:r>
      <w:proofErr w:type="spellStart"/>
      <w:r w:rsidRPr="00604936">
        <w:rPr>
          <w:sz w:val="28"/>
          <w:szCs w:val="28"/>
        </w:rPr>
        <w:t>Веневский</w:t>
      </w:r>
      <w:proofErr w:type="spellEnd"/>
      <w:r w:rsidRPr="00604936">
        <w:rPr>
          <w:sz w:val="28"/>
          <w:szCs w:val="28"/>
        </w:rPr>
        <w:t xml:space="preserve"> район ПОСТАНОВЛЯЕТ:</w:t>
      </w:r>
    </w:p>
    <w:p w:rsidR="00694B92" w:rsidRPr="00AE5E94" w:rsidRDefault="00694B92" w:rsidP="00694B92">
      <w:pPr>
        <w:tabs>
          <w:tab w:val="left" w:pos="5587"/>
        </w:tabs>
        <w:ind w:firstLine="709"/>
        <w:contextualSpacing/>
        <w:jc w:val="both"/>
        <w:rPr>
          <w:sz w:val="28"/>
          <w:szCs w:val="28"/>
        </w:rPr>
      </w:pPr>
      <w:r w:rsidRPr="00AE5E94">
        <w:rPr>
          <w:sz w:val="28"/>
          <w:szCs w:val="28"/>
        </w:rPr>
        <w:t xml:space="preserve">1. </w:t>
      </w:r>
      <w:r w:rsidR="001433F7">
        <w:rPr>
          <w:sz w:val="28"/>
          <w:szCs w:val="28"/>
        </w:rPr>
        <w:t>У</w:t>
      </w:r>
      <w:r>
        <w:rPr>
          <w:sz w:val="28"/>
          <w:szCs w:val="28"/>
        </w:rPr>
        <w:t>тверд</w:t>
      </w:r>
      <w:r w:rsidR="001433F7">
        <w:rPr>
          <w:sz w:val="28"/>
          <w:szCs w:val="28"/>
        </w:rPr>
        <w:t>ить</w:t>
      </w:r>
      <w:r>
        <w:rPr>
          <w:sz w:val="28"/>
          <w:szCs w:val="28"/>
        </w:rPr>
        <w:t xml:space="preserve"> </w:t>
      </w:r>
      <w:r w:rsidRPr="00AE5E94">
        <w:rPr>
          <w:sz w:val="28"/>
          <w:szCs w:val="28"/>
        </w:rPr>
        <w:t>схем</w:t>
      </w:r>
      <w:r>
        <w:rPr>
          <w:sz w:val="28"/>
          <w:szCs w:val="28"/>
        </w:rPr>
        <w:t>у</w:t>
      </w:r>
      <w:r w:rsidRPr="00AE5E94">
        <w:rPr>
          <w:sz w:val="28"/>
          <w:szCs w:val="28"/>
        </w:rPr>
        <w:t xml:space="preserve"> водоснабжения и водоотведения муниципального образования </w:t>
      </w:r>
      <w:proofErr w:type="spellStart"/>
      <w:r>
        <w:rPr>
          <w:sz w:val="28"/>
          <w:szCs w:val="28"/>
        </w:rPr>
        <w:t>Грицовское</w:t>
      </w:r>
      <w:proofErr w:type="spellEnd"/>
      <w:r w:rsidRPr="00AE5E94">
        <w:rPr>
          <w:sz w:val="28"/>
          <w:szCs w:val="28"/>
        </w:rPr>
        <w:t xml:space="preserve"> </w:t>
      </w:r>
      <w:proofErr w:type="spellStart"/>
      <w:r w:rsidRPr="00AE5E94">
        <w:rPr>
          <w:sz w:val="28"/>
          <w:szCs w:val="28"/>
        </w:rPr>
        <w:t>Веневского</w:t>
      </w:r>
      <w:proofErr w:type="spellEnd"/>
      <w:r w:rsidRPr="00AE5E94">
        <w:rPr>
          <w:sz w:val="28"/>
          <w:szCs w:val="28"/>
        </w:rPr>
        <w:t xml:space="preserve"> района</w:t>
      </w:r>
      <w:r w:rsidR="001433F7">
        <w:rPr>
          <w:sz w:val="28"/>
          <w:szCs w:val="28"/>
        </w:rPr>
        <w:t xml:space="preserve"> (приложение)</w:t>
      </w:r>
      <w:r>
        <w:rPr>
          <w:sz w:val="28"/>
          <w:szCs w:val="28"/>
        </w:rPr>
        <w:t>.</w:t>
      </w:r>
    </w:p>
    <w:p w:rsidR="004E594F" w:rsidRPr="004E594F" w:rsidRDefault="00694B92" w:rsidP="004E594F">
      <w:pPr>
        <w:tabs>
          <w:tab w:val="left" w:pos="5587"/>
        </w:tabs>
        <w:contextualSpacing/>
        <w:jc w:val="both"/>
        <w:rPr>
          <w:sz w:val="28"/>
          <w:szCs w:val="28"/>
        </w:rPr>
      </w:pPr>
      <w:r>
        <w:rPr>
          <w:sz w:val="28"/>
          <w:szCs w:val="28"/>
        </w:rPr>
        <w:t xml:space="preserve"> </w:t>
      </w:r>
      <w:r w:rsidR="004E594F">
        <w:rPr>
          <w:sz w:val="28"/>
          <w:szCs w:val="28"/>
        </w:rPr>
        <w:t xml:space="preserve">         </w:t>
      </w:r>
      <w:r>
        <w:rPr>
          <w:sz w:val="28"/>
          <w:szCs w:val="28"/>
        </w:rPr>
        <w:t>2.</w:t>
      </w:r>
      <w:r w:rsidR="007C344B">
        <w:rPr>
          <w:sz w:val="28"/>
          <w:szCs w:val="28"/>
        </w:rPr>
        <w:t xml:space="preserve"> </w:t>
      </w:r>
      <w:r w:rsidR="004E594F" w:rsidRPr="00444B02">
        <w:rPr>
          <w:sz w:val="28"/>
          <w:szCs w:val="28"/>
        </w:rPr>
        <w:t xml:space="preserve">Признать утратившим силу постановление </w:t>
      </w:r>
      <w:r w:rsidR="004E594F" w:rsidRPr="004E594F">
        <w:rPr>
          <w:sz w:val="28"/>
          <w:szCs w:val="28"/>
        </w:rPr>
        <w:t xml:space="preserve">администрации муниципального образования </w:t>
      </w:r>
      <w:proofErr w:type="spellStart"/>
      <w:r w:rsidR="004E594F" w:rsidRPr="004E594F">
        <w:rPr>
          <w:sz w:val="28"/>
          <w:szCs w:val="28"/>
        </w:rPr>
        <w:t>Веневский</w:t>
      </w:r>
      <w:proofErr w:type="spellEnd"/>
      <w:r w:rsidR="004E594F" w:rsidRPr="004E594F">
        <w:rPr>
          <w:sz w:val="28"/>
          <w:szCs w:val="28"/>
        </w:rPr>
        <w:t xml:space="preserve"> район от 12.11.2021 № 917 «Об утверждении  схемы водоснабжения и водоотведения муниципального образования </w:t>
      </w:r>
      <w:proofErr w:type="spellStart"/>
      <w:r w:rsidR="004E594F" w:rsidRPr="004E594F">
        <w:rPr>
          <w:sz w:val="28"/>
          <w:szCs w:val="28"/>
        </w:rPr>
        <w:t>Грицовское</w:t>
      </w:r>
      <w:proofErr w:type="spellEnd"/>
      <w:r w:rsidR="004E594F" w:rsidRPr="004E594F">
        <w:rPr>
          <w:sz w:val="28"/>
          <w:szCs w:val="28"/>
        </w:rPr>
        <w:t xml:space="preserve"> </w:t>
      </w:r>
      <w:proofErr w:type="spellStart"/>
      <w:r w:rsidR="004E594F" w:rsidRPr="004E594F">
        <w:rPr>
          <w:sz w:val="28"/>
          <w:szCs w:val="28"/>
        </w:rPr>
        <w:t>Веневского</w:t>
      </w:r>
      <w:proofErr w:type="spellEnd"/>
      <w:r w:rsidR="004E594F" w:rsidRPr="004E594F">
        <w:rPr>
          <w:sz w:val="28"/>
          <w:szCs w:val="28"/>
        </w:rPr>
        <w:t xml:space="preserve"> района</w:t>
      </w:r>
      <w:r w:rsidR="004E594F">
        <w:rPr>
          <w:sz w:val="28"/>
          <w:szCs w:val="28"/>
        </w:rPr>
        <w:t xml:space="preserve"> Тульской области».</w:t>
      </w:r>
      <w:r w:rsidR="004E594F" w:rsidRPr="004E594F">
        <w:rPr>
          <w:sz w:val="28"/>
          <w:szCs w:val="28"/>
        </w:rPr>
        <w:t xml:space="preserve">  </w:t>
      </w:r>
    </w:p>
    <w:p w:rsidR="001433F7" w:rsidRDefault="004E594F" w:rsidP="00694B92">
      <w:pPr>
        <w:tabs>
          <w:tab w:val="left" w:pos="5587"/>
        </w:tabs>
        <w:ind w:firstLine="709"/>
        <w:contextualSpacing/>
        <w:jc w:val="both"/>
        <w:rPr>
          <w:sz w:val="28"/>
          <w:szCs w:val="28"/>
        </w:rPr>
      </w:pPr>
      <w:r>
        <w:rPr>
          <w:sz w:val="28"/>
          <w:szCs w:val="28"/>
        </w:rPr>
        <w:t xml:space="preserve">3. </w:t>
      </w:r>
      <w:r w:rsidR="001433F7">
        <w:rPr>
          <w:sz w:val="28"/>
          <w:szCs w:val="28"/>
        </w:rPr>
        <w:t xml:space="preserve">Опубликовать настоящее постановление в газете «Вести </w:t>
      </w:r>
      <w:proofErr w:type="spellStart"/>
      <w:r w:rsidR="001433F7">
        <w:rPr>
          <w:sz w:val="28"/>
          <w:szCs w:val="28"/>
        </w:rPr>
        <w:t>Веневского</w:t>
      </w:r>
      <w:proofErr w:type="spellEnd"/>
      <w:r w:rsidR="001433F7">
        <w:rPr>
          <w:sz w:val="28"/>
          <w:szCs w:val="28"/>
        </w:rPr>
        <w:t xml:space="preserve"> района».</w:t>
      </w:r>
    </w:p>
    <w:p w:rsidR="00694B92" w:rsidRDefault="004E594F" w:rsidP="00694B92">
      <w:pPr>
        <w:tabs>
          <w:tab w:val="left" w:pos="5587"/>
        </w:tabs>
        <w:ind w:firstLine="709"/>
        <w:contextualSpacing/>
        <w:jc w:val="both"/>
        <w:rPr>
          <w:sz w:val="28"/>
          <w:szCs w:val="28"/>
        </w:rPr>
      </w:pPr>
      <w:r>
        <w:rPr>
          <w:sz w:val="28"/>
          <w:szCs w:val="28"/>
        </w:rPr>
        <w:t>4</w:t>
      </w:r>
      <w:r w:rsidR="001433F7">
        <w:rPr>
          <w:sz w:val="28"/>
          <w:szCs w:val="28"/>
        </w:rPr>
        <w:t xml:space="preserve">. </w:t>
      </w:r>
      <w:r w:rsidR="00694B92">
        <w:rPr>
          <w:sz w:val="28"/>
          <w:szCs w:val="28"/>
        </w:rPr>
        <w:t xml:space="preserve">Отделу по МСУ и информационным технологиям администрации муниципального образования </w:t>
      </w:r>
      <w:proofErr w:type="spellStart"/>
      <w:r w:rsidR="00694B92">
        <w:rPr>
          <w:sz w:val="28"/>
          <w:szCs w:val="28"/>
        </w:rPr>
        <w:t>Веневский</w:t>
      </w:r>
      <w:proofErr w:type="spellEnd"/>
      <w:r w:rsidR="00694B92">
        <w:rPr>
          <w:sz w:val="28"/>
          <w:szCs w:val="28"/>
        </w:rPr>
        <w:t xml:space="preserve"> район (</w:t>
      </w:r>
      <w:proofErr w:type="spellStart"/>
      <w:r w:rsidR="00694B92">
        <w:rPr>
          <w:sz w:val="28"/>
          <w:szCs w:val="28"/>
        </w:rPr>
        <w:t>Студеникина</w:t>
      </w:r>
      <w:proofErr w:type="spellEnd"/>
      <w:r w:rsidR="00694B92">
        <w:rPr>
          <w:sz w:val="28"/>
          <w:szCs w:val="28"/>
        </w:rPr>
        <w:t xml:space="preserve"> Л.В.) </w:t>
      </w:r>
      <w:proofErr w:type="gramStart"/>
      <w:r w:rsidR="00694B92">
        <w:rPr>
          <w:sz w:val="28"/>
          <w:szCs w:val="28"/>
        </w:rPr>
        <w:t>разместить</w:t>
      </w:r>
      <w:proofErr w:type="gramEnd"/>
      <w:r w:rsidR="00694B92">
        <w:rPr>
          <w:sz w:val="28"/>
          <w:szCs w:val="28"/>
        </w:rPr>
        <w:t xml:space="preserve"> настоящее постановление в сети Интернет на официальном сайте администрации муниципального образования </w:t>
      </w:r>
      <w:proofErr w:type="spellStart"/>
      <w:r w:rsidR="00694B92">
        <w:rPr>
          <w:sz w:val="28"/>
          <w:szCs w:val="28"/>
        </w:rPr>
        <w:t>Веневский</w:t>
      </w:r>
      <w:proofErr w:type="spellEnd"/>
      <w:r w:rsidR="00694B92">
        <w:rPr>
          <w:sz w:val="28"/>
          <w:szCs w:val="28"/>
        </w:rPr>
        <w:t xml:space="preserve"> район.</w:t>
      </w:r>
    </w:p>
    <w:p w:rsidR="00694B92" w:rsidRDefault="004E594F" w:rsidP="00694B92">
      <w:pPr>
        <w:tabs>
          <w:tab w:val="left" w:pos="5587"/>
        </w:tabs>
        <w:ind w:firstLine="709"/>
        <w:contextualSpacing/>
        <w:jc w:val="both"/>
        <w:rPr>
          <w:sz w:val="28"/>
          <w:szCs w:val="28"/>
        </w:rPr>
      </w:pPr>
      <w:r>
        <w:rPr>
          <w:sz w:val="28"/>
          <w:szCs w:val="28"/>
        </w:rPr>
        <w:t>5</w:t>
      </w:r>
      <w:r w:rsidR="00694B92">
        <w:rPr>
          <w:sz w:val="28"/>
          <w:szCs w:val="28"/>
        </w:rPr>
        <w:t xml:space="preserve">. Постановление вступает в силу со дня </w:t>
      </w:r>
      <w:r w:rsidR="001433F7">
        <w:rPr>
          <w:sz w:val="28"/>
          <w:szCs w:val="28"/>
        </w:rPr>
        <w:t>опубликования</w:t>
      </w:r>
      <w:r w:rsidR="00694B92">
        <w:rPr>
          <w:sz w:val="28"/>
          <w:szCs w:val="28"/>
        </w:rPr>
        <w:t>.</w:t>
      </w:r>
    </w:p>
    <w:p w:rsidR="00694B92" w:rsidRDefault="00694B92" w:rsidP="00694B92">
      <w:pPr>
        <w:rPr>
          <w:rFonts w:cs="PT Astra Serif"/>
          <w:sz w:val="28"/>
          <w:szCs w:val="28"/>
        </w:rPr>
      </w:pPr>
    </w:p>
    <w:p w:rsidR="00694B92" w:rsidRDefault="00694B92" w:rsidP="00694B92">
      <w:pPr>
        <w:rPr>
          <w:rFonts w:cs="PT Astra Serif"/>
          <w:sz w:val="28"/>
          <w:szCs w:val="28"/>
        </w:rPr>
      </w:pPr>
    </w:p>
    <w:p w:rsidR="00694B92" w:rsidRDefault="00694B92" w:rsidP="00694B92">
      <w:pPr>
        <w:rPr>
          <w:rFonts w:cs="PT Astra Serif"/>
          <w:sz w:val="28"/>
          <w:szCs w:val="28"/>
        </w:rPr>
      </w:pPr>
    </w:p>
    <w:tbl>
      <w:tblPr>
        <w:tblStyle w:val="aff"/>
        <w:tblW w:w="5000" w:type="pct"/>
        <w:tblLayout w:type="fixed"/>
        <w:tblLook w:val="04A0" w:firstRow="1" w:lastRow="0" w:firstColumn="1" w:lastColumn="0" w:noHBand="0" w:noVBand="1"/>
      </w:tblPr>
      <w:tblGrid>
        <w:gridCol w:w="4169"/>
        <w:gridCol w:w="2446"/>
        <w:gridCol w:w="2956"/>
      </w:tblGrid>
      <w:tr w:rsidR="00694B92" w:rsidTr="00805A6A">
        <w:trPr>
          <w:trHeight w:val="229"/>
        </w:trPr>
        <w:tc>
          <w:tcPr>
            <w:tcW w:w="4074" w:type="dxa"/>
            <w:tcBorders>
              <w:top w:val="nil"/>
              <w:left w:val="nil"/>
              <w:bottom w:val="nil"/>
              <w:right w:val="nil"/>
            </w:tcBorders>
          </w:tcPr>
          <w:p w:rsidR="00694B92" w:rsidRDefault="00694B92" w:rsidP="00805A6A">
            <w:pPr>
              <w:pStyle w:val="afe"/>
              <w:ind w:right="-119"/>
              <w:jc w:val="center"/>
              <w:rPr>
                <w:rFonts w:eastAsia="Calibri"/>
                <w:b/>
              </w:rPr>
            </w:pPr>
            <w:r>
              <w:rPr>
                <w:rFonts w:eastAsia="Calibri"/>
                <w:b/>
                <w:sz w:val="28"/>
                <w:szCs w:val="28"/>
              </w:rPr>
              <w:t xml:space="preserve">Глава администрации муниципального образования </w:t>
            </w:r>
            <w:proofErr w:type="spellStart"/>
            <w:r>
              <w:rPr>
                <w:rFonts w:eastAsia="Calibri"/>
                <w:b/>
                <w:sz w:val="28"/>
                <w:szCs w:val="28"/>
              </w:rPr>
              <w:t>Веневский</w:t>
            </w:r>
            <w:proofErr w:type="spellEnd"/>
            <w:r>
              <w:rPr>
                <w:rFonts w:eastAsia="Calibri"/>
                <w:b/>
                <w:sz w:val="28"/>
                <w:szCs w:val="28"/>
              </w:rPr>
              <w:t xml:space="preserve"> район</w:t>
            </w:r>
          </w:p>
        </w:tc>
        <w:tc>
          <w:tcPr>
            <w:tcW w:w="2391" w:type="dxa"/>
            <w:tcBorders>
              <w:top w:val="nil"/>
              <w:left w:val="nil"/>
              <w:bottom w:val="nil"/>
              <w:right w:val="nil"/>
            </w:tcBorders>
            <w:vAlign w:val="center"/>
          </w:tcPr>
          <w:p w:rsidR="00694B92" w:rsidRDefault="00694B92" w:rsidP="00805A6A">
            <w:pPr>
              <w:jc w:val="center"/>
              <w:rPr>
                <w:rFonts w:eastAsia="Calibri"/>
              </w:rPr>
            </w:pPr>
          </w:p>
        </w:tc>
        <w:tc>
          <w:tcPr>
            <w:tcW w:w="2889" w:type="dxa"/>
            <w:tcBorders>
              <w:top w:val="nil"/>
              <w:left w:val="nil"/>
              <w:bottom w:val="nil"/>
              <w:right w:val="nil"/>
            </w:tcBorders>
            <w:vAlign w:val="bottom"/>
          </w:tcPr>
          <w:p w:rsidR="00694B92" w:rsidRDefault="00694B92" w:rsidP="00805A6A">
            <w:pPr>
              <w:jc w:val="right"/>
              <w:rPr>
                <w:rFonts w:eastAsia="Calibri"/>
              </w:rPr>
            </w:pPr>
            <w:r>
              <w:rPr>
                <w:rFonts w:eastAsia="Calibri"/>
                <w:b/>
                <w:sz w:val="28"/>
                <w:szCs w:val="28"/>
                <w:lang w:eastAsia="en-US"/>
              </w:rPr>
              <w:t xml:space="preserve">А.Г. </w:t>
            </w:r>
            <w:proofErr w:type="spellStart"/>
            <w:r>
              <w:rPr>
                <w:rFonts w:eastAsia="Calibri"/>
                <w:b/>
                <w:sz w:val="28"/>
                <w:szCs w:val="28"/>
                <w:lang w:eastAsia="en-US"/>
              </w:rPr>
              <w:t>Шубчинский</w:t>
            </w:r>
            <w:proofErr w:type="spellEnd"/>
          </w:p>
        </w:tc>
      </w:tr>
    </w:tbl>
    <w:p w:rsidR="00694B92" w:rsidRDefault="00694B92" w:rsidP="00694B92">
      <w:pPr>
        <w:rPr>
          <w:rFonts w:cs="PT Astra Serif"/>
          <w:sz w:val="28"/>
          <w:szCs w:val="28"/>
        </w:rPr>
      </w:pPr>
    </w:p>
    <w:p w:rsidR="00694B92" w:rsidRDefault="00694B92" w:rsidP="00694B92">
      <w:pPr>
        <w:rPr>
          <w:rFonts w:ascii="PT Astra Serif" w:hAnsi="PT Astra Serif" w:cs="PT Astra Serif"/>
          <w:sz w:val="28"/>
          <w:szCs w:val="28"/>
        </w:rPr>
      </w:pPr>
    </w:p>
    <w:p w:rsidR="00694B92" w:rsidRDefault="00694B92" w:rsidP="00694B92">
      <w:pPr>
        <w:rPr>
          <w:rFonts w:ascii="PT Astra Serif" w:hAnsi="PT Astra Serif" w:cs="PT Astra Serif"/>
          <w:sz w:val="28"/>
          <w:szCs w:val="28"/>
        </w:rPr>
      </w:pPr>
    </w:p>
    <w:p w:rsidR="00694B92" w:rsidRDefault="00694B92" w:rsidP="00694B92">
      <w:pPr>
        <w:rPr>
          <w:rFonts w:ascii="PT Astra Serif" w:hAnsi="PT Astra Serif" w:cs="PT Astra Serif"/>
          <w:sz w:val="28"/>
          <w:szCs w:val="28"/>
        </w:rPr>
      </w:pPr>
    </w:p>
    <w:p w:rsidR="00517F2A" w:rsidRDefault="00694B92" w:rsidP="00517F2A">
      <w:pPr>
        <w:jc w:val="center"/>
        <w:rPr>
          <w:sz w:val="28"/>
          <w:szCs w:val="28"/>
        </w:rPr>
      </w:pPr>
      <w:r>
        <w:rPr>
          <w:rFonts w:ascii="PT Astra Serif" w:hAnsi="PT Astra Serif"/>
          <w:sz w:val="28"/>
          <w:szCs w:val="28"/>
        </w:rPr>
        <w:t xml:space="preserve">               </w:t>
      </w:r>
      <w:r w:rsidR="00517F2A">
        <w:rPr>
          <w:rFonts w:ascii="PT Astra Serif" w:hAnsi="PT Astra Serif"/>
          <w:sz w:val="28"/>
          <w:szCs w:val="28"/>
        </w:rPr>
        <w:t xml:space="preserve">                                                         </w:t>
      </w:r>
      <w:r>
        <w:rPr>
          <w:rFonts w:ascii="PT Astra Serif" w:hAnsi="PT Astra Serif"/>
          <w:sz w:val="28"/>
          <w:szCs w:val="28"/>
        </w:rPr>
        <w:t xml:space="preserve"> </w:t>
      </w:r>
      <w:r w:rsidR="00517F2A">
        <w:rPr>
          <w:sz w:val="28"/>
          <w:szCs w:val="28"/>
        </w:rPr>
        <w:t>Приложение</w:t>
      </w:r>
    </w:p>
    <w:p w:rsidR="00517F2A" w:rsidRDefault="00517F2A" w:rsidP="00517F2A">
      <w:pPr>
        <w:jc w:val="right"/>
        <w:rPr>
          <w:sz w:val="28"/>
          <w:szCs w:val="28"/>
        </w:rPr>
      </w:pPr>
      <w:r>
        <w:rPr>
          <w:sz w:val="28"/>
          <w:szCs w:val="28"/>
        </w:rPr>
        <w:t>к постановлению администрации</w:t>
      </w:r>
    </w:p>
    <w:p w:rsidR="00517F2A" w:rsidRDefault="00517F2A" w:rsidP="00517F2A">
      <w:pPr>
        <w:jc w:val="center"/>
        <w:rPr>
          <w:sz w:val="28"/>
          <w:szCs w:val="28"/>
        </w:rPr>
      </w:pPr>
      <w:r>
        <w:rPr>
          <w:sz w:val="28"/>
          <w:szCs w:val="28"/>
        </w:rPr>
        <w:t xml:space="preserve">                                                                      муниципального образования</w:t>
      </w:r>
    </w:p>
    <w:p w:rsidR="00517F2A" w:rsidRDefault="00517F2A" w:rsidP="00517F2A">
      <w:pPr>
        <w:jc w:val="center"/>
        <w:rPr>
          <w:sz w:val="28"/>
          <w:szCs w:val="28"/>
        </w:rPr>
      </w:pPr>
      <w:r>
        <w:rPr>
          <w:sz w:val="28"/>
          <w:szCs w:val="28"/>
        </w:rPr>
        <w:t xml:space="preserve">                                                                         </w:t>
      </w:r>
      <w:proofErr w:type="spellStart"/>
      <w:r>
        <w:rPr>
          <w:sz w:val="28"/>
          <w:szCs w:val="28"/>
        </w:rPr>
        <w:t>Веневский</w:t>
      </w:r>
      <w:proofErr w:type="spellEnd"/>
      <w:r>
        <w:rPr>
          <w:sz w:val="28"/>
          <w:szCs w:val="28"/>
        </w:rPr>
        <w:t xml:space="preserve"> район</w:t>
      </w:r>
    </w:p>
    <w:p w:rsidR="00517F2A" w:rsidRDefault="00517F2A" w:rsidP="00517F2A">
      <w:pPr>
        <w:jc w:val="center"/>
        <w:rPr>
          <w:sz w:val="28"/>
          <w:szCs w:val="28"/>
        </w:rPr>
      </w:pPr>
      <w:r>
        <w:rPr>
          <w:sz w:val="28"/>
          <w:szCs w:val="28"/>
        </w:rPr>
        <w:t xml:space="preserve">                                                                       от </w:t>
      </w:r>
      <w:r w:rsidR="008361DF">
        <w:rPr>
          <w:sz w:val="28"/>
          <w:szCs w:val="28"/>
        </w:rPr>
        <w:t>15.11.2024</w:t>
      </w:r>
      <w:r>
        <w:rPr>
          <w:sz w:val="28"/>
          <w:szCs w:val="28"/>
        </w:rPr>
        <w:t xml:space="preserve"> № </w:t>
      </w:r>
      <w:r w:rsidR="008361DF">
        <w:rPr>
          <w:sz w:val="28"/>
          <w:szCs w:val="28"/>
        </w:rPr>
        <w:t>1320</w:t>
      </w:r>
    </w:p>
    <w:p w:rsidR="00517F2A" w:rsidRDefault="00517F2A" w:rsidP="00517F2A">
      <w:pPr>
        <w:rPr>
          <w:rFonts w:ascii="PT Astra Serif" w:hAnsi="PT Astra Serif" w:cs="PT Astra Serif"/>
          <w:sz w:val="28"/>
          <w:szCs w:val="28"/>
        </w:rPr>
      </w:pPr>
    </w:p>
    <w:p w:rsidR="00694B92" w:rsidRDefault="00694B92" w:rsidP="00694B92">
      <w:pPr>
        <w:jc w:val="center"/>
        <w:rPr>
          <w:rFonts w:ascii="PT Astra Serif" w:hAnsi="PT Astra Serif"/>
          <w:sz w:val="28"/>
          <w:szCs w:val="28"/>
        </w:rPr>
      </w:pPr>
      <w:r>
        <w:rPr>
          <w:rFonts w:ascii="PT Astra Serif" w:hAnsi="PT Astra Serif"/>
          <w:sz w:val="28"/>
          <w:szCs w:val="28"/>
        </w:rPr>
        <w:t xml:space="preserve">                                                         </w:t>
      </w: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Pr="007962CB" w:rsidRDefault="00517F2A" w:rsidP="00517F2A">
      <w:pPr>
        <w:spacing w:line="360" w:lineRule="auto"/>
        <w:jc w:val="center"/>
        <w:rPr>
          <w:b/>
          <w:sz w:val="32"/>
          <w:szCs w:val="32"/>
          <w:shd w:val="clear" w:color="auto" w:fill="FFFFFF"/>
        </w:rPr>
      </w:pPr>
      <w:r w:rsidRPr="007962CB">
        <w:rPr>
          <w:b/>
          <w:sz w:val="32"/>
          <w:szCs w:val="32"/>
          <w:shd w:val="clear" w:color="auto" w:fill="FFFFFF"/>
        </w:rPr>
        <w:t>СХЕМА ВОДОСНАБЖЕНИЯ И ВОДООТВЕДЕНИЯ</w:t>
      </w:r>
    </w:p>
    <w:p w:rsidR="00517F2A" w:rsidRPr="007962CB" w:rsidRDefault="00517F2A" w:rsidP="00517F2A">
      <w:pPr>
        <w:spacing w:line="360" w:lineRule="auto"/>
        <w:jc w:val="center"/>
        <w:rPr>
          <w:b/>
          <w:sz w:val="32"/>
          <w:szCs w:val="32"/>
          <w:shd w:val="clear" w:color="auto" w:fill="FFFFFF"/>
        </w:rPr>
      </w:pPr>
      <w:r>
        <w:rPr>
          <w:b/>
          <w:sz w:val="32"/>
          <w:szCs w:val="32"/>
          <w:shd w:val="clear" w:color="auto" w:fill="FFFFFF"/>
        </w:rPr>
        <w:t xml:space="preserve">МУНИЦИПАЛЬНОГО ОБРАЗОВАНИЯ ГРИЦОВСКОЕ </w:t>
      </w:r>
    </w:p>
    <w:p w:rsidR="00517F2A" w:rsidRPr="007962CB" w:rsidRDefault="00517F2A" w:rsidP="00517F2A">
      <w:pPr>
        <w:spacing w:line="360" w:lineRule="auto"/>
        <w:jc w:val="center"/>
        <w:rPr>
          <w:b/>
          <w:sz w:val="36"/>
          <w:szCs w:val="32"/>
          <w:shd w:val="clear" w:color="auto" w:fill="FFFFFF"/>
        </w:rPr>
      </w:pPr>
      <w:r>
        <w:rPr>
          <w:b/>
          <w:sz w:val="32"/>
          <w:szCs w:val="28"/>
          <w:lang w:eastAsia="ru-RU"/>
        </w:rPr>
        <w:t xml:space="preserve">ВЕНЕВСКОГО МУНИЦИПАЛЬНОГО РАЙОНА </w:t>
      </w:r>
    </w:p>
    <w:p w:rsidR="00517F2A" w:rsidRPr="007962CB" w:rsidRDefault="00517F2A" w:rsidP="00517F2A">
      <w:pPr>
        <w:spacing w:line="360" w:lineRule="auto"/>
        <w:jc w:val="center"/>
        <w:rPr>
          <w:b/>
          <w:sz w:val="32"/>
          <w:szCs w:val="32"/>
          <w:shd w:val="clear" w:color="auto" w:fill="FFFFFF"/>
        </w:rPr>
      </w:pPr>
      <w:r>
        <w:rPr>
          <w:b/>
          <w:sz w:val="32"/>
          <w:szCs w:val="32"/>
          <w:shd w:val="clear" w:color="auto" w:fill="FFFFFF"/>
        </w:rPr>
        <w:t>ТУЛЬСКОЙ</w:t>
      </w:r>
      <w:r w:rsidRPr="007962CB">
        <w:rPr>
          <w:b/>
          <w:sz w:val="32"/>
          <w:szCs w:val="32"/>
          <w:shd w:val="clear" w:color="auto" w:fill="FFFFFF"/>
        </w:rPr>
        <w:t xml:space="preserve"> ОБЛАСТИ </w:t>
      </w:r>
    </w:p>
    <w:p w:rsidR="00517F2A" w:rsidRPr="007962CB" w:rsidRDefault="00517F2A" w:rsidP="00517F2A">
      <w:pPr>
        <w:keepNext/>
        <w:keepLines/>
        <w:spacing w:line="360" w:lineRule="auto"/>
        <w:contextualSpacing/>
        <w:jc w:val="center"/>
        <w:textAlignment w:val="baseline"/>
        <w:rPr>
          <w:rFonts w:eastAsia="Microsoft YaHei"/>
          <w:b/>
          <w:caps/>
          <w:kern w:val="28"/>
          <w:sz w:val="32"/>
          <w:szCs w:val="32"/>
        </w:rPr>
      </w:pPr>
      <w:r w:rsidRPr="007962CB">
        <w:rPr>
          <w:rFonts w:eastAsia="Microsoft YaHei"/>
          <w:b/>
          <w:caps/>
          <w:kern w:val="28"/>
          <w:sz w:val="32"/>
          <w:szCs w:val="32"/>
        </w:rPr>
        <w:t xml:space="preserve">НА ПЕРИОД С </w:t>
      </w:r>
      <w:r>
        <w:rPr>
          <w:rFonts w:eastAsia="Microsoft YaHei"/>
          <w:b/>
          <w:caps/>
          <w:kern w:val="28"/>
          <w:sz w:val="32"/>
          <w:szCs w:val="32"/>
        </w:rPr>
        <w:t>2024</w:t>
      </w:r>
      <w:r w:rsidRPr="007962CB">
        <w:rPr>
          <w:rFonts w:eastAsia="Microsoft YaHei"/>
          <w:b/>
          <w:caps/>
          <w:kern w:val="28"/>
          <w:sz w:val="32"/>
          <w:szCs w:val="32"/>
        </w:rPr>
        <w:t xml:space="preserve"> ПО </w:t>
      </w:r>
      <w:r>
        <w:rPr>
          <w:rFonts w:eastAsia="Microsoft YaHei"/>
          <w:b/>
          <w:caps/>
          <w:kern w:val="28"/>
          <w:sz w:val="32"/>
          <w:szCs w:val="32"/>
        </w:rPr>
        <w:t>2039</w:t>
      </w:r>
      <w:r w:rsidRPr="007962CB">
        <w:rPr>
          <w:rFonts w:eastAsia="Microsoft YaHei"/>
          <w:b/>
          <w:caps/>
          <w:kern w:val="28"/>
          <w:sz w:val="32"/>
          <w:szCs w:val="32"/>
        </w:rPr>
        <w:t xml:space="preserve"> годы</w:t>
      </w: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Default="00517F2A" w:rsidP="00694B92">
      <w:pPr>
        <w:jc w:val="center"/>
        <w:rPr>
          <w:rFonts w:ascii="PT Astra Serif" w:hAnsi="PT Astra Serif"/>
          <w:sz w:val="28"/>
          <w:szCs w:val="28"/>
        </w:rPr>
      </w:pPr>
    </w:p>
    <w:p w:rsidR="00517F2A" w:rsidRPr="00463197" w:rsidRDefault="00517F2A" w:rsidP="00463197">
      <w:pPr>
        <w:jc w:val="both"/>
      </w:pPr>
      <w:r w:rsidRPr="00463197">
        <w:lastRenderedPageBreak/>
        <w:t>ВВЕДЕНИЕ</w:t>
      </w:r>
    </w:p>
    <w:p w:rsidR="00517F2A" w:rsidRPr="00463197" w:rsidRDefault="00517F2A" w:rsidP="00463197">
      <w:pPr>
        <w:jc w:val="both"/>
      </w:pPr>
      <w:r w:rsidRPr="00463197">
        <w:t xml:space="preserve">Схема водоснабжения и водоотведения на период с 2024 по 2039 гг. муниципального образования </w:t>
      </w:r>
      <w:proofErr w:type="spellStart"/>
      <w:r w:rsidRPr="00463197">
        <w:t>Грицовское</w:t>
      </w:r>
      <w:proofErr w:type="spellEnd"/>
      <w:r w:rsidRPr="00463197">
        <w:t xml:space="preserve"> </w:t>
      </w:r>
      <w:proofErr w:type="spellStart"/>
      <w:r w:rsidRPr="00463197">
        <w:t>Веневского</w:t>
      </w:r>
      <w:proofErr w:type="spellEnd"/>
      <w:r w:rsidRPr="00463197">
        <w:t xml:space="preserve"> муниципального района Тульской области разработана на основании следующих документов: </w:t>
      </w:r>
    </w:p>
    <w:p w:rsidR="00517F2A" w:rsidRPr="00463197" w:rsidRDefault="00517F2A" w:rsidP="00463197">
      <w:pPr>
        <w:jc w:val="both"/>
      </w:pPr>
      <w:r w:rsidRPr="00463197">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rsidR="00517F2A" w:rsidRPr="00463197" w:rsidRDefault="00517F2A" w:rsidP="00463197">
      <w:pPr>
        <w:jc w:val="both"/>
      </w:pPr>
      <w:r w:rsidRPr="00463197">
        <w:t xml:space="preserve">-техническое задание, утвержденное Администрацией </w:t>
      </w:r>
      <w:proofErr w:type="spellStart"/>
      <w:r w:rsidRPr="00463197">
        <w:t>Веневского</w:t>
      </w:r>
      <w:proofErr w:type="spellEnd"/>
      <w:r w:rsidRPr="00463197">
        <w:t xml:space="preserve"> муниципального района;</w:t>
      </w:r>
    </w:p>
    <w:p w:rsidR="00517F2A" w:rsidRPr="00463197" w:rsidRDefault="00517F2A" w:rsidP="00463197">
      <w:pPr>
        <w:jc w:val="both"/>
      </w:pPr>
      <w:r w:rsidRPr="00463197">
        <w:t xml:space="preserve">-генеральный план муниципального образования </w:t>
      </w:r>
      <w:proofErr w:type="spellStart"/>
      <w:r w:rsidRPr="00463197">
        <w:t>Грицовское</w:t>
      </w:r>
      <w:proofErr w:type="spellEnd"/>
      <w:r w:rsidRPr="00463197">
        <w:t xml:space="preserve"> </w:t>
      </w:r>
      <w:proofErr w:type="spellStart"/>
      <w:r w:rsidRPr="00463197">
        <w:t>Веневского</w:t>
      </w:r>
      <w:proofErr w:type="spellEnd"/>
      <w:r w:rsidRPr="00463197">
        <w:t xml:space="preserve"> муниципального района Тульской области;</w:t>
      </w:r>
    </w:p>
    <w:p w:rsidR="00517F2A" w:rsidRPr="00463197" w:rsidRDefault="00517F2A" w:rsidP="00463197">
      <w:pPr>
        <w:jc w:val="both"/>
      </w:pPr>
      <w:r w:rsidRPr="00463197">
        <w:t>- Перечень поручений Президента Российской Федерации от 17 марта 2011 г. Пр-701.</w:t>
      </w:r>
    </w:p>
    <w:p w:rsidR="00517F2A" w:rsidRPr="00463197" w:rsidRDefault="00517F2A" w:rsidP="00463197">
      <w:pPr>
        <w:jc w:val="both"/>
      </w:pPr>
      <w:r w:rsidRPr="00463197">
        <w:t>- Градостроительный кодекс Российской Федерации.</w:t>
      </w:r>
    </w:p>
    <w:p w:rsidR="00517F2A" w:rsidRPr="00463197" w:rsidRDefault="00517F2A" w:rsidP="00463197">
      <w:pPr>
        <w:jc w:val="both"/>
      </w:pPr>
      <w:r w:rsidRPr="00463197">
        <w:t>- Федеральный закон от 30.12.2004 г. № 210-ФЗ «Об основах регулирования тарифов организаций коммунального комплекса».</w:t>
      </w:r>
    </w:p>
    <w:p w:rsidR="00517F2A" w:rsidRPr="00463197" w:rsidRDefault="00517F2A" w:rsidP="00463197">
      <w:pPr>
        <w:jc w:val="both"/>
      </w:pPr>
      <w:r w:rsidRPr="00463197">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517F2A" w:rsidRPr="00463197" w:rsidRDefault="00517F2A" w:rsidP="00463197">
      <w:pPr>
        <w:jc w:val="both"/>
      </w:pPr>
      <w:r w:rsidRPr="00463197">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517F2A" w:rsidRPr="00463197" w:rsidRDefault="00517F2A" w:rsidP="00463197">
      <w:pPr>
        <w:jc w:val="both"/>
      </w:pPr>
      <w:r w:rsidRPr="00463197">
        <w:t>- Постановление Правительства Российской Федерации от 17.01.2013 № 6 «О стандартах раскрытия информации в сфере водоснабжения и водоотведения».</w:t>
      </w:r>
    </w:p>
    <w:p w:rsidR="00517F2A" w:rsidRPr="00463197" w:rsidRDefault="00517F2A" w:rsidP="00463197">
      <w:pPr>
        <w:jc w:val="both"/>
      </w:pPr>
      <w:r w:rsidRPr="00463197">
        <w:t>- Градостроительный кодекс Тульской области.</w:t>
      </w:r>
    </w:p>
    <w:p w:rsidR="00517F2A" w:rsidRPr="00463197" w:rsidRDefault="00517F2A" w:rsidP="00463197">
      <w:pPr>
        <w:jc w:val="both"/>
      </w:pPr>
      <w:r w:rsidRPr="00463197">
        <w:t>- Федеральный закон от 30 декабря 2009 г. № 384-ФЗ «Технический регламент о безопасности зданий и сооружений»;</w:t>
      </w:r>
    </w:p>
    <w:p w:rsidR="00517F2A" w:rsidRPr="00463197" w:rsidRDefault="00517F2A" w:rsidP="00463197">
      <w:pPr>
        <w:jc w:val="both"/>
      </w:pPr>
      <w:r w:rsidRPr="00463197">
        <w:t>-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17F2A" w:rsidRPr="00463197" w:rsidRDefault="00517F2A" w:rsidP="00463197">
      <w:pPr>
        <w:jc w:val="both"/>
      </w:pPr>
      <w:r w:rsidRPr="00463197">
        <w:t>- Закон РФ от 21.02.1992 № 2395-1 «О недрах».</w:t>
      </w:r>
    </w:p>
    <w:p w:rsidR="00517F2A" w:rsidRPr="00463197" w:rsidRDefault="00517F2A" w:rsidP="00463197">
      <w:pPr>
        <w:jc w:val="both"/>
      </w:pPr>
      <w:r w:rsidRPr="00463197">
        <w:t>- «Водный кодекс Российской Федерации» от 03.06.2006 № 74-ФЗ.</w:t>
      </w:r>
    </w:p>
    <w:p w:rsidR="00517F2A" w:rsidRPr="00463197" w:rsidRDefault="00517F2A" w:rsidP="00463197">
      <w:pPr>
        <w:jc w:val="both"/>
      </w:pPr>
      <w:r w:rsidRPr="00463197">
        <w:t>- Закон РФ от 10.01.2002 № 7-ФЗ «Об охране окружающей среды».</w:t>
      </w:r>
    </w:p>
    <w:p w:rsidR="00517F2A" w:rsidRPr="00463197" w:rsidRDefault="00517F2A" w:rsidP="00463197">
      <w:pPr>
        <w:jc w:val="both"/>
      </w:pPr>
      <w:r w:rsidRPr="00463197">
        <w:t>- Закон РФ от 4.05.1999 № 96-ФЗ «Об охране атмосферного воздуха».</w:t>
      </w:r>
    </w:p>
    <w:p w:rsidR="00517F2A" w:rsidRPr="00463197" w:rsidRDefault="00517F2A" w:rsidP="00463197">
      <w:pPr>
        <w:jc w:val="both"/>
      </w:pPr>
      <w:r w:rsidRPr="00463197">
        <w:t>- Закон РФ от 24.06.1998 № 89-ФЗ «Об отходах производства и потребления».</w:t>
      </w:r>
    </w:p>
    <w:p w:rsidR="00517F2A" w:rsidRPr="00463197" w:rsidRDefault="00517F2A" w:rsidP="00463197">
      <w:pPr>
        <w:jc w:val="both"/>
      </w:pPr>
      <w:r w:rsidRPr="00463197">
        <w:t>- Закон РФ от 30.03.1999 г. № 52-ФЗ «О санитарно-эпидемиологическом благополучии населения».</w:t>
      </w:r>
    </w:p>
    <w:p w:rsidR="00517F2A" w:rsidRPr="00463197" w:rsidRDefault="00517F2A" w:rsidP="00463197">
      <w:pPr>
        <w:jc w:val="both"/>
      </w:pPr>
      <w:r w:rsidRPr="00463197">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муниципальном образовании </w:t>
      </w:r>
      <w:proofErr w:type="spellStart"/>
      <w:r w:rsidRPr="00463197">
        <w:t>Грицовское</w:t>
      </w:r>
      <w:proofErr w:type="spellEnd"/>
      <w:r w:rsidRPr="00463197">
        <w:t xml:space="preserve"> </w:t>
      </w:r>
      <w:proofErr w:type="spellStart"/>
      <w:r w:rsidRPr="00463197">
        <w:t>Веневского</w:t>
      </w:r>
      <w:proofErr w:type="spellEnd"/>
      <w:r w:rsidRPr="00463197">
        <w:t xml:space="preserve"> муниципального района. </w:t>
      </w:r>
    </w:p>
    <w:p w:rsidR="00517F2A" w:rsidRPr="00463197" w:rsidRDefault="00517F2A" w:rsidP="00463197">
      <w:pPr>
        <w:jc w:val="both"/>
      </w:pPr>
      <w:r w:rsidRPr="00463197">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517F2A" w:rsidRPr="00463197" w:rsidRDefault="00517F2A" w:rsidP="00463197">
      <w:pPr>
        <w:jc w:val="both"/>
        <w:sectPr w:rsidR="00517F2A" w:rsidRPr="00463197" w:rsidSect="00F868CB">
          <w:headerReference w:type="even" r:id="rId10"/>
          <w:headerReference w:type="default" r:id="rId11"/>
          <w:footerReference w:type="even" r:id="rId12"/>
          <w:footerReference w:type="default" r:id="rId13"/>
          <w:headerReference w:type="first" r:id="rId14"/>
          <w:footerReference w:type="first" r:id="rId15"/>
          <w:pgSz w:w="11907" w:h="16840" w:code="9"/>
          <w:pgMar w:top="567" w:right="851" w:bottom="851" w:left="1701" w:header="454" w:footer="720" w:gutter="0"/>
          <w:cols w:space="720"/>
          <w:docGrid w:linePitch="299"/>
        </w:sectPr>
      </w:pPr>
    </w:p>
    <w:p w:rsidR="00517F2A" w:rsidRPr="00463197" w:rsidRDefault="00517F2A" w:rsidP="00463197">
      <w:pPr>
        <w:jc w:val="both"/>
      </w:pPr>
      <w:r w:rsidRPr="00463197">
        <w:lastRenderedPageBreak/>
        <w:t>ПАСПОРТ СХЕМЫ</w:t>
      </w:r>
    </w:p>
    <w:p w:rsidR="00517F2A" w:rsidRPr="00463197" w:rsidRDefault="00517F2A" w:rsidP="00463197">
      <w:pPr>
        <w:jc w:val="both"/>
      </w:pPr>
      <w:r w:rsidRPr="00463197">
        <w:t xml:space="preserve">Наименование </w:t>
      </w:r>
    </w:p>
    <w:p w:rsidR="00517F2A" w:rsidRPr="00463197" w:rsidRDefault="00517F2A" w:rsidP="00463197">
      <w:pPr>
        <w:jc w:val="both"/>
      </w:pPr>
      <w:r w:rsidRPr="00463197">
        <w:t xml:space="preserve">Схема водоснабжения и водоотведения муниципального образования </w:t>
      </w:r>
      <w:proofErr w:type="spellStart"/>
      <w:r w:rsidRPr="00463197">
        <w:t>Грицовское</w:t>
      </w:r>
      <w:proofErr w:type="spellEnd"/>
      <w:r w:rsidRPr="00463197">
        <w:t xml:space="preserve"> </w:t>
      </w:r>
      <w:bookmarkStart w:id="1" w:name="_Hlk173326106"/>
      <w:proofErr w:type="spellStart"/>
      <w:r w:rsidRPr="00463197">
        <w:t>Веневского</w:t>
      </w:r>
      <w:proofErr w:type="spellEnd"/>
      <w:r w:rsidRPr="00463197">
        <w:t xml:space="preserve"> муниципального района Тульской области </w:t>
      </w:r>
      <w:bookmarkEnd w:id="1"/>
      <w:r w:rsidRPr="00463197">
        <w:t xml:space="preserve">на 2024-2039 годы. </w:t>
      </w:r>
    </w:p>
    <w:p w:rsidR="00517F2A" w:rsidRPr="00463197" w:rsidRDefault="00517F2A" w:rsidP="00463197">
      <w:pPr>
        <w:jc w:val="both"/>
      </w:pPr>
      <w:r w:rsidRPr="00463197">
        <w:t xml:space="preserve">Инициатор проекта (муниципальный заказчик) Администрация муниципального образования </w:t>
      </w:r>
      <w:proofErr w:type="spellStart"/>
      <w:r w:rsidRPr="00463197">
        <w:t>Грицовское</w:t>
      </w:r>
      <w:proofErr w:type="spellEnd"/>
      <w:r w:rsidRPr="00463197">
        <w:t xml:space="preserve"> </w:t>
      </w:r>
      <w:proofErr w:type="spellStart"/>
      <w:r w:rsidRPr="00463197">
        <w:t>Веневского</w:t>
      </w:r>
      <w:proofErr w:type="spellEnd"/>
      <w:r w:rsidRPr="00463197">
        <w:t xml:space="preserve"> муниципального района Тульской области.</w:t>
      </w:r>
    </w:p>
    <w:p w:rsidR="00517F2A" w:rsidRPr="00463197" w:rsidRDefault="00517F2A" w:rsidP="00463197">
      <w:pPr>
        <w:jc w:val="both"/>
      </w:pPr>
      <w:r w:rsidRPr="00463197">
        <w:t xml:space="preserve">Местонахождение проекта: 301318, Тульская область, </w:t>
      </w:r>
      <w:proofErr w:type="spellStart"/>
      <w:r w:rsidRPr="00463197">
        <w:t>Веневский</w:t>
      </w:r>
      <w:proofErr w:type="spellEnd"/>
      <w:r w:rsidRPr="00463197">
        <w:t xml:space="preserve"> район, п. </w:t>
      </w:r>
      <w:proofErr w:type="spellStart"/>
      <w:r w:rsidRPr="00463197">
        <w:t>Грицовский</w:t>
      </w:r>
      <w:proofErr w:type="spellEnd"/>
      <w:r w:rsidRPr="00463197">
        <w:t>, ул. Первомайская, д. 24.</w:t>
      </w:r>
    </w:p>
    <w:p w:rsidR="00517F2A" w:rsidRPr="00463197" w:rsidRDefault="00517F2A" w:rsidP="00463197">
      <w:pPr>
        <w:jc w:val="both"/>
      </w:pPr>
      <w:r w:rsidRPr="00463197">
        <w:t>Нормативно-правовая база для разработки схемы:</w:t>
      </w:r>
    </w:p>
    <w:p w:rsidR="00517F2A" w:rsidRPr="00463197" w:rsidRDefault="00517F2A" w:rsidP="00463197">
      <w:pPr>
        <w:jc w:val="both"/>
      </w:pPr>
      <w:r w:rsidRPr="00463197">
        <w:t>- СП 31.13330.2021 «Водоснабжение. Наружные сети и сооружения»;</w:t>
      </w:r>
    </w:p>
    <w:p w:rsidR="00517F2A" w:rsidRPr="00463197" w:rsidRDefault="00517F2A" w:rsidP="00463197">
      <w:pPr>
        <w:jc w:val="both"/>
      </w:pPr>
      <w:r w:rsidRPr="00463197">
        <w:t>- СанПиН 1.2.3685-21 «Гигиенические нормативы и требования к обеспечению безопасности и (или) безвредности для человека факторов среды обитания»;</w:t>
      </w:r>
    </w:p>
    <w:p w:rsidR="00517F2A" w:rsidRPr="00463197" w:rsidRDefault="00517F2A" w:rsidP="00463197">
      <w:pPr>
        <w:jc w:val="both"/>
      </w:pPr>
      <w:r w:rsidRPr="00463197">
        <w:t>- НЦС 81-02-14-2024 Укрупненные нормативы цены строительства «Наружные сети водоснабжения и канализации».</w:t>
      </w:r>
    </w:p>
    <w:p w:rsidR="00517F2A" w:rsidRPr="00463197" w:rsidRDefault="00517F2A" w:rsidP="00463197">
      <w:pPr>
        <w:jc w:val="both"/>
      </w:pPr>
      <w:r w:rsidRPr="00463197">
        <w:t xml:space="preserve">Цели схемы: </w:t>
      </w:r>
    </w:p>
    <w:p w:rsidR="00517F2A" w:rsidRPr="00463197" w:rsidRDefault="00517F2A" w:rsidP="00463197">
      <w:pPr>
        <w:jc w:val="both"/>
      </w:pPr>
      <w:r w:rsidRPr="00463197">
        <w:t xml:space="preserve">– обеспечение развития систем централизованного водоснабжения и водоотведения для существующего и перспективного жилищного комплекса, а также объектов социально-культурного и рекреационного назначения в период с 2024 г. до 2039 г.; </w:t>
      </w:r>
    </w:p>
    <w:p w:rsidR="00517F2A" w:rsidRPr="00463197" w:rsidRDefault="00517F2A" w:rsidP="00463197">
      <w:pPr>
        <w:jc w:val="both"/>
      </w:pPr>
      <w:r w:rsidRPr="00463197">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517F2A" w:rsidRPr="00463197" w:rsidRDefault="00517F2A" w:rsidP="00463197">
      <w:pPr>
        <w:jc w:val="both"/>
      </w:pPr>
      <w:r w:rsidRPr="00463197">
        <w:t xml:space="preserve">– улучшение работы системы водоснабжения и водоотведения; </w:t>
      </w:r>
    </w:p>
    <w:p w:rsidR="00517F2A" w:rsidRPr="00463197" w:rsidRDefault="00517F2A" w:rsidP="00463197">
      <w:pPr>
        <w:jc w:val="both"/>
      </w:pPr>
      <w:r w:rsidRPr="00463197">
        <w:t xml:space="preserve">- повышение качества питьевой воды, поступающей к потребителям; </w:t>
      </w:r>
    </w:p>
    <w:p w:rsidR="00517F2A" w:rsidRPr="00463197" w:rsidRDefault="00517F2A" w:rsidP="00463197">
      <w:pPr>
        <w:jc w:val="both"/>
      </w:pPr>
      <w:r w:rsidRPr="00463197">
        <w:t xml:space="preserve">- снижение вредного воздействия на окружающую среду. </w:t>
      </w:r>
    </w:p>
    <w:p w:rsidR="00517F2A" w:rsidRPr="00463197" w:rsidRDefault="00517F2A" w:rsidP="00463197">
      <w:pPr>
        <w:jc w:val="both"/>
      </w:pPr>
      <w:r w:rsidRPr="00463197">
        <w:t xml:space="preserve">Сроки и этапы реализации схемы </w:t>
      </w:r>
    </w:p>
    <w:p w:rsidR="00517F2A" w:rsidRPr="00463197" w:rsidRDefault="00517F2A" w:rsidP="00463197">
      <w:pPr>
        <w:jc w:val="both"/>
      </w:pPr>
      <w:r w:rsidRPr="00463197">
        <w:t xml:space="preserve">Этап строительства – с 2024 по 2039 годы: </w:t>
      </w:r>
    </w:p>
    <w:p w:rsidR="00517F2A" w:rsidRPr="00463197" w:rsidRDefault="00517F2A" w:rsidP="00463197">
      <w:pPr>
        <w:jc w:val="both"/>
      </w:pPr>
      <w:r w:rsidRPr="00463197">
        <w:t xml:space="preserve">Финансовые ресурсы, необходимые для реализации схемы </w:t>
      </w:r>
    </w:p>
    <w:p w:rsidR="00517F2A" w:rsidRPr="00463197" w:rsidRDefault="00517F2A" w:rsidP="00463197">
      <w:pPr>
        <w:jc w:val="both"/>
      </w:pPr>
      <w:r w:rsidRPr="00463197">
        <w:t xml:space="preserve">Финансирование схемы водоснабжения и водоотведения муниципального образования </w:t>
      </w:r>
      <w:proofErr w:type="spellStart"/>
      <w:r w:rsidRPr="00463197">
        <w:t>Грицовское</w:t>
      </w:r>
      <w:proofErr w:type="spellEnd"/>
      <w:r w:rsidRPr="00463197">
        <w:t xml:space="preserve">: </w:t>
      </w:r>
    </w:p>
    <w:p w:rsidR="00517F2A" w:rsidRPr="00463197" w:rsidRDefault="00517F2A" w:rsidP="00463197">
      <w:pPr>
        <w:jc w:val="both"/>
      </w:pPr>
      <w:r w:rsidRPr="00463197">
        <w:t>- в сфере водоснабжения составляет 6000,0 тыс. рублей.</w:t>
      </w:r>
    </w:p>
    <w:p w:rsidR="00517F2A" w:rsidRPr="00463197" w:rsidRDefault="00517F2A" w:rsidP="00463197">
      <w:pPr>
        <w:jc w:val="both"/>
      </w:pPr>
      <w:r w:rsidRPr="00463197">
        <w:t>- в сфере водоотведения составляет 0,0 тыс. рублей.</w:t>
      </w:r>
    </w:p>
    <w:p w:rsidR="00517F2A" w:rsidRPr="00463197" w:rsidRDefault="00517F2A" w:rsidP="00463197">
      <w:pPr>
        <w:jc w:val="both"/>
      </w:pPr>
      <w:r w:rsidRPr="00463197">
        <w:t>Ожидаемые результаты от реализации мероприятий схемы</w:t>
      </w:r>
    </w:p>
    <w:p w:rsidR="00517F2A" w:rsidRPr="00463197" w:rsidRDefault="00517F2A" w:rsidP="00463197">
      <w:pPr>
        <w:jc w:val="both"/>
      </w:pPr>
      <w:r w:rsidRPr="00463197">
        <w:t>Водоснабжения</w:t>
      </w:r>
    </w:p>
    <w:p w:rsidR="00517F2A" w:rsidRPr="00463197" w:rsidRDefault="00517F2A" w:rsidP="00463197">
      <w:pPr>
        <w:jc w:val="both"/>
      </w:pPr>
      <w:r w:rsidRPr="00463197">
        <w:t xml:space="preserve">Повышение качества услуг водоснабжения </w:t>
      </w:r>
    </w:p>
    <w:p w:rsidR="00517F2A" w:rsidRPr="00463197" w:rsidRDefault="00517F2A" w:rsidP="00463197">
      <w:pPr>
        <w:jc w:val="both"/>
      </w:pPr>
      <w:r w:rsidRPr="00463197">
        <w:t xml:space="preserve">Прогноз и предупреждение загрязнения и истощения пресных подземных и поверхностных вод. </w:t>
      </w:r>
    </w:p>
    <w:p w:rsidR="00517F2A" w:rsidRPr="00463197" w:rsidRDefault="00517F2A" w:rsidP="00463197">
      <w:pPr>
        <w:jc w:val="both"/>
      </w:pPr>
      <w:r w:rsidRPr="00463197">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517F2A" w:rsidRPr="00463197" w:rsidRDefault="00517F2A" w:rsidP="00463197">
      <w:pPr>
        <w:jc w:val="both"/>
      </w:pPr>
      <w:r w:rsidRPr="00463197">
        <w:t xml:space="preserve"> Внедрение новых методик и современных технологий, в том числе энергосберегающих, в функционировании системы водоснабжения.</w:t>
      </w:r>
    </w:p>
    <w:p w:rsidR="00517F2A" w:rsidRPr="00463197" w:rsidRDefault="00517F2A" w:rsidP="00463197">
      <w:pPr>
        <w:jc w:val="both"/>
      </w:pPr>
      <w:r w:rsidRPr="00463197">
        <w:t>Определение затрат на реализацию мероприятий.</w:t>
      </w:r>
    </w:p>
    <w:p w:rsidR="00517F2A" w:rsidRPr="00463197" w:rsidRDefault="00517F2A" w:rsidP="00463197">
      <w:pPr>
        <w:jc w:val="both"/>
      </w:pPr>
      <w:r w:rsidRPr="00463197">
        <w:t xml:space="preserve">Обеспечение надежности, качества и эффективности работы системы водоснабжения и водоотведения в соответствии с планируемыми потребностями развития муниципального образования </w:t>
      </w:r>
      <w:proofErr w:type="spellStart"/>
      <w:r w:rsidRPr="00463197">
        <w:t>Грицовское</w:t>
      </w:r>
      <w:proofErr w:type="spellEnd"/>
      <w:r w:rsidRPr="00463197">
        <w:t xml:space="preserve"> на период до 2039 года.</w:t>
      </w:r>
    </w:p>
    <w:p w:rsidR="00517F2A" w:rsidRPr="00463197" w:rsidRDefault="00517F2A" w:rsidP="00463197">
      <w:pPr>
        <w:jc w:val="both"/>
      </w:pPr>
    </w:p>
    <w:p w:rsidR="00517F2A" w:rsidRPr="00463197" w:rsidRDefault="00517F2A" w:rsidP="00463197">
      <w:pPr>
        <w:jc w:val="both"/>
      </w:pPr>
    </w:p>
    <w:p w:rsidR="00517F2A" w:rsidRPr="00463197" w:rsidRDefault="00517F2A" w:rsidP="00463197">
      <w:pPr>
        <w:jc w:val="both"/>
      </w:pPr>
      <w:r w:rsidRPr="00463197">
        <w:t xml:space="preserve">Характеристика муниципального образования </w:t>
      </w:r>
      <w:proofErr w:type="spellStart"/>
      <w:r w:rsidRPr="00463197">
        <w:t>Грицовское</w:t>
      </w:r>
      <w:proofErr w:type="spellEnd"/>
      <w:r w:rsidRPr="00463197">
        <w:t xml:space="preserve"> </w:t>
      </w:r>
      <w:proofErr w:type="spellStart"/>
      <w:r w:rsidRPr="00463197">
        <w:t>Веневского</w:t>
      </w:r>
      <w:proofErr w:type="spellEnd"/>
      <w:r w:rsidRPr="00463197">
        <w:t xml:space="preserve"> муниципального района Тульской области</w:t>
      </w:r>
    </w:p>
    <w:p w:rsidR="00517F2A" w:rsidRPr="00463197" w:rsidRDefault="00517F2A" w:rsidP="00463197">
      <w:pPr>
        <w:jc w:val="both"/>
      </w:pPr>
      <w:r w:rsidRPr="00463197">
        <w:t xml:space="preserve">Муниципальное образование </w:t>
      </w:r>
      <w:proofErr w:type="spellStart"/>
      <w:r w:rsidRPr="00463197">
        <w:t>Грицовское</w:t>
      </w:r>
      <w:proofErr w:type="spellEnd"/>
      <w:r w:rsidRPr="00463197">
        <w:t xml:space="preserve"> расположено в северо-восточной части Тульской области. </w:t>
      </w:r>
    </w:p>
    <w:p w:rsidR="00517F2A" w:rsidRPr="00463197" w:rsidRDefault="00517F2A" w:rsidP="00463197">
      <w:pPr>
        <w:jc w:val="both"/>
      </w:pPr>
      <w:r w:rsidRPr="00463197">
        <w:t xml:space="preserve">Муниципальное образование </w:t>
      </w:r>
      <w:proofErr w:type="spellStart"/>
      <w:r w:rsidRPr="00463197">
        <w:t>Грицовское</w:t>
      </w:r>
      <w:proofErr w:type="spellEnd"/>
      <w:r w:rsidRPr="00463197">
        <w:t xml:space="preserve"> входит в состав муниципального образования </w:t>
      </w:r>
      <w:proofErr w:type="spellStart"/>
      <w:r w:rsidRPr="00463197">
        <w:t>Венёвский</w:t>
      </w:r>
      <w:proofErr w:type="spellEnd"/>
      <w:r w:rsidRPr="00463197">
        <w:t xml:space="preserve"> район </w:t>
      </w:r>
    </w:p>
    <w:p w:rsidR="00517F2A" w:rsidRPr="00463197" w:rsidRDefault="00517F2A" w:rsidP="00463197">
      <w:pPr>
        <w:jc w:val="both"/>
      </w:pPr>
      <w:r w:rsidRPr="00463197">
        <w:t xml:space="preserve">Административный центр – пос. </w:t>
      </w:r>
      <w:proofErr w:type="spellStart"/>
      <w:r w:rsidRPr="00463197">
        <w:t>Грицовский</w:t>
      </w:r>
      <w:proofErr w:type="spellEnd"/>
      <w:r w:rsidRPr="00463197">
        <w:t>.</w:t>
      </w:r>
    </w:p>
    <w:p w:rsidR="00517F2A" w:rsidRPr="00463197" w:rsidRDefault="00517F2A" w:rsidP="00463197">
      <w:pPr>
        <w:jc w:val="both"/>
      </w:pPr>
      <w:r w:rsidRPr="00463197">
        <w:lastRenderedPageBreak/>
        <w:t xml:space="preserve">Муниципальное образование </w:t>
      </w:r>
      <w:proofErr w:type="spellStart"/>
      <w:r w:rsidRPr="00463197">
        <w:t>Грицовское</w:t>
      </w:r>
      <w:proofErr w:type="spellEnd"/>
      <w:r w:rsidRPr="00463197">
        <w:t xml:space="preserve"> граничит с муниципальными районами Тульской области </w:t>
      </w:r>
      <w:proofErr w:type="gramStart"/>
      <w:r w:rsidRPr="00463197">
        <w:t>с</w:t>
      </w:r>
      <w:proofErr w:type="gramEnd"/>
      <w:r w:rsidRPr="00463197">
        <w:t>:</w:t>
      </w:r>
    </w:p>
    <w:p w:rsidR="00517F2A" w:rsidRPr="00463197" w:rsidRDefault="00517F2A" w:rsidP="00463197">
      <w:pPr>
        <w:jc w:val="both"/>
      </w:pPr>
      <w:r w:rsidRPr="00463197">
        <w:t>- северо-запада - Ленинский район;</w:t>
      </w:r>
    </w:p>
    <w:p w:rsidR="00517F2A" w:rsidRPr="00463197" w:rsidRDefault="00517F2A" w:rsidP="00463197">
      <w:pPr>
        <w:jc w:val="both"/>
      </w:pPr>
      <w:r w:rsidRPr="00463197">
        <w:t>- востока-</w:t>
      </w:r>
      <w:proofErr w:type="spellStart"/>
      <w:r w:rsidRPr="00463197">
        <w:t>Новомосковский</w:t>
      </w:r>
      <w:proofErr w:type="spellEnd"/>
      <w:r w:rsidRPr="00463197">
        <w:t xml:space="preserve"> район;</w:t>
      </w:r>
    </w:p>
    <w:p w:rsidR="00517F2A" w:rsidRPr="00463197" w:rsidRDefault="00517F2A" w:rsidP="00463197">
      <w:pPr>
        <w:jc w:val="both"/>
      </w:pPr>
      <w:r w:rsidRPr="00463197">
        <w:t xml:space="preserve">- запада, юго-запада </w:t>
      </w:r>
      <w:proofErr w:type="gramStart"/>
      <w:r w:rsidRPr="00463197">
        <w:t>-К</w:t>
      </w:r>
      <w:proofErr w:type="gramEnd"/>
      <w:r w:rsidRPr="00463197">
        <w:t>иреевский район.</w:t>
      </w:r>
    </w:p>
    <w:p w:rsidR="00517F2A" w:rsidRPr="00463197" w:rsidRDefault="00517F2A" w:rsidP="00463197">
      <w:pPr>
        <w:jc w:val="both"/>
      </w:pPr>
      <w:r w:rsidRPr="00463197">
        <w:t xml:space="preserve">Границы с муниципальными образованиями </w:t>
      </w:r>
      <w:proofErr w:type="spellStart"/>
      <w:r w:rsidRPr="00463197">
        <w:t>Веневского</w:t>
      </w:r>
      <w:proofErr w:type="spellEnd"/>
      <w:r w:rsidRPr="00463197">
        <w:t xml:space="preserve"> района:</w:t>
      </w:r>
    </w:p>
    <w:p w:rsidR="00517F2A" w:rsidRPr="00463197" w:rsidRDefault="00517F2A" w:rsidP="00463197">
      <w:pPr>
        <w:jc w:val="both"/>
      </w:pPr>
      <w:r w:rsidRPr="00463197">
        <w:t>- с север</w:t>
      </w:r>
      <w:proofErr w:type="gramStart"/>
      <w:r w:rsidRPr="00463197">
        <w:t>а-</w:t>
      </w:r>
      <w:proofErr w:type="gramEnd"/>
      <w:r w:rsidRPr="00463197">
        <w:t xml:space="preserve"> МО Центральное.</w:t>
      </w:r>
    </w:p>
    <w:p w:rsidR="00517F2A" w:rsidRPr="00463197" w:rsidRDefault="00517F2A" w:rsidP="00463197">
      <w:pPr>
        <w:jc w:val="both"/>
      </w:pPr>
      <w:r w:rsidRPr="00463197">
        <w:t xml:space="preserve">На территории муниципального образования </w:t>
      </w:r>
      <w:proofErr w:type="spellStart"/>
      <w:r w:rsidRPr="00463197">
        <w:t>Грицовское</w:t>
      </w:r>
      <w:proofErr w:type="spellEnd"/>
      <w:r w:rsidRPr="00463197">
        <w:t xml:space="preserve"> </w:t>
      </w:r>
      <w:proofErr w:type="spellStart"/>
      <w:r w:rsidRPr="00463197">
        <w:t>Веневского</w:t>
      </w:r>
      <w:proofErr w:type="spellEnd"/>
      <w:r w:rsidRPr="00463197">
        <w:t xml:space="preserve"> муниципального района проживает – 7684 чел.</w:t>
      </w:r>
    </w:p>
    <w:p w:rsidR="00517F2A" w:rsidRPr="00463197" w:rsidRDefault="00517F2A" w:rsidP="00463197">
      <w:pPr>
        <w:jc w:val="both"/>
      </w:pPr>
      <w:r w:rsidRPr="00463197">
        <w:t>Население</w:t>
      </w:r>
    </w:p>
    <w:p w:rsidR="00517F2A" w:rsidRPr="00463197" w:rsidRDefault="00517F2A" w:rsidP="00463197">
      <w:pPr>
        <w:jc w:val="both"/>
        <w:rPr>
          <w:rFonts w:eastAsia="Calibri"/>
        </w:rPr>
      </w:pPr>
      <w:r w:rsidRPr="00463197">
        <w:rPr>
          <w:rFonts w:eastAsia="Calibri"/>
        </w:rPr>
        <w:t xml:space="preserve">Таблица 1 – Численность населения на 01.01.2024 </w:t>
      </w:r>
      <w:r w:rsidRPr="00463197">
        <w:t xml:space="preserve">муниципального образования </w:t>
      </w:r>
      <w:proofErr w:type="spellStart"/>
      <w:r w:rsidRPr="00463197">
        <w:t>Грицовское</w:t>
      </w:r>
      <w:proofErr w:type="spellEnd"/>
    </w:p>
    <w:tbl>
      <w:tblPr>
        <w:tblpPr w:leftFromText="180" w:rightFromText="180" w:vertAnchor="text" w:horzAnchor="margin" w:tblpY="94"/>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123"/>
        <w:gridCol w:w="4516"/>
      </w:tblGrid>
      <w:tr w:rsidR="00463197" w:rsidRPr="00463197" w:rsidTr="00073C30">
        <w:trPr>
          <w:trHeight w:val="539"/>
        </w:trPr>
        <w:tc>
          <w:tcPr>
            <w:tcW w:w="5123" w:type="dxa"/>
            <w:tcBorders>
              <w:top w:val="single" w:sz="12" w:space="0" w:color="auto"/>
              <w:bottom w:val="single" w:sz="12" w:space="0" w:color="auto"/>
            </w:tcBorders>
            <w:hideMark/>
          </w:tcPr>
          <w:p w:rsidR="00517F2A" w:rsidRPr="00463197" w:rsidRDefault="00517F2A" w:rsidP="00463197">
            <w:pPr>
              <w:jc w:val="both"/>
            </w:pPr>
            <w:r w:rsidRPr="00463197">
              <w:t>Численность потребителей по населенным пунктам</w:t>
            </w:r>
          </w:p>
        </w:tc>
        <w:tc>
          <w:tcPr>
            <w:tcW w:w="4516" w:type="dxa"/>
            <w:tcBorders>
              <w:top w:val="single" w:sz="12" w:space="0" w:color="auto"/>
              <w:bottom w:val="single" w:sz="12" w:space="0" w:color="auto"/>
            </w:tcBorders>
            <w:vAlign w:val="center"/>
            <w:hideMark/>
          </w:tcPr>
          <w:p w:rsidR="00517F2A" w:rsidRPr="00463197" w:rsidRDefault="00517F2A" w:rsidP="00463197">
            <w:pPr>
              <w:jc w:val="both"/>
            </w:pPr>
            <w:r w:rsidRPr="00463197">
              <w:t>2024 год</w:t>
            </w:r>
          </w:p>
        </w:tc>
      </w:tr>
      <w:tr w:rsidR="00463197" w:rsidRPr="00463197" w:rsidTr="00073C30">
        <w:tc>
          <w:tcPr>
            <w:tcW w:w="5123" w:type="dxa"/>
            <w:tcBorders>
              <w:top w:val="single" w:sz="12" w:space="0" w:color="auto"/>
            </w:tcBorders>
            <w:hideMark/>
          </w:tcPr>
          <w:p w:rsidR="00517F2A" w:rsidRPr="00463197" w:rsidRDefault="00517F2A" w:rsidP="00463197">
            <w:pPr>
              <w:jc w:val="both"/>
            </w:pPr>
            <w:r w:rsidRPr="00463197">
              <w:t xml:space="preserve">пос. </w:t>
            </w:r>
            <w:proofErr w:type="spellStart"/>
            <w:r w:rsidRPr="00463197">
              <w:t>Грицовский</w:t>
            </w:r>
            <w:proofErr w:type="spellEnd"/>
          </w:p>
        </w:tc>
        <w:tc>
          <w:tcPr>
            <w:tcW w:w="4516" w:type="dxa"/>
            <w:tcBorders>
              <w:top w:val="single" w:sz="12" w:space="0" w:color="auto"/>
            </w:tcBorders>
            <w:hideMark/>
          </w:tcPr>
          <w:p w:rsidR="00517F2A" w:rsidRPr="00463197" w:rsidRDefault="00517F2A" w:rsidP="00463197">
            <w:pPr>
              <w:jc w:val="both"/>
            </w:pPr>
            <w:r w:rsidRPr="00463197">
              <w:t>4873</w:t>
            </w:r>
          </w:p>
        </w:tc>
      </w:tr>
      <w:tr w:rsidR="00463197" w:rsidRPr="00463197" w:rsidTr="00073C30">
        <w:tc>
          <w:tcPr>
            <w:tcW w:w="5123" w:type="dxa"/>
          </w:tcPr>
          <w:p w:rsidR="00517F2A" w:rsidRPr="00463197" w:rsidRDefault="00517F2A" w:rsidP="00463197">
            <w:pPr>
              <w:jc w:val="both"/>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c>
          <w:tcPr>
            <w:tcW w:w="4516" w:type="dxa"/>
          </w:tcPr>
          <w:p w:rsidR="00517F2A" w:rsidRPr="00463197" w:rsidRDefault="00517F2A" w:rsidP="00463197">
            <w:pPr>
              <w:jc w:val="both"/>
            </w:pPr>
            <w:r w:rsidRPr="00463197">
              <w:t>446</w:t>
            </w:r>
          </w:p>
        </w:tc>
      </w:tr>
      <w:tr w:rsidR="00463197" w:rsidRPr="00463197" w:rsidTr="00073C30">
        <w:tc>
          <w:tcPr>
            <w:tcW w:w="5123" w:type="dxa"/>
          </w:tcPr>
          <w:p w:rsidR="00517F2A" w:rsidRPr="00463197" w:rsidRDefault="00517F2A" w:rsidP="00463197">
            <w:pPr>
              <w:jc w:val="both"/>
            </w:pPr>
            <w:r w:rsidRPr="00463197">
              <w:t xml:space="preserve">п. </w:t>
            </w:r>
            <w:proofErr w:type="spellStart"/>
            <w:r w:rsidRPr="00463197">
              <w:t>Бельковский</w:t>
            </w:r>
            <w:proofErr w:type="spellEnd"/>
          </w:p>
        </w:tc>
        <w:tc>
          <w:tcPr>
            <w:tcW w:w="4516" w:type="dxa"/>
          </w:tcPr>
          <w:p w:rsidR="00517F2A" w:rsidRPr="00463197" w:rsidRDefault="00517F2A" w:rsidP="00463197">
            <w:pPr>
              <w:jc w:val="both"/>
            </w:pPr>
            <w:r w:rsidRPr="00463197">
              <w:t>381</w:t>
            </w:r>
          </w:p>
        </w:tc>
      </w:tr>
      <w:tr w:rsidR="00463197" w:rsidRPr="00463197" w:rsidTr="00073C30">
        <w:tc>
          <w:tcPr>
            <w:tcW w:w="5123" w:type="dxa"/>
          </w:tcPr>
          <w:p w:rsidR="00517F2A" w:rsidRPr="00463197" w:rsidRDefault="00517F2A" w:rsidP="00463197">
            <w:pPr>
              <w:jc w:val="both"/>
            </w:pPr>
            <w:r w:rsidRPr="00463197">
              <w:t>п. Октябрьский</w:t>
            </w:r>
          </w:p>
        </w:tc>
        <w:tc>
          <w:tcPr>
            <w:tcW w:w="4516" w:type="dxa"/>
          </w:tcPr>
          <w:p w:rsidR="00517F2A" w:rsidRPr="00463197" w:rsidRDefault="00517F2A" w:rsidP="00463197">
            <w:pPr>
              <w:jc w:val="both"/>
            </w:pPr>
            <w:r w:rsidRPr="00463197">
              <w:t>121</w:t>
            </w:r>
          </w:p>
        </w:tc>
      </w:tr>
    </w:tbl>
    <w:p w:rsidR="00517F2A" w:rsidRPr="00463197" w:rsidRDefault="00517F2A" w:rsidP="00463197">
      <w:pPr>
        <w:jc w:val="both"/>
      </w:pPr>
    </w:p>
    <w:p w:rsidR="00517F2A" w:rsidRPr="00463197" w:rsidRDefault="00517F2A" w:rsidP="00463197">
      <w:pPr>
        <w:jc w:val="both"/>
        <w:sectPr w:rsidR="00517F2A" w:rsidRPr="00463197" w:rsidSect="00394219">
          <w:pgSz w:w="11907" w:h="16840" w:code="9"/>
          <w:pgMar w:top="851" w:right="567" w:bottom="851" w:left="1701" w:header="454" w:footer="720" w:gutter="0"/>
          <w:cols w:space="720"/>
          <w:docGrid w:linePitch="299"/>
        </w:sectPr>
      </w:pPr>
    </w:p>
    <w:p w:rsidR="00517F2A" w:rsidRPr="00463197" w:rsidRDefault="00517F2A" w:rsidP="00463197">
      <w:pPr>
        <w:jc w:val="both"/>
      </w:pPr>
      <w:r w:rsidRPr="00463197">
        <w:lastRenderedPageBreak/>
        <w:t>1. ВОДОСНАБЖЕНИЕ</w:t>
      </w:r>
    </w:p>
    <w:p w:rsidR="00517F2A" w:rsidRPr="00463197" w:rsidRDefault="00517F2A" w:rsidP="00463197">
      <w:pPr>
        <w:jc w:val="both"/>
      </w:pPr>
      <w:r w:rsidRPr="00463197">
        <w:t>1.1. ТЕХНИКО-ЭКОНОМИЧЕСКОЕ СОСТОЯНИЕ ЦЕНТРАЛИЗОВАННЫХ СИСТЕМ ВОДОСНАБЖЕНИЯ</w:t>
      </w:r>
    </w:p>
    <w:p w:rsidR="00517F2A" w:rsidRPr="00463197" w:rsidRDefault="00517F2A" w:rsidP="00463197">
      <w:pPr>
        <w:jc w:val="both"/>
      </w:pPr>
      <w:r w:rsidRPr="00463197">
        <w:t>1.1.1. Описание системы и структуры водоснабжения поселения и деление территории на эксплуатационные зоны</w:t>
      </w:r>
    </w:p>
    <w:p w:rsidR="00517F2A" w:rsidRPr="00463197" w:rsidRDefault="00517F2A" w:rsidP="00463197">
      <w:pPr>
        <w:jc w:val="both"/>
      </w:pPr>
      <w:r w:rsidRPr="00463197">
        <w:t>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хозяйственно-питьевого водоснабжения.</w:t>
      </w:r>
    </w:p>
    <w:p w:rsidR="00517F2A" w:rsidRPr="00463197" w:rsidRDefault="00517F2A" w:rsidP="00463197">
      <w:pPr>
        <w:jc w:val="both"/>
      </w:pPr>
      <w:r w:rsidRPr="00463197">
        <w:t xml:space="preserve">В настоящее время основным источником хозяйственно-питьевого, противопожарного и производственного водоснабжения муниципального образования </w:t>
      </w:r>
      <w:proofErr w:type="spellStart"/>
      <w:r w:rsidRPr="00463197">
        <w:t>Грицовское</w:t>
      </w:r>
      <w:proofErr w:type="spellEnd"/>
      <w:r w:rsidRPr="00463197">
        <w:t xml:space="preserve"> являются подземные воды </w:t>
      </w:r>
      <w:proofErr w:type="spellStart"/>
      <w:r w:rsidRPr="00463197">
        <w:t>упинского</w:t>
      </w:r>
      <w:proofErr w:type="spellEnd"/>
      <w:r w:rsidRPr="00463197">
        <w:t xml:space="preserve"> водоносного горизонта. Водоснабжение муниципального образования организовано </w:t>
      </w:r>
      <w:proofErr w:type="gramStart"/>
      <w:r w:rsidRPr="00463197">
        <w:t>от</w:t>
      </w:r>
      <w:proofErr w:type="gramEnd"/>
      <w:r w:rsidRPr="00463197">
        <w:t>:</w:t>
      </w:r>
    </w:p>
    <w:p w:rsidR="00517F2A" w:rsidRPr="00463197" w:rsidRDefault="00517F2A" w:rsidP="00463197">
      <w:pPr>
        <w:jc w:val="both"/>
      </w:pPr>
      <w:r w:rsidRPr="00463197">
        <w:t>- централизованных систем, включающих водозаборные узлы и водопроводные сети;</w:t>
      </w:r>
    </w:p>
    <w:p w:rsidR="00517F2A" w:rsidRPr="00463197" w:rsidRDefault="00517F2A" w:rsidP="00463197">
      <w:pPr>
        <w:jc w:val="both"/>
      </w:pPr>
      <w:r w:rsidRPr="00463197">
        <w:t>- децентрализованных источников - одиночных скважин мелкого заложения.</w:t>
      </w:r>
    </w:p>
    <w:p w:rsidR="00517F2A" w:rsidRPr="00463197" w:rsidRDefault="00517F2A" w:rsidP="00463197">
      <w:pPr>
        <w:jc w:val="both"/>
      </w:pPr>
      <w:r w:rsidRPr="00463197">
        <w:t>Водоснабжение муниципального образования осуществляется от артезианских скважин.</w:t>
      </w:r>
    </w:p>
    <w:p w:rsidR="00517F2A" w:rsidRPr="00463197" w:rsidRDefault="00517F2A" w:rsidP="00463197">
      <w:pPr>
        <w:jc w:val="both"/>
      </w:pPr>
      <w:r w:rsidRPr="00463197">
        <w:t>Техническое состояние скважин удовлетворительное; зоны санитарной охраны источников питьевого водоснабжения обустроены частично.</w:t>
      </w:r>
    </w:p>
    <w:p w:rsidR="00517F2A" w:rsidRPr="00463197" w:rsidRDefault="00517F2A" w:rsidP="00463197">
      <w:pPr>
        <w:jc w:val="both"/>
      </w:pPr>
      <w:r w:rsidRPr="00463197">
        <w:t>Качество воды в скважинах не удовлетворяет,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517F2A" w:rsidRPr="00463197" w:rsidRDefault="00517F2A" w:rsidP="00463197">
      <w:pPr>
        <w:jc w:val="both"/>
      </w:pPr>
      <w:r w:rsidRPr="00463197">
        <w:t xml:space="preserve">Система водоснабжения каждого населенного пункта муниципального образования </w:t>
      </w:r>
      <w:proofErr w:type="spellStart"/>
      <w:r w:rsidRPr="00463197">
        <w:t>Грицовское</w:t>
      </w:r>
      <w:proofErr w:type="spellEnd"/>
      <w:r w:rsidRPr="00463197">
        <w:t xml:space="preserve"> имеет скважины с погружным насосом, напорный трубопровод, водонапорные башни и водопроводную сеть. Назначение системы водоснабжения - снабжение потребителей (население и организации) хозяйственно-питьевой водой.</w:t>
      </w:r>
    </w:p>
    <w:p w:rsidR="00517F2A" w:rsidRPr="00463197" w:rsidRDefault="00517F2A" w:rsidP="00463197">
      <w:pPr>
        <w:jc w:val="both"/>
      </w:pPr>
      <w:r w:rsidRPr="00463197">
        <w:t>1.1.2. Описание территорий поселения, не охваченных централизованными системами водоснабжения</w:t>
      </w:r>
    </w:p>
    <w:p w:rsidR="00517F2A" w:rsidRPr="00463197" w:rsidRDefault="00517F2A" w:rsidP="00463197">
      <w:pPr>
        <w:jc w:val="both"/>
      </w:pPr>
      <w:proofErr w:type="gramStart"/>
      <w:r w:rsidRPr="00463197">
        <w:t xml:space="preserve">Обеспечение потребителей следующих населенных пунктов </w:t>
      </w:r>
      <w:proofErr w:type="spellStart"/>
      <w:r w:rsidRPr="00463197">
        <w:t>Грицовского</w:t>
      </w:r>
      <w:proofErr w:type="spellEnd"/>
      <w:r w:rsidRPr="00463197">
        <w:t xml:space="preserve"> муниципального округа холодным водоснабжением осуществляется не централизованными система водоснабжения: д. </w:t>
      </w:r>
      <w:proofErr w:type="spellStart"/>
      <w:r w:rsidRPr="00463197">
        <w:t>Алексинцево</w:t>
      </w:r>
      <w:proofErr w:type="spellEnd"/>
      <w:r w:rsidRPr="00463197">
        <w:t xml:space="preserve">, с. </w:t>
      </w:r>
      <w:proofErr w:type="spellStart"/>
      <w:r w:rsidRPr="00463197">
        <w:t>Ананское</w:t>
      </w:r>
      <w:proofErr w:type="spellEnd"/>
      <w:r w:rsidRPr="00463197">
        <w:t xml:space="preserve">, с. Арсеньево, д. Большая </w:t>
      </w:r>
      <w:proofErr w:type="spellStart"/>
      <w:r w:rsidRPr="00463197">
        <w:t>Связьма</w:t>
      </w:r>
      <w:proofErr w:type="spellEnd"/>
      <w:r w:rsidRPr="00463197">
        <w:t xml:space="preserve">, д. Быковка, д. </w:t>
      </w:r>
      <w:proofErr w:type="spellStart"/>
      <w:r w:rsidRPr="00463197">
        <w:t>Воейково</w:t>
      </w:r>
      <w:proofErr w:type="spellEnd"/>
      <w:r w:rsidRPr="00463197">
        <w:t xml:space="preserve">, с. </w:t>
      </w:r>
      <w:proofErr w:type="spellStart"/>
      <w:r w:rsidRPr="00463197">
        <w:t>Грецово</w:t>
      </w:r>
      <w:proofErr w:type="spellEnd"/>
      <w:r w:rsidRPr="00463197">
        <w:t xml:space="preserve">, д. Городищи, д. </w:t>
      </w:r>
      <w:proofErr w:type="spellStart"/>
      <w:r w:rsidRPr="00463197">
        <w:t>Грызловка</w:t>
      </w:r>
      <w:proofErr w:type="spellEnd"/>
      <w:r w:rsidRPr="00463197">
        <w:t xml:space="preserve">, п. </w:t>
      </w:r>
      <w:proofErr w:type="spellStart"/>
      <w:r w:rsidRPr="00463197">
        <w:t>Грызловский</w:t>
      </w:r>
      <w:proofErr w:type="spellEnd"/>
      <w:r w:rsidRPr="00463197">
        <w:t xml:space="preserve">, д. Дьяково, д. Жуково, д. Ивановское, с. </w:t>
      </w:r>
      <w:proofErr w:type="spellStart"/>
      <w:r w:rsidRPr="00463197">
        <w:t>Карники</w:t>
      </w:r>
      <w:proofErr w:type="spellEnd"/>
      <w:r w:rsidRPr="00463197">
        <w:t xml:space="preserve">, д. Крюково, д. Малая </w:t>
      </w:r>
      <w:proofErr w:type="spellStart"/>
      <w:r w:rsidRPr="00463197">
        <w:t>Связьма</w:t>
      </w:r>
      <w:proofErr w:type="spellEnd"/>
      <w:r w:rsidRPr="00463197">
        <w:t xml:space="preserve">, д. </w:t>
      </w:r>
      <w:proofErr w:type="spellStart"/>
      <w:r w:rsidRPr="00463197">
        <w:t>Масловка</w:t>
      </w:r>
      <w:proofErr w:type="spellEnd"/>
      <w:r w:rsidRPr="00463197">
        <w:t xml:space="preserve">, д. Новая Уваровка, п. Первомайский, с. Петропавловское, д. </w:t>
      </w:r>
      <w:proofErr w:type="spellStart"/>
      <w:r w:rsidRPr="00463197">
        <w:t>Прилипки</w:t>
      </w:r>
      <w:proofErr w:type="spellEnd"/>
      <w:proofErr w:type="gramEnd"/>
      <w:r w:rsidRPr="00463197">
        <w:t xml:space="preserve">, </w:t>
      </w:r>
      <w:proofErr w:type="gramStart"/>
      <w:r w:rsidRPr="00463197">
        <w:t xml:space="preserve">п. </w:t>
      </w:r>
      <w:proofErr w:type="spellStart"/>
      <w:r w:rsidRPr="00463197">
        <w:t>Подлесный</w:t>
      </w:r>
      <w:proofErr w:type="spellEnd"/>
      <w:r w:rsidRPr="00463197">
        <w:t xml:space="preserve">, д. Сергиево, д. Татарники, д. </w:t>
      </w:r>
      <w:proofErr w:type="spellStart"/>
      <w:r w:rsidRPr="00463197">
        <w:t>Торбеевка</w:t>
      </w:r>
      <w:proofErr w:type="spellEnd"/>
      <w:r w:rsidRPr="00463197">
        <w:t xml:space="preserve">, п. </w:t>
      </w:r>
      <w:proofErr w:type="spellStart"/>
      <w:r w:rsidRPr="00463197">
        <w:t>Торбеевский</w:t>
      </w:r>
      <w:proofErr w:type="spellEnd"/>
      <w:r w:rsidRPr="00463197">
        <w:t>, д. Шилово.</w:t>
      </w:r>
      <w:proofErr w:type="gramEnd"/>
    </w:p>
    <w:p w:rsidR="00517F2A" w:rsidRPr="00463197" w:rsidRDefault="00517F2A" w:rsidP="00463197">
      <w:pPr>
        <w:jc w:val="both"/>
      </w:pPr>
      <w:r w:rsidRPr="00463197">
        <w:t xml:space="preserve">1.1.3. </w:t>
      </w:r>
      <w:proofErr w:type="gramStart"/>
      <w:r w:rsidRPr="00463197">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roofErr w:type="gramEnd"/>
    </w:p>
    <w:p w:rsidR="00517F2A" w:rsidRPr="00463197" w:rsidRDefault="00517F2A" w:rsidP="00463197">
      <w:pPr>
        <w:jc w:val="both"/>
        <w:rPr>
          <w:rFonts w:eastAsia="Microsoft YaHei"/>
        </w:rPr>
      </w:pPr>
      <w:proofErr w:type="gramStart"/>
      <w:r w:rsidRPr="00463197">
        <w:rPr>
          <w:rFonts w:eastAsia="Microsoft YaHei"/>
        </w:rPr>
        <w:t xml:space="preserve">Согласно Постановления Правительства Российской Федерации №782 от 5 сентября 2013 года (с изменениями от 28.11.2023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roofErr w:type="gramEnd"/>
    </w:p>
    <w:p w:rsidR="00517F2A" w:rsidRPr="00463197" w:rsidRDefault="00517F2A" w:rsidP="00463197">
      <w:pPr>
        <w:jc w:val="both"/>
        <w:rPr>
          <w:rFonts w:eastAsia="Microsoft YaHei"/>
        </w:rPr>
      </w:pPr>
      <w:r w:rsidRPr="00463197">
        <w:rPr>
          <w:rFonts w:eastAsia="Microsoft YaHei"/>
        </w:rPr>
        <w:t xml:space="preserve"> Основными поставщиками услуг в сфере водоснабжения являются филиалы </w:t>
      </w:r>
      <w:r w:rsidRPr="00463197">
        <w:t>МУП «</w:t>
      </w:r>
      <w:proofErr w:type="spellStart"/>
      <w:r w:rsidRPr="00463197">
        <w:t>ВодаКанализация-Грицовский</w:t>
      </w:r>
      <w:proofErr w:type="spellEnd"/>
      <w:r w:rsidRPr="00463197">
        <w:t xml:space="preserve">» и </w:t>
      </w:r>
      <w:bookmarkStart w:id="2" w:name="_Hlk176109237"/>
      <w:r w:rsidRPr="00463197">
        <w:t>МУП «</w:t>
      </w:r>
      <w:proofErr w:type="spellStart"/>
      <w:r w:rsidRPr="00463197">
        <w:t>ВодаКанализация</w:t>
      </w:r>
      <w:proofErr w:type="spellEnd"/>
      <w:r w:rsidRPr="00463197">
        <w:t>-Венев»</w:t>
      </w:r>
      <w:bookmarkEnd w:id="2"/>
      <w:r w:rsidRPr="00463197">
        <w:t>.</w:t>
      </w:r>
    </w:p>
    <w:p w:rsidR="00517F2A" w:rsidRPr="00463197" w:rsidRDefault="00517F2A" w:rsidP="00463197">
      <w:pPr>
        <w:jc w:val="both"/>
      </w:pPr>
      <w:bookmarkStart w:id="3" w:name="_Hlk176109217"/>
      <w:r w:rsidRPr="00463197">
        <w:t>Эксплуатационная зона МУП «</w:t>
      </w:r>
      <w:proofErr w:type="spellStart"/>
      <w:r w:rsidRPr="00463197">
        <w:t>ВодаКанализация-Грицовский</w:t>
      </w:r>
      <w:proofErr w:type="spellEnd"/>
      <w:r w:rsidRPr="00463197">
        <w:t>»:</w:t>
      </w:r>
      <w:bookmarkEnd w:id="3"/>
    </w:p>
    <w:p w:rsidR="00517F2A" w:rsidRPr="00463197" w:rsidRDefault="00517F2A" w:rsidP="00463197">
      <w:pPr>
        <w:jc w:val="both"/>
      </w:pPr>
      <w:bookmarkStart w:id="4" w:name="_Hlk176109563"/>
      <w:r w:rsidRPr="00463197">
        <w:t>- Водопровод, объединенный для хозяйственно-питьевых и противопожарных нужд, протяженностью 16300 м;</w:t>
      </w:r>
    </w:p>
    <w:p w:rsidR="00517F2A" w:rsidRPr="00463197" w:rsidRDefault="00517F2A" w:rsidP="00463197">
      <w:pPr>
        <w:jc w:val="both"/>
      </w:pPr>
      <w:bookmarkStart w:id="5" w:name="_Hlk176103034"/>
      <w:bookmarkEnd w:id="4"/>
      <w:r w:rsidRPr="00463197">
        <w:t>- Насосная станция 1 ед.;</w:t>
      </w:r>
    </w:p>
    <w:bookmarkEnd w:id="5"/>
    <w:p w:rsidR="00517F2A" w:rsidRPr="00463197" w:rsidRDefault="00517F2A" w:rsidP="00463197">
      <w:pPr>
        <w:jc w:val="both"/>
      </w:pPr>
      <w:r w:rsidRPr="00463197">
        <w:t xml:space="preserve">- </w:t>
      </w:r>
      <w:bookmarkStart w:id="6" w:name="_Hlk176103173"/>
      <w:r w:rsidRPr="00463197">
        <w:t>Водозаборные скважины 3 шт.;</w:t>
      </w:r>
      <w:bookmarkEnd w:id="6"/>
    </w:p>
    <w:p w:rsidR="00517F2A" w:rsidRPr="00463197" w:rsidRDefault="00517F2A" w:rsidP="00463197">
      <w:pPr>
        <w:jc w:val="both"/>
      </w:pPr>
      <w:r w:rsidRPr="00463197">
        <w:t>- Станция водоподготовки 1 ед.;</w:t>
      </w:r>
    </w:p>
    <w:p w:rsidR="00517F2A" w:rsidRPr="00463197" w:rsidRDefault="00517F2A" w:rsidP="00463197">
      <w:pPr>
        <w:jc w:val="both"/>
      </w:pPr>
      <w:r w:rsidRPr="00463197">
        <w:t>- Резервуар чистой воды – 2 шт.;</w:t>
      </w:r>
    </w:p>
    <w:p w:rsidR="00517F2A" w:rsidRPr="00463197" w:rsidRDefault="00517F2A" w:rsidP="00463197">
      <w:pPr>
        <w:jc w:val="both"/>
      </w:pPr>
      <w:r w:rsidRPr="00463197">
        <w:t>Эксплуатационная зона МУП «</w:t>
      </w:r>
      <w:proofErr w:type="spellStart"/>
      <w:r w:rsidRPr="00463197">
        <w:t>ВодаКанализация</w:t>
      </w:r>
      <w:proofErr w:type="spellEnd"/>
      <w:r w:rsidRPr="00463197">
        <w:t>-Венев»:</w:t>
      </w:r>
    </w:p>
    <w:p w:rsidR="00517F2A" w:rsidRPr="00463197" w:rsidRDefault="00517F2A" w:rsidP="00463197">
      <w:pPr>
        <w:jc w:val="both"/>
      </w:pPr>
      <w:r w:rsidRPr="00463197">
        <w:lastRenderedPageBreak/>
        <w:t>- Водопровод, объединенный для хозяйственно-питьевых и противопожарных нужд, протяженностью 6121 м;</w:t>
      </w:r>
    </w:p>
    <w:p w:rsidR="00517F2A" w:rsidRPr="00463197" w:rsidRDefault="00517F2A" w:rsidP="00463197">
      <w:pPr>
        <w:jc w:val="both"/>
      </w:pPr>
      <w:r w:rsidRPr="00463197">
        <w:t>- Водозаборные скважины – 7 шт.;</w:t>
      </w:r>
    </w:p>
    <w:p w:rsidR="00517F2A" w:rsidRPr="00463197" w:rsidRDefault="00517F2A" w:rsidP="00463197">
      <w:pPr>
        <w:jc w:val="both"/>
      </w:pPr>
      <w:r w:rsidRPr="00463197">
        <w:t>- Водонапорная башня – 3 шт.;</w:t>
      </w:r>
    </w:p>
    <w:p w:rsidR="00517F2A" w:rsidRPr="00463197" w:rsidRDefault="00517F2A" w:rsidP="00463197">
      <w:pPr>
        <w:jc w:val="both"/>
      </w:pPr>
      <w:r w:rsidRPr="00463197">
        <w:t>1.1.4. Описание результатов технического обследования централизованных систем водоснабжения</w:t>
      </w:r>
    </w:p>
    <w:p w:rsidR="00517F2A" w:rsidRPr="00463197" w:rsidRDefault="00517F2A" w:rsidP="00463197">
      <w:pPr>
        <w:jc w:val="both"/>
      </w:pPr>
      <w:r w:rsidRPr="00463197">
        <w:t>А) Описание состояния существующих источников водоснабжения и водозаборных сооружений</w:t>
      </w:r>
    </w:p>
    <w:p w:rsidR="00517F2A" w:rsidRPr="00463197" w:rsidRDefault="00517F2A" w:rsidP="00463197">
      <w:pPr>
        <w:jc w:val="both"/>
      </w:pPr>
      <w:r w:rsidRPr="00463197">
        <w:t xml:space="preserve">Водоснабжение производится от 10 скважин, расположенных на территории муниципального образования </w:t>
      </w:r>
      <w:proofErr w:type="spellStart"/>
      <w:r w:rsidRPr="00463197">
        <w:t>Грицовское</w:t>
      </w:r>
      <w:proofErr w:type="spellEnd"/>
      <w:r w:rsidRPr="00463197">
        <w:t xml:space="preserve">. </w:t>
      </w:r>
    </w:p>
    <w:p w:rsidR="00517F2A" w:rsidRPr="00463197" w:rsidRDefault="00517F2A" w:rsidP="00463197">
      <w:pPr>
        <w:jc w:val="both"/>
      </w:pPr>
      <w:r w:rsidRPr="00463197">
        <w:t>Скважины оборудованы кранами для отбора проб воды, отверстием для замера уровня воды и устройствами для учета поднимаемой воды. Скважины оборудованы оголовками и герметично закрыты. На артезианских скважинах установлены погружные насосы.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w:t>
      </w:r>
    </w:p>
    <w:p w:rsidR="00517F2A" w:rsidRPr="00463197" w:rsidRDefault="00517F2A" w:rsidP="00463197">
      <w:pPr>
        <w:jc w:val="both"/>
      </w:pPr>
      <w:r w:rsidRPr="00463197">
        <w:t>Таблица 4 – Основные показатели источника водоснабжения</w:t>
      </w:r>
    </w:p>
    <w:tbl>
      <w:tblPr>
        <w:tblW w:w="9639" w:type="dxa"/>
        <w:jc w:val="center"/>
        <w:tblLayout w:type="fixed"/>
        <w:tblLook w:val="04A0" w:firstRow="1" w:lastRow="0" w:firstColumn="1" w:lastColumn="0" w:noHBand="0" w:noVBand="1"/>
      </w:tblPr>
      <w:tblGrid>
        <w:gridCol w:w="816"/>
        <w:gridCol w:w="1989"/>
        <w:gridCol w:w="2421"/>
        <w:gridCol w:w="1544"/>
        <w:gridCol w:w="1544"/>
        <w:gridCol w:w="1325"/>
      </w:tblGrid>
      <w:tr w:rsidR="00463197" w:rsidRPr="00463197" w:rsidTr="00073C30">
        <w:trPr>
          <w:trHeight w:val="227"/>
          <w:jc w:val="center"/>
        </w:trPr>
        <w:tc>
          <w:tcPr>
            <w:tcW w:w="793" w:type="dxa"/>
            <w:tcBorders>
              <w:top w:val="single" w:sz="12" w:space="0" w:color="auto"/>
              <w:left w:val="single" w:sz="12" w:space="0" w:color="auto"/>
              <w:bottom w:val="single" w:sz="4" w:space="0" w:color="000000"/>
              <w:right w:val="single" w:sz="4" w:space="0" w:color="000000"/>
            </w:tcBorders>
            <w:vAlign w:val="center"/>
            <w:hideMark/>
          </w:tcPr>
          <w:p w:rsidR="00517F2A" w:rsidRPr="00463197" w:rsidRDefault="00517F2A" w:rsidP="00463197">
            <w:pPr>
              <w:jc w:val="both"/>
            </w:pPr>
            <w:r w:rsidRPr="00463197">
              <w:t>№</w:t>
            </w:r>
            <w:proofErr w:type="gramStart"/>
            <w:r w:rsidRPr="00463197">
              <w:t>п</w:t>
            </w:r>
            <w:proofErr w:type="gramEnd"/>
            <w:r w:rsidRPr="00463197">
              <w:t>/п</w:t>
            </w:r>
          </w:p>
        </w:tc>
        <w:tc>
          <w:tcPr>
            <w:tcW w:w="1930" w:type="dxa"/>
            <w:tcBorders>
              <w:top w:val="single" w:sz="12" w:space="0" w:color="auto"/>
              <w:left w:val="nil"/>
              <w:bottom w:val="single" w:sz="4" w:space="0" w:color="000000"/>
              <w:right w:val="single" w:sz="4" w:space="0" w:color="000000"/>
            </w:tcBorders>
            <w:vAlign w:val="center"/>
            <w:hideMark/>
          </w:tcPr>
          <w:p w:rsidR="00517F2A" w:rsidRPr="00463197" w:rsidRDefault="00517F2A" w:rsidP="00463197">
            <w:pPr>
              <w:jc w:val="both"/>
            </w:pPr>
            <w:r w:rsidRPr="00463197">
              <w:t xml:space="preserve">Номер водозабора </w:t>
            </w:r>
          </w:p>
        </w:tc>
        <w:tc>
          <w:tcPr>
            <w:tcW w:w="2349" w:type="dxa"/>
            <w:tcBorders>
              <w:top w:val="single" w:sz="12" w:space="0" w:color="auto"/>
              <w:left w:val="nil"/>
              <w:bottom w:val="single" w:sz="4" w:space="0" w:color="000000"/>
              <w:right w:val="single" w:sz="4" w:space="0" w:color="000000"/>
            </w:tcBorders>
            <w:vAlign w:val="center"/>
            <w:hideMark/>
          </w:tcPr>
          <w:p w:rsidR="00517F2A" w:rsidRPr="00463197" w:rsidRDefault="00517F2A" w:rsidP="00463197">
            <w:pPr>
              <w:jc w:val="both"/>
            </w:pPr>
            <w:r w:rsidRPr="00463197">
              <w:t>Место нахождения объекта водоснабжения</w:t>
            </w:r>
          </w:p>
        </w:tc>
        <w:tc>
          <w:tcPr>
            <w:tcW w:w="1498" w:type="dxa"/>
            <w:tcBorders>
              <w:top w:val="single" w:sz="12" w:space="0" w:color="auto"/>
              <w:left w:val="nil"/>
              <w:bottom w:val="single" w:sz="4" w:space="0" w:color="000000"/>
              <w:right w:val="single" w:sz="4" w:space="0" w:color="000000"/>
            </w:tcBorders>
            <w:vAlign w:val="center"/>
            <w:hideMark/>
          </w:tcPr>
          <w:p w:rsidR="00517F2A" w:rsidRPr="00463197" w:rsidRDefault="00517F2A" w:rsidP="00463197">
            <w:pPr>
              <w:jc w:val="both"/>
            </w:pPr>
            <w:r w:rsidRPr="00463197">
              <w:t>Год бурения по паспорту</w:t>
            </w:r>
          </w:p>
        </w:tc>
        <w:tc>
          <w:tcPr>
            <w:tcW w:w="1498" w:type="dxa"/>
            <w:tcBorders>
              <w:top w:val="single" w:sz="12" w:space="0" w:color="auto"/>
              <w:left w:val="single" w:sz="4" w:space="0" w:color="000000"/>
              <w:bottom w:val="single" w:sz="4" w:space="0" w:color="000000"/>
              <w:right w:val="single" w:sz="4" w:space="0" w:color="000000"/>
            </w:tcBorders>
            <w:vAlign w:val="center"/>
            <w:hideMark/>
          </w:tcPr>
          <w:p w:rsidR="00517F2A" w:rsidRPr="00463197" w:rsidRDefault="00517F2A" w:rsidP="00463197">
            <w:pPr>
              <w:jc w:val="both"/>
            </w:pPr>
            <w:r w:rsidRPr="00463197">
              <w:t xml:space="preserve">Глубина скважины, </w:t>
            </w:r>
            <w:proofErr w:type="gramStart"/>
            <w:r w:rsidRPr="00463197">
              <w:t>м</w:t>
            </w:r>
            <w:proofErr w:type="gramEnd"/>
          </w:p>
        </w:tc>
        <w:tc>
          <w:tcPr>
            <w:tcW w:w="1286" w:type="dxa"/>
            <w:tcBorders>
              <w:top w:val="single" w:sz="12" w:space="0" w:color="auto"/>
              <w:left w:val="nil"/>
              <w:bottom w:val="single" w:sz="4" w:space="0" w:color="000000"/>
              <w:right w:val="single" w:sz="12" w:space="0" w:color="auto"/>
            </w:tcBorders>
            <w:vAlign w:val="center"/>
            <w:hideMark/>
          </w:tcPr>
          <w:p w:rsidR="00517F2A" w:rsidRPr="00463197" w:rsidRDefault="00517F2A" w:rsidP="00463197">
            <w:pPr>
              <w:jc w:val="both"/>
            </w:pPr>
            <w:r w:rsidRPr="00463197">
              <w:t>Производительность,</w:t>
            </w:r>
          </w:p>
          <w:p w:rsidR="00517F2A" w:rsidRPr="00463197" w:rsidRDefault="00517F2A" w:rsidP="00463197">
            <w:pPr>
              <w:jc w:val="both"/>
            </w:pPr>
            <w:proofErr w:type="spellStart"/>
            <w:r w:rsidRPr="00463197">
              <w:t>мз</w:t>
            </w:r>
            <w:proofErr w:type="spellEnd"/>
            <w:r w:rsidRPr="00463197">
              <w:t>/ч</w:t>
            </w:r>
          </w:p>
        </w:tc>
      </w:tr>
      <w:tr w:rsidR="00463197" w:rsidRPr="00463197" w:rsidTr="00073C30">
        <w:trPr>
          <w:trHeight w:val="227"/>
          <w:jc w:val="center"/>
        </w:trPr>
        <w:tc>
          <w:tcPr>
            <w:tcW w:w="793" w:type="dxa"/>
            <w:tcBorders>
              <w:top w:val="nil"/>
              <w:left w:val="single" w:sz="12" w:space="0" w:color="auto"/>
              <w:bottom w:val="single" w:sz="8" w:space="0" w:color="000000"/>
              <w:right w:val="single" w:sz="4" w:space="0" w:color="000000"/>
            </w:tcBorders>
            <w:vAlign w:val="center"/>
            <w:hideMark/>
          </w:tcPr>
          <w:p w:rsidR="00517F2A" w:rsidRPr="00463197" w:rsidRDefault="00517F2A" w:rsidP="00463197">
            <w:pPr>
              <w:jc w:val="both"/>
            </w:pPr>
            <w:r w:rsidRPr="00463197">
              <w:t>1</w:t>
            </w:r>
          </w:p>
        </w:tc>
        <w:tc>
          <w:tcPr>
            <w:tcW w:w="1930" w:type="dxa"/>
            <w:tcBorders>
              <w:top w:val="nil"/>
              <w:left w:val="nil"/>
              <w:bottom w:val="single" w:sz="8" w:space="0" w:color="000000"/>
              <w:right w:val="single" w:sz="4" w:space="0" w:color="000000"/>
            </w:tcBorders>
            <w:vAlign w:val="center"/>
            <w:hideMark/>
          </w:tcPr>
          <w:p w:rsidR="00517F2A" w:rsidRPr="00463197" w:rsidRDefault="00517F2A" w:rsidP="00463197">
            <w:pPr>
              <w:jc w:val="both"/>
            </w:pPr>
            <w:r w:rsidRPr="00463197">
              <w:t>2</w:t>
            </w:r>
          </w:p>
        </w:tc>
        <w:tc>
          <w:tcPr>
            <w:tcW w:w="2349" w:type="dxa"/>
            <w:tcBorders>
              <w:top w:val="nil"/>
              <w:left w:val="nil"/>
              <w:bottom w:val="single" w:sz="8" w:space="0" w:color="000000"/>
              <w:right w:val="single" w:sz="4" w:space="0" w:color="000000"/>
            </w:tcBorders>
            <w:vAlign w:val="center"/>
            <w:hideMark/>
          </w:tcPr>
          <w:p w:rsidR="00517F2A" w:rsidRPr="00463197" w:rsidRDefault="00517F2A" w:rsidP="00463197">
            <w:pPr>
              <w:jc w:val="both"/>
            </w:pPr>
            <w:r w:rsidRPr="00463197">
              <w:t>3</w:t>
            </w:r>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4</w:t>
            </w:r>
          </w:p>
        </w:tc>
        <w:tc>
          <w:tcPr>
            <w:tcW w:w="1498" w:type="dxa"/>
            <w:tcBorders>
              <w:top w:val="nil"/>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5</w:t>
            </w:r>
          </w:p>
        </w:tc>
        <w:tc>
          <w:tcPr>
            <w:tcW w:w="1286" w:type="dxa"/>
            <w:tcBorders>
              <w:top w:val="nil"/>
              <w:left w:val="nil"/>
              <w:bottom w:val="single" w:sz="8" w:space="0" w:color="000000"/>
              <w:right w:val="single" w:sz="12" w:space="0" w:color="auto"/>
            </w:tcBorders>
            <w:vAlign w:val="center"/>
            <w:hideMark/>
          </w:tcPr>
          <w:p w:rsidR="00517F2A" w:rsidRPr="00463197" w:rsidRDefault="00517F2A" w:rsidP="00463197">
            <w:pPr>
              <w:jc w:val="both"/>
            </w:pPr>
            <w:r w:rsidRPr="00463197">
              <w:t>6</w:t>
            </w:r>
          </w:p>
        </w:tc>
      </w:tr>
      <w:tr w:rsidR="00463197" w:rsidRPr="00463197" w:rsidTr="00073C30">
        <w:trPr>
          <w:trHeight w:val="227"/>
          <w:jc w:val="center"/>
        </w:trPr>
        <w:tc>
          <w:tcPr>
            <w:tcW w:w="793" w:type="dxa"/>
            <w:tcBorders>
              <w:top w:val="single" w:sz="8" w:space="0" w:color="000000"/>
              <w:left w:val="single" w:sz="12" w:space="0" w:color="auto"/>
              <w:bottom w:val="single" w:sz="4" w:space="0" w:color="000000"/>
              <w:right w:val="single" w:sz="4" w:space="0" w:color="000000"/>
            </w:tcBorders>
            <w:vAlign w:val="center"/>
            <w:hideMark/>
          </w:tcPr>
          <w:p w:rsidR="00517F2A" w:rsidRPr="00463197" w:rsidRDefault="00517F2A" w:rsidP="00463197">
            <w:pPr>
              <w:jc w:val="both"/>
            </w:pPr>
            <w:r w:rsidRPr="00463197">
              <w:t>1</w:t>
            </w:r>
          </w:p>
        </w:tc>
        <w:tc>
          <w:tcPr>
            <w:tcW w:w="1930" w:type="dxa"/>
            <w:tcBorders>
              <w:top w:val="single" w:sz="8" w:space="0" w:color="000000"/>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А/скважина №1</w:t>
            </w:r>
          </w:p>
        </w:tc>
        <w:tc>
          <w:tcPr>
            <w:tcW w:w="2349" w:type="dxa"/>
            <w:tcBorders>
              <w:top w:val="single" w:sz="8"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 xml:space="preserve">0,9-1,2 км северо-западней пос. </w:t>
            </w:r>
            <w:proofErr w:type="spellStart"/>
            <w:r w:rsidRPr="00463197">
              <w:t>Грызловский</w:t>
            </w:r>
            <w:proofErr w:type="spellEnd"/>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1993</w:t>
            </w:r>
          </w:p>
        </w:tc>
        <w:tc>
          <w:tcPr>
            <w:tcW w:w="1498" w:type="dxa"/>
            <w:tcBorders>
              <w:top w:val="single" w:sz="8" w:space="0" w:color="000000"/>
              <w:left w:val="single" w:sz="4" w:space="0" w:color="000000"/>
              <w:bottom w:val="single" w:sz="4" w:space="0" w:color="000000"/>
              <w:right w:val="single" w:sz="4" w:space="0" w:color="000000"/>
            </w:tcBorders>
            <w:vAlign w:val="center"/>
            <w:hideMark/>
          </w:tcPr>
          <w:p w:rsidR="00517F2A" w:rsidRPr="00463197" w:rsidRDefault="00517F2A" w:rsidP="00463197">
            <w:pPr>
              <w:jc w:val="both"/>
            </w:pPr>
            <w:r w:rsidRPr="00463197">
              <w:t>84</w:t>
            </w:r>
          </w:p>
        </w:tc>
        <w:tc>
          <w:tcPr>
            <w:tcW w:w="1286" w:type="dxa"/>
            <w:tcBorders>
              <w:top w:val="single" w:sz="8" w:space="0" w:color="000000"/>
              <w:left w:val="nil"/>
              <w:bottom w:val="single" w:sz="4" w:space="0" w:color="000000"/>
              <w:right w:val="single" w:sz="12" w:space="0" w:color="auto"/>
            </w:tcBorders>
            <w:vAlign w:val="center"/>
            <w:hideMark/>
          </w:tcPr>
          <w:p w:rsidR="00517F2A" w:rsidRPr="00463197" w:rsidRDefault="00517F2A" w:rsidP="00463197">
            <w:pPr>
              <w:jc w:val="both"/>
            </w:pPr>
            <w:r w:rsidRPr="00463197">
              <w:t>16</w:t>
            </w:r>
          </w:p>
        </w:tc>
      </w:tr>
      <w:tr w:rsidR="00463197" w:rsidRPr="00463197" w:rsidTr="00073C30">
        <w:trPr>
          <w:trHeight w:val="227"/>
          <w:jc w:val="center"/>
        </w:trPr>
        <w:tc>
          <w:tcPr>
            <w:tcW w:w="793" w:type="dxa"/>
            <w:tcBorders>
              <w:top w:val="nil"/>
              <w:left w:val="single" w:sz="12" w:space="0" w:color="auto"/>
              <w:bottom w:val="single" w:sz="8" w:space="0" w:color="000000"/>
              <w:right w:val="single" w:sz="4" w:space="0" w:color="000000"/>
            </w:tcBorders>
            <w:vAlign w:val="center"/>
            <w:hideMark/>
          </w:tcPr>
          <w:p w:rsidR="00517F2A" w:rsidRPr="00463197" w:rsidRDefault="00517F2A" w:rsidP="00463197">
            <w:pPr>
              <w:jc w:val="both"/>
            </w:pPr>
            <w:r w:rsidRPr="00463197">
              <w:t>2</w:t>
            </w:r>
          </w:p>
        </w:tc>
        <w:tc>
          <w:tcPr>
            <w:tcW w:w="1930" w:type="dxa"/>
            <w:tcBorders>
              <w:top w:val="single" w:sz="8" w:space="0" w:color="000000"/>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А/скважина №2</w:t>
            </w:r>
          </w:p>
        </w:tc>
        <w:tc>
          <w:tcPr>
            <w:tcW w:w="2349" w:type="dxa"/>
            <w:tcBorders>
              <w:top w:val="nil"/>
              <w:left w:val="nil"/>
              <w:bottom w:val="single" w:sz="8" w:space="0" w:color="000000"/>
              <w:right w:val="single" w:sz="4" w:space="0" w:color="000000"/>
            </w:tcBorders>
            <w:vAlign w:val="center"/>
            <w:hideMark/>
          </w:tcPr>
          <w:p w:rsidR="00517F2A" w:rsidRPr="00463197" w:rsidRDefault="00517F2A" w:rsidP="00463197">
            <w:pPr>
              <w:jc w:val="both"/>
            </w:pPr>
            <w:r w:rsidRPr="00463197">
              <w:t xml:space="preserve">0,9-1,2 км северо-западней пос. </w:t>
            </w:r>
            <w:proofErr w:type="spellStart"/>
            <w:r w:rsidRPr="00463197">
              <w:t>Грызловский</w:t>
            </w:r>
            <w:proofErr w:type="spellEnd"/>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1970</w:t>
            </w:r>
          </w:p>
        </w:tc>
        <w:tc>
          <w:tcPr>
            <w:tcW w:w="1498" w:type="dxa"/>
            <w:tcBorders>
              <w:top w:val="nil"/>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77</w:t>
            </w:r>
          </w:p>
        </w:tc>
        <w:tc>
          <w:tcPr>
            <w:tcW w:w="1286" w:type="dxa"/>
            <w:tcBorders>
              <w:top w:val="nil"/>
              <w:left w:val="nil"/>
              <w:bottom w:val="single" w:sz="8" w:space="0" w:color="000000"/>
              <w:right w:val="single" w:sz="12" w:space="0" w:color="auto"/>
            </w:tcBorders>
            <w:vAlign w:val="center"/>
            <w:hideMark/>
          </w:tcPr>
          <w:p w:rsidR="00517F2A" w:rsidRPr="00463197" w:rsidRDefault="00517F2A" w:rsidP="00463197">
            <w:pPr>
              <w:jc w:val="both"/>
            </w:pPr>
            <w:r w:rsidRPr="00463197">
              <w:t>40</w:t>
            </w:r>
          </w:p>
        </w:tc>
      </w:tr>
      <w:tr w:rsidR="00463197" w:rsidRPr="00463197" w:rsidTr="00073C30">
        <w:trPr>
          <w:trHeight w:val="227"/>
          <w:jc w:val="center"/>
        </w:trPr>
        <w:tc>
          <w:tcPr>
            <w:tcW w:w="793" w:type="dxa"/>
            <w:tcBorders>
              <w:top w:val="single" w:sz="8" w:space="0" w:color="000000"/>
              <w:left w:val="single" w:sz="12" w:space="0" w:color="auto"/>
              <w:bottom w:val="single" w:sz="4" w:space="0" w:color="000000"/>
              <w:right w:val="single" w:sz="4" w:space="0" w:color="000000"/>
            </w:tcBorders>
            <w:vAlign w:val="center"/>
            <w:hideMark/>
          </w:tcPr>
          <w:p w:rsidR="00517F2A" w:rsidRPr="00463197" w:rsidRDefault="00517F2A" w:rsidP="00463197">
            <w:pPr>
              <w:jc w:val="both"/>
            </w:pPr>
            <w:r w:rsidRPr="00463197">
              <w:t>3</w:t>
            </w:r>
          </w:p>
        </w:tc>
        <w:tc>
          <w:tcPr>
            <w:tcW w:w="1930" w:type="dxa"/>
            <w:tcBorders>
              <w:top w:val="single" w:sz="8"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А/скважина №6</w:t>
            </w:r>
          </w:p>
        </w:tc>
        <w:tc>
          <w:tcPr>
            <w:tcW w:w="2349" w:type="dxa"/>
            <w:tcBorders>
              <w:top w:val="single" w:sz="8"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 xml:space="preserve">0,9-1,2 км северо-западней пос. </w:t>
            </w:r>
            <w:proofErr w:type="spellStart"/>
            <w:r w:rsidRPr="00463197">
              <w:t>Грызловский</w:t>
            </w:r>
            <w:proofErr w:type="spellEnd"/>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1979</w:t>
            </w:r>
          </w:p>
        </w:tc>
        <w:tc>
          <w:tcPr>
            <w:tcW w:w="1498" w:type="dxa"/>
            <w:tcBorders>
              <w:top w:val="single" w:sz="8" w:space="0" w:color="000000"/>
              <w:left w:val="single" w:sz="4" w:space="0" w:color="000000"/>
              <w:bottom w:val="single" w:sz="4" w:space="0" w:color="000000"/>
              <w:right w:val="single" w:sz="4" w:space="0" w:color="000000"/>
            </w:tcBorders>
            <w:vAlign w:val="center"/>
            <w:hideMark/>
          </w:tcPr>
          <w:p w:rsidR="00517F2A" w:rsidRPr="00463197" w:rsidRDefault="00517F2A" w:rsidP="00463197">
            <w:pPr>
              <w:jc w:val="both"/>
            </w:pPr>
            <w:r w:rsidRPr="00463197">
              <w:t>75</w:t>
            </w:r>
          </w:p>
        </w:tc>
        <w:tc>
          <w:tcPr>
            <w:tcW w:w="1286" w:type="dxa"/>
            <w:tcBorders>
              <w:top w:val="single" w:sz="8" w:space="0" w:color="000000"/>
              <w:left w:val="nil"/>
              <w:bottom w:val="single" w:sz="4" w:space="0" w:color="000000"/>
              <w:right w:val="single" w:sz="12" w:space="0" w:color="auto"/>
            </w:tcBorders>
            <w:vAlign w:val="center"/>
            <w:hideMark/>
          </w:tcPr>
          <w:p w:rsidR="00517F2A" w:rsidRPr="00463197" w:rsidRDefault="00517F2A" w:rsidP="00463197">
            <w:pPr>
              <w:jc w:val="both"/>
            </w:pPr>
            <w:r w:rsidRPr="00463197">
              <w:t>40</w:t>
            </w:r>
          </w:p>
        </w:tc>
      </w:tr>
      <w:tr w:rsidR="00463197" w:rsidRPr="00463197" w:rsidTr="00073C30">
        <w:trPr>
          <w:trHeight w:val="227"/>
          <w:jc w:val="center"/>
        </w:trPr>
        <w:tc>
          <w:tcPr>
            <w:tcW w:w="793" w:type="dxa"/>
            <w:tcBorders>
              <w:top w:val="single" w:sz="8" w:space="0" w:color="000000"/>
              <w:left w:val="single" w:sz="12" w:space="0" w:color="auto"/>
              <w:bottom w:val="single" w:sz="4" w:space="0" w:color="000000"/>
              <w:right w:val="single" w:sz="4" w:space="0" w:color="000000"/>
            </w:tcBorders>
            <w:vAlign w:val="center"/>
            <w:hideMark/>
          </w:tcPr>
          <w:p w:rsidR="00517F2A" w:rsidRPr="00463197" w:rsidRDefault="00517F2A" w:rsidP="00463197">
            <w:pPr>
              <w:jc w:val="both"/>
            </w:pPr>
            <w:r w:rsidRPr="00463197">
              <w:t>4</w:t>
            </w:r>
          </w:p>
        </w:tc>
        <w:tc>
          <w:tcPr>
            <w:tcW w:w="1930" w:type="dxa"/>
            <w:tcBorders>
              <w:top w:val="single" w:sz="8" w:space="0" w:color="000000"/>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А/скважина №7</w:t>
            </w:r>
          </w:p>
        </w:tc>
        <w:tc>
          <w:tcPr>
            <w:tcW w:w="2349" w:type="dxa"/>
            <w:tcBorders>
              <w:top w:val="single" w:sz="8"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 xml:space="preserve">0,9-1,2 км северо-западней пос. </w:t>
            </w:r>
            <w:proofErr w:type="spellStart"/>
            <w:r w:rsidRPr="00463197">
              <w:t>Грызловский</w:t>
            </w:r>
            <w:proofErr w:type="spellEnd"/>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1979</w:t>
            </w:r>
          </w:p>
        </w:tc>
        <w:tc>
          <w:tcPr>
            <w:tcW w:w="1498" w:type="dxa"/>
            <w:tcBorders>
              <w:top w:val="single" w:sz="8" w:space="0" w:color="000000"/>
              <w:left w:val="single" w:sz="4" w:space="0" w:color="000000"/>
              <w:bottom w:val="single" w:sz="4" w:space="0" w:color="000000"/>
              <w:right w:val="single" w:sz="4" w:space="0" w:color="000000"/>
            </w:tcBorders>
            <w:vAlign w:val="center"/>
            <w:hideMark/>
          </w:tcPr>
          <w:p w:rsidR="00517F2A" w:rsidRPr="00463197" w:rsidRDefault="00517F2A" w:rsidP="00463197">
            <w:pPr>
              <w:jc w:val="both"/>
            </w:pPr>
            <w:r w:rsidRPr="00463197">
              <w:t>82</w:t>
            </w:r>
          </w:p>
        </w:tc>
        <w:tc>
          <w:tcPr>
            <w:tcW w:w="1286" w:type="dxa"/>
            <w:tcBorders>
              <w:top w:val="single" w:sz="8" w:space="0" w:color="000000"/>
              <w:left w:val="nil"/>
              <w:bottom w:val="single" w:sz="4" w:space="0" w:color="000000"/>
              <w:right w:val="single" w:sz="12" w:space="0" w:color="auto"/>
            </w:tcBorders>
            <w:vAlign w:val="center"/>
            <w:hideMark/>
          </w:tcPr>
          <w:p w:rsidR="00517F2A" w:rsidRPr="00463197" w:rsidRDefault="00517F2A" w:rsidP="00463197">
            <w:pPr>
              <w:jc w:val="both"/>
            </w:pPr>
            <w:r w:rsidRPr="00463197">
              <w:t>25</w:t>
            </w:r>
          </w:p>
        </w:tc>
      </w:tr>
      <w:tr w:rsidR="00463197" w:rsidRPr="00463197" w:rsidTr="00073C30">
        <w:trPr>
          <w:trHeight w:val="227"/>
          <w:jc w:val="center"/>
        </w:trPr>
        <w:tc>
          <w:tcPr>
            <w:tcW w:w="793" w:type="dxa"/>
            <w:tcBorders>
              <w:top w:val="nil"/>
              <w:left w:val="single" w:sz="12" w:space="0" w:color="auto"/>
              <w:bottom w:val="single" w:sz="8" w:space="0" w:color="000000"/>
              <w:right w:val="single" w:sz="4" w:space="0" w:color="000000"/>
            </w:tcBorders>
            <w:vAlign w:val="center"/>
            <w:hideMark/>
          </w:tcPr>
          <w:p w:rsidR="00517F2A" w:rsidRPr="00463197" w:rsidRDefault="00517F2A" w:rsidP="00463197">
            <w:pPr>
              <w:jc w:val="both"/>
            </w:pPr>
            <w:r w:rsidRPr="00463197">
              <w:t>5</w:t>
            </w:r>
          </w:p>
        </w:tc>
        <w:tc>
          <w:tcPr>
            <w:tcW w:w="1930" w:type="dxa"/>
            <w:tcBorders>
              <w:top w:val="single" w:sz="8" w:space="0" w:color="000000"/>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А/скважина №10</w:t>
            </w:r>
          </w:p>
        </w:tc>
        <w:tc>
          <w:tcPr>
            <w:tcW w:w="2349" w:type="dxa"/>
            <w:tcBorders>
              <w:top w:val="nil"/>
              <w:left w:val="nil"/>
              <w:bottom w:val="single" w:sz="8" w:space="0" w:color="000000"/>
              <w:right w:val="single" w:sz="4" w:space="0" w:color="000000"/>
            </w:tcBorders>
            <w:vAlign w:val="center"/>
            <w:hideMark/>
          </w:tcPr>
          <w:p w:rsidR="00517F2A" w:rsidRPr="00463197" w:rsidRDefault="00517F2A" w:rsidP="00463197">
            <w:pPr>
              <w:jc w:val="both"/>
            </w:pPr>
            <w:r w:rsidRPr="00463197">
              <w:t xml:space="preserve">1 км северо-восточнее пос. </w:t>
            </w:r>
            <w:proofErr w:type="spellStart"/>
            <w:r w:rsidRPr="00463197">
              <w:t>Грызловский</w:t>
            </w:r>
            <w:proofErr w:type="spellEnd"/>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1991</w:t>
            </w:r>
          </w:p>
        </w:tc>
        <w:tc>
          <w:tcPr>
            <w:tcW w:w="1498" w:type="dxa"/>
            <w:tcBorders>
              <w:top w:val="nil"/>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55</w:t>
            </w:r>
          </w:p>
        </w:tc>
        <w:tc>
          <w:tcPr>
            <w:tcW w:w="1286" w:type="dxa"/>
            <w:tcBorders>
              <w:top w:val="nil"/>
              <w:left w:val="nil"/>
              <w:bottom w:val="single" w:sz="8" w:space="0" w:color="000000"/>
              <w:right w:val="single" w:sz="12" w:space="0" w:color="auto"/>
            </w:tcBorders>
            <w:vAlign w:val="center"/>
            <w:hideMark/>
          </w:tcPr>
          <w:p w:rsidR="00517F2A" w:rsidRPr="00463197" w:rsidRDefault="00517F2A" w:rsidP="00463197">
            <w:pPr>
              <w:jc w:val="both"/>
            </w:pPr>
            <w:r w:rsidRPr="00463197">
              <w:t>25</w:t>
            </w:r>
          </w:p>
        </w:tc>
      </w:tr>
      <w:tr w:rsidR="00463197" w:rsidRPr="00463197" w:rsidTr="00073C30">
        <w:trPr>
          <w:trHeight w:val="227"/>
          <w:jc w:val="center"/>
        </w:trPr>
        <w:tc>
          <w:tcPr>
            <w:tcW w:w="793" w:type="dxa"/>
            <w:tcBorders>
              <w:top w:val="single" w:sz="8" w:space="0" w:color="000000"/>
              <w:left w:val="single" w:sz="12" w:space="0" w:color="auto"/>
              <w:bottom w:val="single" w:sz="4" w:space="0" w:color="000000"/>
              <w:right w:val="single" w:sz="4" w:space="0" w:color="000000"/>
            </w:tcBorders>
            <w:vAlign w:val="center"/>
            <w:hideMark/>
          </w:tcPr>
          <w:p w:rsidR="00517F2A" w:rsidRPr="00463197" w:rsidRDefault="00517F2A" w:rsidP="00463197">
            <w:pPr>
              <w:jc w:val="both"/>
            </w:pPr>
            <w:r w:rsidRPr="00463197">
              <w:t>6</w:t>
            </w:r>
          </w:p>
        </w:tc>
        <w:tc>
          <w:tcPr>
            <w:tcW w:w="1930" w:type="dxa"/>
            <w:tcBorders>
              <w:top w:val="single" w:sz="8" w:space="0" w:color="000000"/>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А/скважина №0</w:t>
            </w:r>
          </w:p>
        </w:tc>
        <w:tc>
          <w:tcPr>
            <w:tcW w:w="2349" w:type="dxa"/>
            <w:tcBorders>
              <w:top w:val="single" w:sz="8" w:space="0" w:color="000000"/>
              <w:left w:val="nil"/>
              <w:bottom w:val="single" w:sz="4" w:space="0" w:color="000000"/>
              <w:right w:val="single" w:sz="4" w:space="0" w:color="000000"/>
            </w:tcBorders>
            <w:vAlign w:val="center"/>
            <w:hideMark/>
          </w:tcPr>
          <w:p w:rsidR="00517F2A" w:rsidRPr="00463197" w:rsidRDefault="00517F2A" w:rsidP="00463197">
            <w:pPr>
              <w:jc w:val="both"/>
            </w:pPr>
            <w:proofErr w:type="spellStart"/>
            <w:r w:rsidRPr="00463197">
              <w:t>п.г.т</w:t>
            </w:r>
            <w:proofErr w:type="spellEnd"/>
            <w:r w:rsidRPr="00463197">
              <w:t xml:space="preserve">. </w:t>
            </w:r>
            <w:proofErr w:type="spellStart"/>
            <w:r w:rsidRPr="00463197">
              <w:t>Грицовский</w:t>
            </w:r>
            <w:proofErr w:type="spellEnd"/>
            <w:r w:rsidRPr="00463197">
              <w:t>, ул. Кольцевая</w:t>
            </w:r>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1980</w:t>
            </w:r>
          </w:p>
        </w:tc>
        <w:tc>
          <w:tcPr>
            <w:tcW w:w="1498" w:type="dxa"/>
            <w:tcBorders>
              <w:top w:val="single" w:sz="8" w:space="0" w:color="000000"/>
              <w:left w:val="single" w:sz="4" w:space="0" w:color="000000"/>
              <w:bottom w:val="single" w:sz="4" w:space="0" w:color="000000"/>
              <w:right w:val="single" w:sz="4" w:space="0" w:color="000000"/>
            </w:tcBorders>
            <w:vAlign w:val="center"/>
            <w:hideMark/>
          </w:tcPr>
          <w:p w:rsidR="00517F2A" w:rsidRPr="00463197" w:rsidRDefault="00517F2A" w:rsidP="00463197">
            <w:pPr>
              <w:jc w:val="both"/>
            </w:pPr>
            <w:r w:rsidRPr="00463197">
              <w:t>80</w:t>
            </w:r>
          </w:p>
        </w:tc>
        <w:tc>
          <w:tcPr>
            <w:tcW w:w="1286" w:type="dxa"/>
            <w:tcBorders>
              <w:top w:val="single" w:sz="8" w:space="0" w:color="000000"/>
              <w:left w:val="nil"/>
              <w:bottom w:val="single" w:sz="4" w:space="0" w:color="000000"/>
              <w:right w:val="single" w:sz="12" w:space="0" w:color="auto"/>
            </w:tcBorders>
            <w:vAlign w:val="center"/>
            <w:hideMark/>
          </w:tcPr>
          <w:p w:rsidR="00517F2A" w:rsidRPr="00463197" w:rsidRDefault="00517F2A" w:rsidP="00463197">
            <w:pPr>
              <w:jc w:val="both"/>
            </w:pPr>
            <w:r w:rsidRPr="00463197">
              <w:t>40</w:t>
            </w:r>
          </w:p>
        </w:tc>
      </w:tr>
      <w:tr w:rsidR="00463197" w:rsidRPr="00463197" w:rsidTr="00073C30">
        <w:trPr>
          <w:trHeight w:val="227"/>
          <w:jc w:val="center"/>
        </w:trPr>
        <w:tc>
          <w:tcPr>
            <w:tcW w:w="793" w:type="dxa"/>
            <w:tcBorders>
              <w:top w:val="single" w:sz="8" w:space="0" w:color="000000"/>
              <w:left w:val="single" w:sz="12" w:space="0" w:color="auto"/>
              <w:bottom w:val="single" w:sz="4" w:space="0" w:color="000000"/>
              <w:right w:val="single" w:sz="4" w:space="0" w:color="000000"/>
            </w:tcBorders>
            <w:vAlign w:val="center"/>
            <w:hideMark/>
          </w:tcPr>
          <w:p w:rsidR="00517F2A" w:rsidRPr="00463197" w:rsidRDefault="00517F2A" w:rsidP="00463197">
            <w:pPr>
              <w:jc w:val="both"/>
            </w:pPr>
            <w:r w:rsidRPr="00463197">
              <w:t>7</w:t>
            </w:r>
          </w:p>
        </w:tc>
        <w:tc>
          <w:tcPr>
            <w:tcW w:w="1930" w:type="dxa"/>
            <w:tcBorders>
              <w:top w:val="single" w:sz="8" w:space="0" w:color="000000"/>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А/скважина</w:t>
            </w:r>
          </w:p>
        </w:tc>
        <w:tc>
          <w:tcPr>
            <w:tcW w:w="2349" w:type="dxa"/>
            <w:tcBorders>
              <w:top w:val="single" w:sz="8"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д. Кукуй</w:t>
            </w:r>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1980</w:t>
            </w:r>
          </w:p>
        </w:tc>
        <w:tc>
          <w:tcPr>
            <w:tcW w:w="1498" w:type="dxa"/>
            <w:tcBorders>
              <w:top w:val="single" w:sz="8" w:space="0" w:color="000000"/>
              <w:left w:val="single" w:sz="4" w:space="0" w:color="000000"/>
              <w:bottom w:val="single" w:sz="4" w:space="0" w:color="000000"/>
              <w:right w:val="single" w:sz="4" w:space="0" w:color="000000"/>
            </w:tcBorders>
            <w:vAlign w:val="center"/>
            <w:hideMark/>
          </w:tcPr>
          <w:p w:rsidR="00517F2A" w:rsidRPr="00463197" w:rsidRDefault="00517F2A" w:rsidP="00463197">
            <w:pPr>
              <w:jc w:val="both"/>
            </w:pPr>
            <w:r w:rsidRPr="00463197">
              <w:t>нет данных</w:t>
            </w:r>
          </w:p>
        </w:tc>
        <w:tc>
          <w:tcPr>
            <w:tcW w:w="1286" w:type="dxa"/>
            <w:tcBorders>
              <w:top w:val="single" w:sz="8" w:space="0" w:color="000000"/>
              <w:left w:val="nil"/>
              <w:bottom w:val="single" w:sz="4" w:space="0" w:color="000000"/>
              <w:right w:val="single" w:sz="12" w:space="0" w:color="auto"/>
            </w:tcBorders>
            <w:vAlign w:val="center"/>
            <w:hideMark/>
          </w:tcPr>
          <w:p w:rsidR="00517F2A" w:rsidRPr="00463197" w:rsidRDefault="00517F2A" w:rsidP="00463197">
            <w:pPr>
              <w:jc w:val="both"/>
            </w:pPr>
            <w:r w:rsidRPr="00463197">
              <w:t>10</w:t>
            </w:r>
          </w:p>
        </w:tc>
      </w:tr>
      <w:tr w:rsidR="00463197" w:rsidRPr="00463197" w:rsidTr="00073C30">
        <w:trPr>
          <w:trHeight w:val="227"/>
          <w:jc w:val="center"/>
        </w:trPr>
        <w:tc>
          <w:tcPr>
            <w:tcW w:w="793" w:type="dxa"/>
            <w:tcBorders>
              <w:top w:val="single" w:sz="8" w:space="0" w:color="000000"/>
              <w:left w:val="single" w:sz="12" w:space="0" w:color="auto"/>
              <w:bottom w:val="single" w:sz="4" w:space="0" w:color="000000"/>
              <w:right w:val="single" w:sz="4" w:space="0" w:color="000000"/>
            </w:tcBorders>
            <w:vAlign w:val="center"/>
            <w:hideMark/>
          </w:tcPr>
          <w:p w:rsidR="00517F2A" w:rsidRPr="00463197" w:rsidRDefault="00517F2A" w:rsidP="00463197">
            <w:pPr>
              <w:jc w:val="both"/>
            </w:pPr>
            <w:r w:rsidRPr="00463197">
              <w:t>8</w:t>
            </w:r>
          </w:p>
        </w:tc>
        <w:tc>
          <w:tcPr>
            <w:tcW w:w="1930" w:type="dxa"/>
            <w:tcBorders>
              <w:top w:val="single" w:sz="8" w:space="0" w:color="000000"/>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А/скважина</w:t>
            </w:r>
          </w:p>
        </w:tc>
        <w:tc>
          <w:tcPr>
            <w:tcW w:w="2349" w:type="dxa"/>
            <w:tcBorders>
              <w:top w:val="single" w:sz="8"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с. Арсеньево</w:t>
            </w:r>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1969</w:t>
            </w:r>
          </w:p>
        </w:tc>
        <w:tc>
          <w:tcPr>
            <w:tcW w:w="1498" w:type="dxa"/>
            <w:tcBorders>
              <w:top w:val="single" w:sz="8" w:space="0" w:color="000000"/>
              <w:left w:val="single" w:sz="4" w:space="0" w:color="000000"/>
              <w:bottom w:val="single" w:sz="4" w:space="0" w:color="000000"/>
              <w:right w:val="single" w:sz="4" w:space="0" w:color="000000"/>
            </w:tcBorders>
            <w:vAlign w:val="center"/>
            <w:hideMark/>
          </w:tcPr>
          <w:p w:rsidR="00517F2A" w:rsidRPr="00463197" w:rsidRDefault="00517F2A" w:rsidP="00463197">
            <w:pPr>
              <w:jc w:val="both"/>
            </w:pPr>
            <w:r w:rsidRPr="00463197">
              <w:t>нет данных</w:t>
            </w:r>
          </w:p>
        </w:tc>
        <w:tc>
          <w:tcPr>
            <w:tcW w:w="1286" w:type="dxa"/>
            <w:tcBorders>
              <w:top w:val="single" w:sz="8" w:space="0" w:color="000000"/>
              <w:left w:val="nil"/>
              <w:bottom w:val="single" w:sz="4" w:space="0" w:color="000000"/>
              <w:right w:val="single" w:sz="12" w:space="0" w:color="auto"/>
            </w:tcBorders>
            <w:vAlign w:val="center"/>
            <w:hideMark/>
          </w:tcPr>
          <w:p w:rsidR="00517F2A" w:rsidRPr="00463197" w:rsidRDefault="00517F2A" w:rsidP="00463197">
            <w:pPr>
              <w:jc w:val="both"/>
            </w:pPr>
            <w:r w:rsidRPr="00463197">
              <w:t>10</w:t>
            </w:r>
          </w:p>
        </w:tc>
      </w:tr>
      <w:tr w:rsidR="00463197" w:rsidRPr="00463197" w:rsidTr="00073C30">
        <w:trPr>
          <w:trHeight w:val="227"/>
          <w:jc w:val="center"/>
        </w:trPr>
        <w:tc>
          <w:tcPr>
            <w:tcW w:w="793" w:type="dxa"/>
            <w:tcBorders>
              <w:top w:val="single" w:sz="8" w:space="0" w:color="000000"/>
              <w:left w:val="single" w:sz="12" w:space="0" w:color="auto"/>
              <w:bottom w:val="single" w:sz="4" w:space="0" w:color="000000"/>
              <w:right w:val="single" w:sz="4" w:space="0" w:color="000000"/>
            </w:tcBorders>
            <w:vAlign w:val="center"/>
            <w:hideMark/>
          </w:tcPr>
          <w:p w:rsidR="00517F2A" w:rsidRPr="00463197" w:rsidRDefault="00517F2A" w:rsidP="00463197">
            <w:pPr>
              <w:jc w:val="both"/>
            </w:pPr>
            <w:r w:rsidRPr="00463197">
              <w:t>9</w:t>
            </w:r>
          </w:p>
        </w:tc>
        <w:tc>
          <w:tcPr>
            <w:tcW w:w="1930" w:type="dxa"/>
            <w:tcBorders>
              <w:top w:val="single" w:sz="8" w:space="0" w:color="000000"/>
              <w:left w:val="single" w:sz="4" w:space="0" w:color="000000"/>
              <w:bottom w:val="single" w:sz="8" w:space="0" w:color="000000"/>
              <w:right w:val="single" w:sz="4" w:space="0" w:color="000000"/>
            </w:tcBorders>
            <w:vAlign w:val="center"/>
            <w:hideMark/>
          </w:tcPr>
          <w:p w:rsidR="00517F2A" w:rsidRPr="00463197" w:rsidRDefault="00517F2A" w:rsidP="00463197">
            <w:pPr>
              <w:jc w:val="both"/>
            </w:pPr>
            <w:r w:rsidRPr="00463197">
              <w:t>А/скважина</w:t>
            </w:r>
          </w:p>
        </w:tc>
        <w:tc>
          <w:tcPr>
            <w:tcW w:w="2349" w:type="dxa"/>
            <w:tcBorders>
              <w:top w:val="single" w:sz="8"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 xml:space="preserve">п. </w:t>
            </w:r>
            <w:proofErr w:type="spellStart"/>
            <w:r w:rsidRPr="00463197">
              <w:t>Бельковский</w:t>
            </w:r>
            <w:proofErr w:type="spellEnd"/>
          </w:p>
        </w:tc>
        <w:tc>
          <w:tcPr>
            <w:tcW w:w="1498" w:type="dxa"/>
            <w:tcBorders>
              <w:top w:val="single" w:sz="4" w:space="0" w:color="000000"/>
              <w:left w:val="nil"/>
              <w:bottom w:val="single" w:sz="4" w:space="0" w:color="000000"/>
              <w:right w:val="single" w:sz="4" w:space="0" w:color="000000"/>
            </w:tcBorders>
            <w:vAlign w:val="center"/>
            <w:hideMark/>
          </w:tcPr>
          <w:p w:rsidR="00517F2A" w:rsidRPr="00463197" w:rsidRDefault="00517F2A" w:rsidP="00463197">
            <w:pPr>
              <w:jc w:val="both"/>
            </w:pPr>
            <w:r w:rsidRPr="00463197">
              <w:t>1962</w:t>
            </w:r>
          </w:p>
        </w:tc>
        <w:tc>
          <w:tcPr>
            <w:tcW w:w="1498" w:type="dxa"/>
            <w:tcBorders>
              <w:top w:val="single" w:sz="8" w:space="0" w:color="000000"/>
              <w:left w:val="single" w:sz="4" w:space="0" w:color="000000"/>
              <w:bottom w:val="single" w:sz="4" w:space="0" w:color="000000"/>
              <w:right w:val="single" w:sz="4" w:space="0" w:color="000000"/>
            </w:tcBorders>
            <w:vAlign w:val="center"/>
            <w:hideMark/>
          </w:tcPr>
          <w:p w:rsidR="00517F2A" w:rsidRPr="00463197" w:rsidRDefault="00517F2A" w:rsidP="00463197">
            <w:pPr>
              <w:jc w:val="both"/>
            </w:pPr>
            <w:r w:rsidRPr="00463197">
              <w:t>нет данных</w:t>
            </w:r>
          </w:p>
        </w:tc>
        <w:tc>
          <w:tcPr>
            <w:tcW w:w="1286" w:type="dxa"/>
            <w:tcBorders>
              <w:top w:val="single" w:sz="8" w:space="0" w:color="000000"/>
              <w:left w:val="nil"/>
              <w:bottom w:val="single" w:sz="4" w:space="0" w:color="000000"/>
              <w:right w:val="single" w:sz="12" w:space="0" w:color="auto"/>
            </w:tcBorders>
            <w:vAlign w:val="center"/>
            <w:hideMark/>
          </w:tcPr>
          <w:p w:rsidR="00517F2A" w:rsidRPr="00463197" w:rsidRDefault="00517F2A" w:rsidP="00463197">
            <w:pPr>
              <w:jc w:val="both"/>
            </w:pPr>
            <w:r w:rsidRPr="00463197">
              <w:t>10</w:t>
            </w:r>
          </w:p>
        </w:tc>
      </w:tr>
      <w:tr w:rsidR="00517F2A" w:rsidRPr="00463197" w:rsidTr="00073C30">
        <w:trPr>
          <w:trHeight w:val="227"/>
          <w:jc w:val="center"/>
        </w:trPr>
        <w:tc>
          <w:tcPr>
            <w:tcW w:w="793" w:type="dxa"/>
            <w:tcBorders>
              <w:top w:val="single" w:sz="8" w:space="0" w:color="000000"/>
              <w:left w:val="single" w:sz="12" w:space="0" w:color="auto"/>
              <w:bottom w:val="single" w:sz="12" w:space="0" w:color="auto"/>
              <w:right w:val="single" w:sz="4" w:space="0" w:color="000000"/>
            </w:tcBorders>
            <w:vAlign w:val="center"/>
            <w:hideMark/>
          </w:tcPr>
          <w:p w:rsidR="00517F2A" w:rsidRPr="00463197" w:rsidRDefault="00517F2A" w:rsidP="00463197">
            <w:pPr>
              <w:jc w:val="both"/>
            </w:pPr>
            <w:r w:rsidRPr="00463197">
              <w:t>10</w:t>
            </w:r>
          </w:p>
        </w:tc>
        <w:tc>
          <w:tcPr>
            <w:tcW w:w="1930" w:type="dxa"/>
            <w:tcBorders>
              <w:top w:val="single" w:sz="8" w:space="0" w:color="000000"/>
              <w:left w:val="single" w:sz="4" w:space="0" w:color="000000"/>
              <w:bottom w:val="single" w:sz="12" w:space="0" w:color="auto"/>
              <w:right w:val="single" w:sz="4" w:space="0" w:color="000000"/>
            </w:tcBorders>
            <w:vAlign w:val="center"/>
            <w:hideMark/>
          </w:tcPr>
          <w:p w:rsidR="00517F2A" w:rsidRPr="00463197" w:rsidRDefault="00517F2A" w:rsidP="00463197">
            <w:pPr>
              <w:jc w:val="both"/>
            </w:pPr>
            <w:r w:rsidRPr="00463197">
              <w:t>А/скважина</w:t>
            </w:r>
          </w:p>
        </w:tc>
        <w:tc>
          <w:tcPr>
            <w:tcW w:w="2349" w:type="dxa"/>
            <w:tcBorders>
              <w:top w:val="single" w:sz="8" w:space="0" w:color="000000"/>
              <w:left w:val="nil"/>
              <w:bottom w:val="single" w:sz="12" w:space="0" w:color="auto"/>
              <w:right w:val="single" w:sz="4" w:space="0" w:color="000000"/>
            </w:tcBorders>
            <w:vAlign w:val="center"/>
            <w:hideMark/>
          </w:tcPr>
          <w:p w:rsidR="00517F2A" w:rsidRPr="00463197" w:rsidRDefault="00517F2A" w:rsidP="00463197">
            <w:pPr>
              <w:jc w:val="both"/>
            </w:pPr>
            <w:r w:rsidRPr="00463197">
              <w:t>п. Октябрьский</w:t>
            </w:r>
          </w:p>
        </w:tc>
        <w:tc>
          <w:tcPr>
            <w:tcW w:w="1498" w:type="dxa"/>
            <w:tcBorders>
              <w:top w:val="single" w:sz="4" w:space="0" w:color="000000"/>
              <w:left w:val="nil"/>
              <w:bottom w:val="single" w:sz="12" w:space="0" w:color="auto"/>
              <w:right w:val="single" w:sz="4" w:space="0" w:color="000000"/>
            </w:tcBorders>
            <w:vAlign w:val="center"/>
            <w:hideMark/>
          </w:tcPr>
          <w:p w:rsidR="00517F2A" w:rsidRPr="00463197" w:rsidRDefault="00517F2A" w:rsidP="00463197">
            <w:pPr>
              <w:jc w:val="both"/>
            </w:pPr>
            <w:r w:rsidRPr="00463197">
              <w:t>1969</w:t>
            </w:r>
          </w:p>
        </w:tc>
        <w:tc>
          <w:tcPr>
            <w:tcW w:w="1498" w:type="dxa"/>
            <w:tcBorders>
              <w:top w:val="single" w:sz="8" w:space="0" w:color="000000"/>
              <w:left w:val="single" w:sz="4" w:space="0" w:color="000000"/>
              <w:bottom w:val="single" w:sz="12" w:space="0" w:color="auto"/>
              <w:right w:val="single" w:sz="4" w:space="0" w:color="000000"/>
            </w:tcBorders>
            <w:vAlign w:val="center"/>
            <w:hideMark/>
          </w:tcPr>
          <w:p w:rsidR="00517F2A" w:rsidRPr="00463197" w:rsidRDefault="00517F2A" w:rsidP="00463197">
            <w:pPr>
              <w:jc w:val="both"/>
            </w:pPr>
            <w:r w:rsidRPr="00463197">
              <w:t>нет данных</w:t>
            </w:r>
          </w:p>
        </w:tc>
        <w:tc>
          <w:tcPr>
            <w:tcW w:w="1286" w:type="dxa"/>
            <w:tcBorders>
              <w:top w:val="single" w:sz="8" w:space="0" w:color="000000"/>
              <w:left w:val="nil"/>
              <w:bottom w:val="single" w:sz="12" w:space="0" w:color="auto"/>
              <w:right w:val="single" w:sz="12" w:space="0" w:color="auto"/>
            </w:tcBorders>
            <w:vAlign w:val="center"/>
            <w:hideMark/>
          </w:tcPr>
          <w:p w:rsidR="00517F2A" w:rsidRPr="00463197" w:rsidRDefault="00517F2A" w:rsidP="00463197">
            <w:pPr>
              <w:jc w:val="both"/>
            </w:pPr>
            <w:r w:rsidRPr="00463197">
              <w:t>10</w:t>
            </w:r>
          </w:p>
        </w:tc>
      </w:tr>
    </w:tbl>
    <w:p w:rsidR="00517F2A" w:rsidRPr="00463197" w:rsidRDefault="00517F2A" w:rsidP="00463197">
      <w:pPr>
        <w:jc w:val="both"/>
      </w:pPr>
    </w:p>
    <w:p w:rsidR="00517F2A" w:rsidRPr="00463197" w:rsidRDefault="00517F2A" w:rsidP="00463197">
      <w:pPr>
        <w:jc w:val="both"/>
      </w:pPr>
      <w:r w:rsidRPr="00463197">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517F2A" w:rsidRPr="00463197" w:rsidRDefault="00517F2A" w:rsidP="00463197">
      <w:pPr>
        <w:jc w:val="both"/>
      </w:pPr>
      <w:r w:rsidRPr="00463197">
        <w:t xml:space="preserve">На территории муниципального образования </w:t>
      </w:r>
      <w:proofErr w:type="spellStart"/>
      <w:r w:rsidRPr="00463197">
        <w:t>Грицовское</w:t>
      </w:r>
      <w:proofErr w:type="spellEnd"/>
      <w:r w:rsidRPr="00463197">
        <w:t xml:space="preserve"> расположена станция водоподготовки (обезжелезивания) в п. </w:t>
      </w:r>
      <w:proofErr w:type="spellStart"/>
      <w:r w:rsidRPr="00463197">
        <w:t>Грицовский</w:t>
      </w:r>
      <w:proofErr w:type="spellEnd"/>
      <w:r w:rsidRPr="00463197">
        <w:t>.</w:t>
      </w:r>
    </w:p>
    <w:p w:rsidR="00517F2A" w:rsidRPr="00463197" w:rsidRDefault="00517F2A" w:rsidP="00463197">
      <w:pPr>
        <w:jc w:val="both"/>
      </w:pPr>
      <w:r w:rsidRPr="00463197">
        <w:t xml:space="preserve">Основные задачи водоподготовки - это получение на выходе чистой безопасной воды пригодной для различных нужд: хозяйственно-питьевого, технического и промышленного водоснабжения с учётом экономической целесообразности применения необходимых методов </w:t>
      </w:r>
      <w:r w:rsidRPr="00463197">
        <w:lastRenderedPageBreak/>
        <w:t>водоочистки, водоподготовки. Существует набор типичных процедур, используемых в системах водоочистки и последовательность, в которой используются эти процедуры.</w:t>
      </w:r>
    </w:p>
    <w:p w:rsidR="00517F2A" w:rsidRPr="00463197" w:rsidRDefault="00517F2A" w:rsidP="00463197">
      <w:pPr>
        <w:jc w:val="both"/>
      </w:pPr>
      <w:r w:rsidRPr="00463197">
        <w:t xml:space="preserve">Способ обработки воды, состав и расчетные параметры очистных сооружений для технического </w:t>
      </w:r>
      <w:proofErr w:type="gramStart"/>
      <w:r w:rsidRPr="00463197">
        <w:t>водоснабжения</w:t>
      </w:r>
      <w:proofErr w:type="gramEnd"/>
      <w:r w:rsidRPr="00463197">
        <w:t xml:space="preserve"> и расчетные дозы реагентов устанавливают в зависимости от степени загрязнения водного объекта, назначения водопровода, производительности станции и местных условий, а также на основании данных технологических исследований и эксплуатации сооружений, работающих в аналогичных условиях.</w:t>
      </w:r>
    </w:p>
    <w:p w:rsidR="00517F2A" w:rsidRPr="00463197" w:rsidRDefault="00517F2A" w:rsidP="00463197">
      <w:pPr>
        <w:jc w:val="both"/>
      </w:pPr>
      <w:r w:rsidRPr="00463197">
        <w:t xml:space="preserve">Очистка воды производится в несколько этапов. Мусор и песок удаляются на этапе </w:t>
      </w:r>
      <w:proofErr w:type="spellStart"/>
      <w:r w:rsidRPr="00463197">
        <w:t>предочистки</w:t>
      </w:r>
      <w:proofErr w:type="spellEnd"/>
      <w:r w:rsidRPr="00463197">
        <w:t xml:space="preserve">. Сочетание первичной и вторичной очистки, проводимое на водоочистных сооружениях (ВОС), позволяет избавиться от коллоидного материала (органических веществ). Растворенные </w:t>
      </w:r>
      <w:proofErr w:type="spellStart"/>
      <w:r w:rsidRPr="00463197">
        <w:t>биогены</w:t>
      </w:r>
      <w:proofErr w:type="spellEnd"/>
      <w:r w:rsidRPr="00463197">
        <w:t xml:space="preserve"> устраняются при помощи доочистки. Чтобы очистка была полной, водоочистные сооружения должны устранить все категории загрязнителей. Для этого существует множество способов.</w:t>
      </w:r>
    </w:p>
    <w:p w:rsidR="00517F2A" w:rsidRPr="00463197" w:rsidRDefault="00517F2A" w:rsidP="00463197">
      <w:pPr>
        <w:jc w:val="both"/>
      </w:pPr>
      <w:r w:rsidRPr="00463197">
        <w:t>В данном поселении необходимо произвести следующие способы водоочистки:</w:t>
      </w:r>
    </w:p>
    <w:p w:rsidR="00517F2A" w:rsidRPr="00463197" w:rsidRDefault="00517F2A" w:rsidP="00463197">
      <w:pPr>
        <w:jc w:val="both"/>
      </w:pPr>
      <w:r w:rsidRPr="00463197">
        <w:t>Осветление воды</w:t>
      </w:r>
    </w:p>
    <w:p w:rsidR="00517F2A" w:rsidRPr="00463197" w:rsidRDefault="00517F2A" w:rsidP="00463197">
      <w:pPr>
        <w:jc w:val="both"/>
      </w:pPr>
      <w:r w:rsidRPr="00463197">
        <w:t>Осветление - это этап водоочистки, в процессе которого происходит устранение мутности воды путем снижения содержания в ней взвешенных механических примесей природных и сточных вод. Мутность природной воды, особенно поверхностных источников в паводковый период, может достигать 2000-2500 мг/л (при норме для воды хозяйственно-питьевого назначения - не более 1500 мг/л).</w:t>
      </w:r>
    </w:p>
    <w:p w:rsidR="00517F2A" w:rsidRPr="00463197" w:rsidRDefault="00517F2A" w:rsidP="00463197">
      <w:pPr>
        <w:jc w:val="both"/>
      </w:pPr>
      <w:r w:rsidRPr="00463197">
        <w:t>Осветление воды путем осаждения взвешенных веществ. Эту функцию выполняют осветлители, отстойники и фильтры, представляющие собой наиболее распространенные водоочистные сооружения. Одним из наиболее широко применяемых на практике способов снижения в воде содержания тонкодисперсных примесей является их </w:t>
      </w:r>
      <w:proofErr w:type="spellStart"/>
      <w:r w:rsidRPr="00463197">
        <w:t>коагулирование</w:t>
      </w:r>
      <w:proofErr w:type="spellEnd"/>
      <w:r w:rsidRPr="00463197">
        <w:t> (осаждение в виде специальных комплексов - коагулянтов) с последующим осаждением и фильтрованием. После осветления вода поступает в резервуары чистой воды.</w:t>
      </w:r>
    </w:p>
    <w:p w:rsidR="00517F2A" w:rsidRPr="00463197" w:rsidRDefault="00517F2A" w:rsidP="00463197">
      <w:pPr>
        <w:jc w:val="both"/>
      </w:pPr>
      <w:r w:rsidRPr="00463197">
        <w:t>Умягчение</w:t>
      </w:r>
    </w:p>
    <w:p w:rsidR="00517F2A" w:rsidRPr="00463197" w:rsidRDefault="00517F2A" w:rsidP="00463197">
      <w:pPr>
        <w:jc w:val="both"/>
      </w:pPr>
      <w:r w:rsidRPr="00463197">
        <w:t xml:space="preserve">Умягчение воды - процесс понижения её жесткости, обусловленной наличием солей кальция и магния. Метод снижения жесткости воды выбирают исходя из требований к качеству умягчаемой воды (глубины умягчения) и технико-экономических обоснований (ТЭО). В практике водоподготовки получили распространение следующие методы умягчения воды: </w:t>
      </w:r>
      <w:proofErr w:type="spellStart"/>
      <w:r w:rsidRPr="00463197">
        <w:t>реагентный</w:t>
      </w:r>
      <w:proofErr w:type="spellEnd"/>
      <w:r w:rsidRPr="00463197">
        <w:t xml:space="preserve"> (известковый, содовый, </w:t>
      </w:r>
      <w:proofErr w:type="spellStart"/>
      <w:r w:rsidRPr="00463197">
        <w:t>едконатриевый</w:t>
      </w:r>
      <w:proofErr w:type="spellEnd"/>
      <w:r w:rsidRPr="00463197">
        <w:t xml:space="preserve">, фосфатный способы); </w:t>
      </w:r>
      <w:proofErr w:type="spellStart"/>
      <w:r w:rsidRPr="00463197">
        <w:t>катионитный</w:t>
      </w:r>
      <w:proofErr w:type="spellEnd"/>
      <w:r w:rsidRPr="00463197">
        <w:t xml:space="preserve"> (метод ионного обмена); диализ (мембранный) и термохимический (при температуре от 100 до 165°С).</w:t>
      </w:r>
    </w:p>
    <w:p w:rsidR="00517F2A" w:rsidRPr="00463197" w:rsidRDefault="00517F2A" w:rsidP="00463197">
      <w:pPr>
        <w:jc w:val="both"/>
      </w:pPr>
      <w:r w:rsidRPr="00463197">
        <w:t xml:space="preserve">По традиционной схеме умягчение осуществляется методом ионного обмена, основанного на фильтрации воды через, так называемые, ионообменные смолы, обменивающие входящие в их состав ионы </w:t>
      </w:r>
      <w:proofErr w:type="spellStart"/>
      <w:r w:rsidRPr="00463197">
        <w:t>Na</w:t>
      </w:r>
      <w:proofErr w:type="spellEnd"/>
      <w:r w:rsidRPr="00463197">
        <w:t>+ на ионы Ca2+ и Mg2+, содержащиеся в воде. При истощении рабочих свой</w:t>
      </w:r>
      <w:proofErr w:type="gramStart"/>
      <w:r w:rsidRPr="00463197">
        <w:t>ств пр</w:t>
      </w:r>
      <w:proofErr w:type="gramEnd"/>
      <w:r w:rsidRPr="00463197">
        <w:t xml:space="preserve">оизводится регенерация раствором </w:t>
      </w:r>
      <w:proofErr w:type="spellStart"/>
      <w:r w:rsidRPr="00463197">
        <w:t>NaCl</w:t>
      </w:r>
      <w:proofErr w:type="spellEnd"/>
      <w:r w:rsidRPr="00463197">
        <w:t xml:space="preserve">, приготовляемым из специальной </w:t>
      </w:r>
      <w:proofErr w:type="spellStart"/>
      <w:r w:rsidRPr="00463197">
        <w:t>таблетированной</w:t>
      </w:r>
      <w:proofErr w:type="spellEnd"/>
      <w:r w:rsidRPr="00463197">
        <w:t xml:space="preserve"> соли. Периодичность регенерации зависит от геометрических параметров слоя, обменной емкости смолы, уровня жесткости, скорости потока, объема обрабатываемой воды.</w:t>
      </w:r>
    </w:p>
    <w:p w:rsidR="00517F2A" w:rsidRPr="00463197" w:rsidRDefault="00517F2A" w:rsidP="00463197">
      <w:pPr>
        <w:jc w:val="both"/>
      </w:pPr>
      <w:r w:rsidRPr="00463197">
        <w:t>Для более глубокого умягчения воды обычно применяется </w:t>
      </w:r>
      <w:proofErr w:type="spellStart"/>
      <w:r w:rsidRPr="00463197">
        <w:t>фосфатирование</w:t>
      </w:r>
      <w:proofErr w:type="spellEnd"/>
      <w:r w:rsidRPr="00463197">
        <w:t> (до 0,04 - 0,05 мг-</w:t>
      </w:r>
      <w:proofErr w:type="spellStart"/>
      <w:r w:rsidRPr="00463197">
        <w:t>экв</w:t>
      </w:r>
      <w:proofErr w:type="spellEnd"/>
      <w:r w:rsidRPr="00463197">
        <w:t>/л), предварительно обработанной другими способами при температуре выше 100</w:t>
      </w:r>
      <w:proofErr w:type="gramStart"/>
      <w:r w:rsidRPr="00463197">
        <w:t>°С</w:t>
      </w:r>
      <w:proofErr w:type="gramEnd"/>
      <w:r w:rsidRPr="00463197">
        <w:t>, так как фосфорнокислые соединения кальция и магния мало растворимы в воде.</w:t>
      </w:r>
    </w:p>
    <w:p w:rsidR="00517F2A" w:rsidRPr="00463197" w:rsidRDefault="00517F2A" w:rsidP="00463197">
      <w:pPr>
        <w:jc w:val="both"/>
      </w:pPr>
      <w:r w:rsidRPr="00463197">
        <w:t>Обезжелезивание воды</w:t>
      </w:r>
    </w:p>
    <w:p w:rsidR="00517F2A" w:rsidRPr="00463197" w:rsidRDefault="00517F2A" w:rsidP="00463197">
      <w:pPr>
        <w:jc w:val="both"/>
      </w:pPr>
      <w:r w:rsidRPr="00463197">
        <w:t>Согласно нормам СанПиН, количество железа, содержащегося в питьевой воде, не должно превышать 0,3 миллиграммов на литр. Превышение установленных показателей:</w:t>
      </w:r>
    </w:p>
    <w:p w:rsidR="00517F2A" w:rsidRPr="00463197" w:rsidRDefault="00517F2A" w:rsidP="00463197">
      <w:pPr>
        <w:jc w:val="both"/>
      </w:pPr>
      <w:r w:rsidRPr="00463197">
        <w:t>придает воде неприятный металлический привкус и коричневатый цвет;</w:t>
      </w:r>
    </w:p>
    <w:p w:rsidR="00517F2A" w:rsidRPr="00463197" w:rsidRDefault="00517F2A" w:rsidP="00463197">
      <w:pPr>
        <w:jc w:val="both"/>
      </w:pPr>
      <w:r w:rsidRPr="00463197">
        <w:t>становится причиной засорения водопроводных систем;</w:t>
      </w:r>
    </w:p>
    <w:p w:rsidR="00517F2A" w:rsidRPr="00463197" w:rsidRDefault="00517F2A" w:rsidP="00463197">
      <w:pPr>
        <w:jc w:val="both"/>
      </w:pPr>
      <w:r w:rsidRPr="00463197">
        <w:t>ухудшает здоровье человека.</w:t>
      </w:r>
    </w:p>
    <w:p w:rsidR="00517F2A" w:rsidRPr="00463197" w:rsidRDefault="00517F2A" w:rsidP="00463197">
      <w:pPr>
        <w:jc w:val="both"/>
      </w:pPr>
      <w:r w:rsidRPr="00463197">
        <w:t>Суть очистки воды, загрязненной железом, заключается в его окислении с последующим удалением осадка. Среди методов, применяемых для этой цели:</w:t>
      </w:r>
    </w:p>
    <w:p w:rsidR="00517F2A" w:rsidRPr="00463197" w:rsidRDefault="00517F2A" w:rsidP="00463197">
      <w:pPr>
        <w:jc w:val="both"/>
      </w:pPr>
      <w:r w:rsidRPr="00463197">
        <w:t>Закачка воздуха в трубопровод и водонапорную колонну для усиления окислительных процессов;</w:t>
      </w:r>
    </w:p>
    <w:p w:rsidR="00517F2A" w:rsidRPr="00463197" w:rsidRDefault="00517F2A" w:rsidP="00463197">
      <w:pPr>
        <w:jc w:val="both"/>
      </w:pPr>
      <w:r w:rsidRPr="00463197">
        <w:t>Использование химических сильных окислителей – озон, хлор, перманганат калия, гипохлорит натрия и т.д.;</w:t>
      </w:r>
    </w:p>
    <w:p w:rsidR="00517F2A" w:rsidRPr="00463197" w:rsidRDefault="00517F2A" w:rsidP="00463197">
      <w:pPr>
        <w:jc w:val="both"/>
      </w:pPr>
      <w:r w:rsidRPr="00463197">
        <w:lastRenderedPageBreak/>
        <w:t xml:space="preserve">Фильтры для обезжелезивания воды, окисляющие двухвалентное железо </w:t>
      </w:r>
      <w:proofErr w:type="gramStart"/>
      <w:r w:rsidRPr="00463197">
        <w:t>до</w:t>
      </w:r>
      <w:proofErr w:type="gramEnd"/>
      <w:r w:rsidRPr="00463197">
        <w:t xml:space="preserve"> трехвалентного с последующей грануляцией и выпадением его в осадок.</w:t>
      </w:r>
    </w:p>
    <w:p w:rsidR="00517F2A" w:rsidRPr="00463197" w:rsidRDefault="00517F2A" w:rsidP="00463197">
      <w:pPr>
        <w:jc w:val="both"/>
      </w:pPr>
      <w:r w:rsidRPr="00463197">
        <w:t xml:space="preserve">Очистка воды п. </w:t>
      </w:r>
      <w:proofErr w:type="spellStart"/>
      <w:r w:rsidRPr="00463197">
        <w:t>Грицовский</w:t>
      </w:r>
      <w:proofErr w:type="spellEnd"/>
      <w:r w:rsidRPr="00463197">
        <w:t xml:space="preserve"> происходит через 11 фильтров заполненных кварцевым песком.</w:t>
      </w:r>
    </w:p>
    <w:p w:rsidR="00517F2A" w:rsidRPr="00463197" w:rsidRDefault="00517F2A" w:rsidP="00463197">
      <w:pPr>
        <w:jc w:val="both"/>
      </w:pPr>
    </w:p>
    <w:p w:rsidR="00517F2A" w:rsidRPr="00463197" w:rsidRDefault="00517F2A" w:rsidP="00463197">
      <w:pPr>
        <w:jc w:val="both"/>
      </w:pPr>
      <w:r w:rsidRPr="00463197">
        <w:t xml:space="preserve">В) Описание состояния и функционирования существующих насосных централизованных станций, в том числе оценку </w:t>
      </w:r>
      <w:proofErr w:type="spellStart"/>
      <w:r w:rsidRPr="00463197">
        <w:t>энергоэффективности</w:t>
      </w:r>
      <w:proofErr w:type="spellEnd"/>
      <w:r w:rsidRPr="00463197">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517F2A" w:rsidRPr="00463197" w:rsidRDefault="00517F2A" w:rsidP="00463197">
      <w:pPr>
        <w:jc w:val="both"/>
      </w:pPr>
      <w:r w:rsidRPr="00463197">
        <w:t xml:space="preserve">Насосное оборудование в системах водоснабжения муниципального образования </w:t>
      </w:r>
      <w:proofErr w:type="spellStart"/>
      <w:r w:rsidRPr="00463197">
        <w:t>Грицовское</w:t>
      </w:r>
      <w:proofErr w:type="spellEnd"/>
      <w:r w:rsidRPr="00463197">
        <w:t xml:space="preserve"> необходимо для подачи холодной воды необходимого давления.</w:t>
      </w:r>
    </w:p>
    <w:p w:rsidR="00517F2A" w:rsidRPr="00463197" w:rsidRDefault="00517F2A" w:rsidP="00463197">
      <w:pPr>
        <w:jc w:val="both"/>
      </w:pPr>
      <w:r w:rsidRPr="00463197">
        <w:t>Таблица 3 – Характеристика насосного оборудования</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37"/>
        <w:gridCol w:w="1606"/>
        <w:gridCol w:w="1342"/>
        <w:gridCol w:w="1474"/>
        <w:gridCol w:w="1474"/>
        <w:gridCol w:w="1606"/>
      </w:tblGrid>
      <w:tr w:rsidR="00463197" w:rsidRPr="00463197" w:rsidTr="00073C30">
        <w:tc>
          <w:tcPr>
            <w:tcW w:w="2137" w:type="dxa"/>
            <w:vAlign w:val="center"/>
            <w:hideMark/>
          </w:tcPr>
          <w:p w:rsidR="00517F2A" w:rsidRPr="00463197" w:rsidRDefault="00517F2A" w:rsidP="00463197">
            <w:pPr>
              <w:jc w:val="both"/>
            </w:pPr>
            <w:r w:rsidRPr="00463197">
              <w:t>Насосная станция</w:t>
            </w:r>
          </w:p>
        </w:tc>
        <w:tc>
          <w:tcPr>
            <w:tcW w:w="1606" w:type="dxa"/>
            <w:vAlign w:val="center"/>
            <w:hideMark/>
          </w:tcPr>
          <w:p w:rsidR="00517F2A" w:rsidRPr="00463197" w:rsidRDefault="00517F2A" w:rsidP="00463197">
            <w:pPr>
              <w:jc w:val="both"/>
            </w:pPr>
            <w:r w:rsidRPr="00463197">
              <w:t>Насос (тип, модель)</w:t>
            </w:r>
          </w:p>
        </w:tc>
        <w:tc>
          <w:tcPr>
            <w:tcW w:w="1342" w:type="dxa"/>
            <w:vAlign w:val="center"/>
            <w:hideMark/>
          </w:tcPr>
          <w:p w:rsidR="00517F2A" w:rsidRPr="00463197" w:rsidRDefault="00517F2A" w:rsidP="00463197">
            <w:pPr>
              <w:jc w:val="both"/>
            </w:pPr>
            <w:r w:rsidRPr="00463197">
              <w:t>Кол-во, шт.</w:t>
            </w:r>
          </w:p>
        </w:tc>
        <w:tc>
          <w:tcPr>
            <w:tcW w:w="1474" w:type="dxa"/>
            <w:vAlign w:val="center"/>
            <w:hideMark/>
          </w:tcPr>
          <w:p w:rsidR="00517F2A" w:rsidRPr="00463197" w:rsidRDefault="00517F2A" w:rsidP="00463197">
            <w:pPr>
              <w:jc w:val="both"/>
            </w:pPr>
            <w:r w:rsidRPr="00463197">
              <w:t>Производительность</w:t>
            </w:r>
          </w:p>
        </w:tc>
        <w:tc>
          <w:tcPr>
            <w:tcW w:w="1474" w:type="dxa"/>
            <w:vAlign w:val="center"/>
            <w:hideMark/>
          </w:tcPr>
          <w:p w:rsidR="00517F2A" w:rsidRPr="00463197" w:rsidRDefault="00517F2A" w:rsidP="00463197">
            <w:pPr>
              <w:jc w:val="both"/>
            </w:pPr>
            <w:r w:rsidRPr="00463197">
              <w:t xml:space="preserve">Режим работы, </w:t>
            </w:r>
            <w:proofErr w:type="gramStart"/>
            <w:r w:rsidRPr="00463197">
              <w:t>ч</w:t>
            </w:r>
            <w:proofErr w:type="gramEnd"/>
          </w:p>
        </w:tc>
        <w:tc>
          <w:tcPr>
            <w:tcW w:w="1606" w:type="dxa"/>
            <w:vAlign w:val="center"/>
            <w:hideMark/>
          </w:tcPr>
          <w:p w:rsidR="00517F2A" w:rsidRPr="00463197" w:rsidRDefault="00517F2A" w:rsidP="00463197">
            <w:pPr>
              <w:jc w:val="both"/>
            </w:pPr>
            <w:r w:rsidRPr="00463197">
              <w:t xml:space="preserve">Расход эл. Энергии </w:t>
            </w:r>
            <w:proofErr w:type="spellStart"/>
            <w:r w:rsidRPr="00463197">
              <w:t>кВтч</w:t>
            </w:r>
            <w:proofErr w:type="spellEnd"/>
            <w:r w:rsidRPr="00463197">
              <w:t xml:space="preserve"> за 2023 г.</w:t>
            </w:r>
          </w:p>
        </w:tc>
      </w:tr>
      <w:tr w:rsidR="00517F2A" w:rsidRPr="00463197" w:rsidTr="00073C30">
        <w:tc>
          <w:tcPr>
            <w:tcW w:w="2137" w:type="dxa"/>
            <w:vAlign w:val="center"/>
            <w:hideMark/>
          </w:tcPr>
          <w:p w:rsidR="00517F2A" w:rsidRPr="00463197" w:rsidRDefault="00517F2A" w:rsidP="00463197">
            <w:pPr>
              <w:jc w:val="both"/>
              <w:rPr>
                <w:rFonts w:eastAsia="Microsoft YaHei"/>
              </w:rPr>
            </w:pPr>
            <w:r w:rsidRPr="00463197">
              <w:rPr>
                <w:rFonts w:eastAsia="Microsoft YaHei"/>
              </w:rPr>
              <w:t xml:space="preserve">Насосная станция п. </w:t>
            </w:r>
            <w:proofErr w:type="spellStart"/>
            <w:r w:rsidRPr="00463197">
              <w:rPr>
                <w:rFonts w:eastAsia="Microsoft YaHei"/>
              </w:rPr>
              <w:t>Грицовский</w:t>
            </w:r>
            <w:proofErr w:type="spellEnd"/>
          </w:p>
        </w:tc>
        <w:tc>
          <w:tcPr>
            <w:tcW w:w="1606" w:type="dxa"/>
            <w:vAlign w:val="center"/>
            <w:hideMark/>
          </w:tcPr>
          <w:p w:rsidR="00517F2A" w:rsidRPr="00463197" w:rsidRDefault="00517F2A" w:rsidP="00463197">
            <w:pPr>
              <w:jc w:val="both"/>
              <w:rPr>
                <w:rFonts w:eastAsia="Microsoft YaHei"/>
              </w:rPr>
            </w:pPr>
            <w:r w:rsidRPr="00463197">
              <w:rPr>
                <w:rFonts w:eastAsia="Microsoft YaHei"/>
              </w:rPr>
              <w:t>ЦНС 180*128</w:t>
            </w:r>
          </w:p>
        </w:tc>
        <w:tc>
          <w:tcPr>
            <w:tcW w:w="1342" w:type="dxa"/>
            <w:vAlign w:val="center"/>
            <w:hideMark/>
          </w:tcPr>
          <w:p w:rsidR="00517F2A" w:rsidRPr="00463197" w:rsidRDefault="00517F2A" w:rsidP="00463197">
            <w:pPr>
              <w:jc w:val="both"/>
              <w:rPr>
                <w:rFonts w:eastAsia="Microsoft YaHei"/>
              </w:rPr>
            </w:pPr>
            <w:r w:rsidRPr="00463197">
              <w:rPr>
                <w:rFonts w:eastAsia="Microsoft YaHei"/>
              </w:rPr>
              <w:t>3</w:t>
            </w:r>
          </w:p>
        </w:tc>
        <w:tc>
          <w:tcPr>
            <w:tcW w:w="1474" w:type="dxa"/>
            <w:vAlign w:val="center"/>
            <w:hideMark/>
          </w:tcPr>
          <w:p w:rsidR="00517F2A" w:rsidRPr="00463197" w:rsidRDefault="00517F2A" w:rsidP="00463197">
            <w:pPr>
              <w:jc w:val="both"/>
              <w:rPr>
                <w:rFonts w:eastAsia="Microsoft YaHei"/>
              </w:rPr>
            </w:pPr>
            <w:r w:rsidRPr="00463197">
              <w:rPr>
                <w:rFonts w:eastAsia="Microsoft YaHei"/>
              </w:rPr>
              <w:t>180</w:t>
            </w:r>
          </w:p>
        </w:tc>
        <w:tc>
          <w:tcPr>
            <w:tcW w:w="1474" w:type="dxa"/>
            <w:vAlign w:val="center"/>
            <w:hideMark/>
          </w:tcPr>
          <w:p w:rsidR="00517F2A" w:rsidRPr="00463197" w:rsidRDefault="00517F2A" w:rsidP="00463197">
            <w:pPr>
              <w:jc w:val="both"/>
              <w:rPr>
                <w:rFonts w:eastAsia="Microsoft YaHei"/>
              </w:rPr>
            </w:pPr>
            <w:r w:rsidRPr="00463197">
              <w:rPr>
                <w:rFonts w:eastAsia="Microsoft YaHei"/>
              </w:rPr>
              <w:t>24</w:t>
            </w:r>
          </w:p>
        </w:tc>
        <w:tc>
          <w:tcPr>
            <w:tcW w:w="1606" w:type="dxa"/>
            <w:vAlign w:val="center"/>
          </w:tcPr>
          <w:p w:rsidR="00517F2A" w:rsidRPr="00463197" w:rsidRDefault="00517F2A" w:rsidP="00463197">
            <w:pPr>
              <w:jc w:val="both"/>
              <w:rPr>
                <w:rFonts w:eastAsia="Microsoft YaHei"/>
              </w:rPr>
            </w:pPr>
            <w:r w:rsidRPr="00463197">
              <w:rPr>
                <w:rFonts w:eastAsia="Microsoft YaHei"/>
              </w:rPr>
              <w:t>н/д</w:t>
            </w:r>
          </w:p>
        </w:tc>
      </w:tr>
    </w:tbl>
    <w:p w:rsidR="00517F2A" w:rsidRPr="00463197" w:rsidRDefault="00517F2A" w:rsidP="00463197">
      <w:pPr>
        <w:jc w:val="both"/>
        <w:rPr>
          <w:rFonts w:eastAsia="Microsoft YaHei"/>
        </w:rPr>
      </w:pPr>
    </w:p>
    <w:p w:rsidR="00517F2A" w:rsidRPr="00463197" w:rsidRDefault="00517F2A" w:rsidP="00463197">
      <w:pPr>
        <w:jc w:val="both"/>
      </w:pPr>
      <w:r w:rsidRPr="00463197">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517F2A" w:rsidRPr="00463197" w:rsidRDefault="00517F2A" w:rsidP="00463197">
      <w:pPr>
        <w:jc w:val="both"/>
      </w:pPr>
      <w:r w:rsidRPr="00463197">
        <w:t>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w:t>
      </w:r>
    </w:p>
    <w:p w:rsidR="00517F2A" w:rsidRPr="00463197" w:rsidRDefault="00517F2A" w:rsidP="00463197">
      <w:pPr>
        <w:jc w:val="both"/>
      </w:pPr>
      <w:r w:rsidRPr="00463197">
        <w:t>Водопроводные сети проложены из чугунных, стальных, асбестоцементных, ПНД трубопроводов диаметром 25-200 мм общей протяженностью более 25 км. Износ существующих водопроводных сетей составляет более 70%.</w:t>
      </w:r>
    </w:p>
    <w:p w:rsidR="00517F2A" w:rsidRPr="00463197" w:rsidRDefault="00517F2A" w:rsidP="00463197">
      <w:pPr>
        <w:jc w:val="both"/>
      </w:pPr>
      <w:r w:rsidRPr="00463197">
        <w:t>Характеристика существующих водопроводных сетей приведена в таблице 4.</w:t>
      </w:r>
    </w:p>
    <w:p w:rsidR="00517F2A" w:rsidRPr="00463197" w:rsidRDefault="00517F2A" w:rsidP="00463197">
      <w:pPr>
        <w:jc w:val="both"/>
      </w:pPr>
      <w:r w:rsidRPr="00463197">
        <w:t>Таблица 4 – Сведения по водопроводным сетям</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1"/>
        <w:gridCol w:w="2261"/>
        <w:gridCol w:w="2261"/>
        <w:gridCol w:w="2426"/>
      </w:tblGrid>
      <w:tr w:rsidR="00463197" w:rsidRPr="00463197" w:rsidTr="00073C30">
        <w:tc>
          <w:tcPr>
            <w:tcW w:w="2691" w:type="dxa"/>
            <w:tcBorders>
              <w:top w:val="single" w:sz="12" w:space="0" w:color="auto"/>
              <w:bottom w:val="single" w:sz="12" w:space="0" w:color="auto"/>
            </w:tcBorders>
            <w:vAlign w:val="center"/>
            <w:hideMark/>
          </w:tcPr>
          <w:p w:rsidR="00517F2A" w:rsidRPr="00463197" w:rsidRDefault="00517F2A" w:rsidP="00463197">
            <w:pPr>
              <w:jc w:val="both"/>
            </w:pPr>
            <w:r w:rsidRPr="00463197">
              <w:t>Наименование улиц</w:t>
            </w:r>
          </w:p>
        </w:tc>
        <w:tc>
          <w:tcPr>
            <w:tcW w:w="2261" w:type="dxa"/>
            <w:tcBorders>
              <w:top w:val="single" w:sz="12" w:space="0" w:color="auto"/>
              <w:bottom w:val="single" w:sz="12" w:space="0" w:color="auto"/>
            </w:tcBorders>
            <w:vAlign w:val="center"/>
            <w:hideMark/>
          </w:tcPr>
          <w:p w:rsidR="00517F2A" w:rsidRPr="00463197" w:rsidRDefault="00517F2A" w:rsidP="00463197">
            <w:pPr>
              <w:jc w:val="both"/>
            </w:pPr>
            <w:r w:rsidRPr="00463197">
              <w:t xml:space="preserve">Протяженность, </w:t>
            </w:r>
            <w:proofErr w:type="gramStart"/>
            <w:r w:rsidRPr="00463197">
              <w:t>м</w:t>
            </w:r>
            <w:proofErr w:type="gramEnd"/>
          </w:p>
        </w:tc>
        <w:tc>
          <w:tcPr>
            <w:tcW w:w="2261" w:type="dxa"/>
            <w:tcBorders>
              <w:top w:val="single" w:sz="12" w:space="0" w:color="auto"/>
              <w:bottom w:val="single" w:sz="12" w:space="0" w:color="auto"/>
            </w:tcBorders>
            <w:vAlign w:val="center"/>
            <w:hideMark/>
          </w:tcPr>
          <w:p w:rsidR="00517F2A" w:rsidRPr="00463197" w:rsidRDefault="00517F2A" w:rsidP="00463197">
            <w:pPr>
              <w:jc w:val="both"/>
            </w:pPr>
            <w:r w:rsidRPr="00463197">
              <w:t>Материал труб</w:t>
            </w:r>
          </w:p>
        </w:tc>
        <w:tc>
          <w:tcPr>
            <w:tcW w:w="2426" w:type="dxa"/>
            <w:tcBorders>
              <w:top w:val="single" w:sz="12" w:space="0" w:color="auto"/>
              <w:bottom w:val="single" w:sz="12" w:space="0" w:color="auto"/>
            </w:tcBorders>
            <w:vAlign w:val="center"/>
            <w:hideMark/>
          </w:tcPr>
          <w:p w:rsidR="00517F2A" w:rsidRPr="00463197" w:rsidRDefault="00517F2A" w:rsidP="00463197">
            <w:pPr>
              <w:jc w:val="both"/>
            </w:pPr>
            <w:r w:rsidRPr="00463197">
              <w:t>Степень износа, %</w:t>
            </w:r>
          </w:p>
        </w:tc>
      </w:tr>
      <w:tr w:rsidR="00463197" w:rsidRPr="00463197" w:rsidTr="00073C30">
        <w:tc>
          <w:tcPr>
            <w:tcW w:w="9639" w:type="dxa"/>
            <w:gridSpan w:val="4"/>
            <w:tcBorders>
              <w:top w:val="single" w:sz="4" w:space="0" w:color="auto"/>
              <w:left w:val="single" w:sz="12" w:space="0" w:color="auto"/>
              <w:bottom w:val="single" w:sz="4" w:space="0" w:color="auto"/>
              <w:right w:val="single" w:sz="12" w:space="0" w:color="auto"/>
            </w:tcBorders>
          </w:tcPr>
          <w:p w:rsidR="00517F2A" w:rsidRPr="00463197" w:rsidRDefault="00517F2A" w:rsidP="00463197">
            <w:pPr>
              <w:jc w:val="both"/>
              <w:rPr>
                <w:rFonts w:eastAsia="Microsoft YaHei"/>
              </w:rPr>
            </w:pPr>
            <w:r w:rsidRPr="00463197">
              <w:rPr>
                <w:rFonts w:eastAsia="Microsoft YaHei"/>
              </w:rPr>
              <w:t xml:space="preserve">пос. </w:t>
            </w:r>
            <w:proofErr w:type="spellStart"/>
            <w:r w:rsidRPr="00463197">
              <w:rPr>
                <w:rFonts w:eastAsia="Microsoft YaHei"/>
              </w:rPr>
              <w:t>Грицовский</w:t>
            </w:r>
            <w:proofErr w:type="spellEnd"/>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ул. Молодежная</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1200</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ул. Шахтерская</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800</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proofErr w:type="spellStart"/>
            <w:r w:rsidRPr="00463197">
              <w:rPr>
                <w:rFonts w:eastAsia="Microsoft YaHei"/>
              </w:rPr>
              <w:t>ул</w:t>
            </w:r>
            <w:proofErr w:type="gramStart"/>
            <w:r w:rsidRPr="00463197">
              <w:rPr>
                <w:rFonts w:eastAsia="Microsoft YaHei"/>
              </w:rPr>
              <w:t>.Л</w:t>
            </w:r>
            <w:proofErr w:type="gramEnd"/>
            <w:r w:rsidRPr="00463197">
              <w:rPr>
                <w:rFonts w:eastAsia="Microsoft YaHei"/>
              </w:rPr>
              <w:t>есная</w:t>
            </w:r>
            <w:proofErr w:type="spellEnd"/>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802</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ул. Больничная</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880</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ул. Школьная</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812</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ул. Кольцевая</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822</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ул. Степная</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824</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ул. Первомайская</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10160</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 xml:space="preserve">д. </w:t>
            </w:r>
            <w:proofErr w:type="spellStart"/>
            <w:r w:rsidRPr="00463197">
              <w:rPr>
                <w:rFonts w:eastAsia="Microsoft YaHei"/>
              </w:rPr>
              <w:t>Касторня</w:t>
            </w:r>
            <w:proofErr w:type="spellEnd"/>
            <w:r w:rsidRPr="00463197">
              <w:rPr>
                <w:rFonts w:eastAsia="Microsoft YaHei"/>
              </w:rPr>
              <w:t xml:space="preserve"> </w:t>
            </w:r>
            <w:proofErr w:type="spellStart"/>
            <w:r w:rsidRPr="00463197">
              <w:rPr>
                <w:rFonts w:eastAsia="Microsoft YaHei"/>
              </w:rPr>
              <w:t>ул</w:t>
            </w:r>
            <w:proofErr w:type="gramStart"/>
            <w:r w:rsidRPr="00463197">
              <w:rPr>
                <w:rFonts w:eastAsia="Microsoft YaHei"/>
              </w:rPr>
              <w:t>.С</w:t>
            </w:r>
            <w:proofErr w:type="gramEnd"/>
            <w:r w:rsidRPr="00463197">
              <w:rPr>
                <w:rFonts w:eastAsia="Microsoft YaHei"/>
              </w:rPr>
              <w:t>адовая</w:t>
            </w:r>
            <w:proofErr w:type="spellEnd"/>
            <w:r w:rsidRPr="00463197">
              <w:rPr>
                <w:rFonts w:eastAsia="Microsoft YaHei"/>
              </w:rPr>
              <w:t xml:space="preserve"> </w:t>
            </w:r>
            <w:proofErr w:type="spellStart"/>
            <w:r w:rsidRPr="00463197">
              <w:rPr>
                <w:rFonts w:eastAsia="Microsoft YaHei"/>
              </w:rPr>
              <w:t>ул.Луговая</w:t>
            </w:r>
            <w:proofErr w:type="spellEnd"/>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477</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20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 xml:space="preserve">п. Октябрьский </w:t>
            </w:r>
            <w:proofErr w:type="spellStart"/>
            <w:r w:rsidRPr="00463197">
              <w:rPr>
                <w:rFonts w:eastAsia="Microsoft YaHei"/>
              </w:rPr>
              <w:t>ул</w:t>
            </w:r>
            <w:proofErr w:type="gramStart"/>
            <w:r w:rsidRPr="00463197">
              <w:rPr>
                <w:rFonts w:eastAsia="Microsoft YaHei"/>
              </w:rPr>
              <w:t>.П</w:t>
            </w:r>
            <w:proofErr w:type="gramEnd"/>
            <w:r w:rsidRPr="00463197">
              <w:rPr>
                <w:rFonts w:eastAsia="Microsoft YaHei"/>
              </w:rPr>
              <w:t>ервомайская</w:t>
            </w:r>
            <w:proofErr w:type="spellEnd"/>
            <w:r w:rsidRPr="00463197">
              <w:rPr>
                <w:rFonts w:eastAsia="Microsoft YaHei"/>
              </w:rPr>
              <w:t xml:space="preserve"> </w:t>
            </w:r>
            <w:proofErr w:type="spellStart"/>
            <w:r w:rsidRPr="00463197">
              <w:rPr>
                <w:rFonts w:eastAsia="Microsoft YaHei"/>
              </w:rPr>
              <w:t>ул.Дружбы</w:t>
            </w:r>
            <w:proofErr w:type="spellEnd"/>
            <w:r w:rsidRPr="00463197">
              <w:rPr>
                <w:rFonts w:eastAsia="Microsoft YaHei"/>
              </w:rPr>
              <w:t xml:space="preserve"> </w:t>
            </w:r>
          </w:p>
          <w:p w:rsidR="00517F2A" w:rsidRPr="00463197" w:rsidRDefault="00517F2A" w:rsidP="00463197">
            <w:pPr>
              <w:jc w:val="both"/>
              <w:rPr>
                <w:rFonts w:eastAsia="Microsoft YaHei"/>
              </w:rPr>
            </w:pPr>
            <w:proofErr w:type="spellStart"/>
            <w:r w:rsidRPr="00463197">
              <w:rPr>
                <w:rFonts w:eastAsia="Microsoft YaHei"/>
              </w:rPr>
              <w:t>ул</w:t>
            </w:r>
            <w:proofErr w:type="gramStart"/>
            <w:r w:rsidRPr="00463197">
              <w:rPr>
                <w:rFonts w:eastAsia="Microsoft YaHei"/>
              </w:rPr>
              <w:t>.М</w:t>
            </w:r>
            <w:proofErr w:type="gramEnd"/>
            <w:r w:rsidRPr="00463197">
              <w:rPr>
                <w:rFonts w:eastAsia="Microsoft YaHei"/>
              </w:rPr>
              <w:t>ира</w:t>
            </w:r>
            <w:proofErr w:type="spellEnd"/>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1945</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 xml:space="preserve">Чугун, </w:t>
            </w:r>
            <w:proofErr w:type="spellStart"/>
            <w:r w:rsidRPr="00463197">
              <w:rPr>
                <w:rFonts w:eastAsia="Microsoft YaHei"/>
              </w:rPr>
              <w:t>сталь</w:t>
            </w:r>
            <w:proofErr w:type="gramStart"/>
            <w:r w:rsidRPr="00463197">
              <w:rPr>
                <w:rFonts w:eastAsia="Microsoft YaHei"/>
              </w:rPr>
              <w:t>,п</w:t>
            </w:r>
            <w:proofErr w:type="gramEnd"/>
            <w:r w:rsidRPr="00463197">
              <w:rPr>
                <w:rFonts w:eastAsia="Microsoft YaHei"/>
              </w:rPr>
              <w:t>нд</w:t>
            </w:r>
            <w:proofErr w:type="spellEnd"/>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70</w:t>
            </w:r>
          </w:p>
        </w:tc>
      </w:tr>
      <w:tr w:rsidR="00463197"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proofErr w:type="spellStart"/>
            <w:r w:rsidRPr="00463197">
              <w:rPr>
                <w:rFonts w:eastAsia="Microsoft YaHei"/>
              </w:rPr>
              <w:t>Торбеевка</w:t>
            </w:r>
            <w:proofErr w:type="spellEnd"/>
            <w:r w:rsidRPr="00463197">
              <w:rPr>
                <w:rFonts w:eastAsia="Microsoft YaHei"/>
              </w:rPr>
              <w:t xml:space="preserve"> </w:t>
            </w:r>
            <w:proofErr w:type="spellStart"/>
            <w:r w:rsidRPr="00463197">
              <w:rPr>
                <w:rFonts w:eastAsia="Microsoft YaHei"/>
              </w:rPr>
              <w:t>ул</w:t>
            </w:r>
            <w:proofErr w:type="gramStart"/>
            <w:r w:rsidRPr="00463197">
              <w:rPr>
                <w:rFonts w:eastAsia="Microsoft YaHei"/>
              </w:rPr>
              <w:t>.Л</w:t>
            </w:r>
            <w:proofErr w:type="gramEnd"/>
            <w:r w:rsidRPr="00463197">
              <w:rPr>
                <w:rFonts w:eastAsia="Microsoft YaHei"/>
              </w:rPr>
              <w:t>уговая</w:t>
            </w:r>
            <w:proofErr w:type="spellEnd"/>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710</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ПНД</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15</w:t>
            </w:r>
          </w:p>
        </w:tc>
      </w:tr>
      <w:tr w:rsidR="00517F2A" w:rsidRPr="00463197" w:rsidTr="00073C30">
        <w:tc>
          <w:tcPr>
            <w:tcW w:w="2691" w:type="dxa"/>
            <w:tcBorders>
              <w:top w:val="single" w:sz="4" w:space="0" w:color="auto"/>
              <w:left w:val="single" w:sz="12" w:space="0" w:color="auto"/>
              <w:bottom w:val="single" w:sz="4" w:space="0" w:color="auto"/>
              <w:right w:val="single" w:sz="4" w:space="0" w:color="auto"/>
            </w:tcBorders>
            <w:hideMark/>
          </w:tcPr>
          <w:p w:rsidR="00517F2A" w:rsidRPr="00463197" w:rsidRDefault="00517F2A" w:rsidP="00463197">
            <w:pPr>
              <w:jc w:val="both"/>
              <w:rPr>
                <w:rFonts w:eastAsia="Microsoft YaHei"/>
              </w:rPr>
            </w:pPr>
            <w:r w:rsidRPr="00463197">
              <w:rPr>
                <w:rFonts w:eastAsia="Microsoft YaHei"/>
              </w:rPr>
              <w:t xml:space="preserve">д. Кукуй </w:t>
            </w:r>
          </w:p>
          <w:p w:rsidR="00517F2A" w:rsidRPr="00463197" w:rsidRDefault="00517F2A" w:rsidP="00463197">
            <w:pPr>
              <w:jc w:val="both"/>
              <w:rPr>
                <w:rFonts w:eastAsia="Microsoft YaHei"/>
              </w:rPr>
            </w:pPr>
            <w:proofErr w:type="spellStart"/>
            <w:r w:rsidRPr="00463197">
              <w:rPr>
                <w:rFonts w:eastAsia="Microsoft YaHei"/>
              </w:rPr>
              <w:t>ул</w:t>
            </w:r>
            <w:proofErr w:type="gramStart"/>
            <w:r w:rsidRPr="00463197">
              <w:rPr>
                <w:rFonts w:eastAsia="Microsoft YaHei"/>
              </w:rPr>
              <w:t>.С</w:t>
            </w:r>
            <w:proofErr w:type="gramEnd"/>
            <w:r w:rsidRPr="00463197">
              <w:rPr>
                <w:rFonts w:eastAsia="Microsoft YaHei"/>
              </w:rPr>
              <w:t>адовая</w:t>
            </w:r>
            <w:proofErr w:type="spellEnd"/>
            <w:r w:rsidRPr="00463197">
              <w:rPr>
                <w:rFonts w:eastAsia="Microsoft YaHei"/>
              </w:rPr>
              <w:t xml:space="preserve"> </w:t>
            </w:r>
            <w:proofErr w:type="spellStart"/>
            <w:r w:rsidRPr="00463197">
              <w:rPr>
                <w:rFonts w:eastAsia="Microsoft YaHei"/>
              </w:rPr>
              <w:t>ул.Центральная</w:t>
            </w:r>
            <w:proofErr w:type="spellEnd"/>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2481</w:t>
            </w:r>
          </w:p>
        </w:tc>
        <w:tc>
          <w:tcPr>
            <w:tcW w:w="2261"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ПНД, чугун</w:t>
            </w:r>
          </w:p>
        </w:tc>
        <w:tc>
          <w:tcPr>
            <w:tcW w:w="2426" w:type="dxa"/>
            <w:tcBorders>
              <w:top w:val="single" w:sz="4" w:space="0" w:color="auto"/>
              <w:left w:val="single" w:sz="4" w:space="0" w:color="auto"/>
              <w:bottom w:val="single" w:sz="4" w:space="0" w:color="auto"/>
              <w:right w:val="single" w:sz="12" w:space="0" w:color="auto"/>
            </w:tcBorders>
            <w:vAlign w:val="center"/>
            <w:hideMark/>
          </w:tcPr>
          <w:p w:rsidR="00517F2A" w:rsidRPr="00463197" w:rsidRDefault="00517F2A" w:rsidP="00463197">
            <w:pPr>
              <w:jc w:val="both"/>
              <w:rPr>
                <w:rFonts w:eastAsia="Microsoft YaHei"/>
              </w:rPr>
            </w:pPr>
            <w:r w:rsidRPr="00463197">
              <w:rPr>
                <w:rFonts w:eastAsia="Microsoft YaHei"/>
              </w:rPr>
              <w:t>45</w:t>
            </w:r>
          </w:p>
        </w:tc>
      </w:tr>
    </w:tbl>
    <w:p w:rsidR="00517F2A" w:rsidRPr="00463197" w:rsidRDefault="00517F2A" w:rsidP="00463197">
      <w:pPr>
        <w:jc w:val="both"/>
      </w:pPr>
    </w:p>
    <w:p w:rsidR="00517F2A" w:rsidRPr="00463197" w:rsidRDefault="00517F2A" w:rsidP="00463197">
      <w:pPr>
        <w:jc w:val="both"/>
      </w:pPr>
      <w:r w:rsidRPr="00463197">
        <w:lastRenderedPageBreak/>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517F2A" w:rsidRPr="00463197" w:rsidRDefault="00517F2A" w:rsidP="00463197">
      <w:pPr>
        <w:jc w:val="both"/>
      </w:pPr>
      <w:r w:rsidRPr="00463197">
        <w:t xml:space="preserve">В муниципальном образовании </w:t>
      </w:r>
      <w:proofErr w:type="spellStart"/>
      <w:r w:rsidRPr="00463197">
        <w:t>Грицовское</w:t>
      </w:r>
      <w:proofErr w:type="spellEnd"/>
      <w:r w:rsidRPr="00463197">
        <w:t xml:space="preserve"> выдавались предписания об устранении нарушений, влияющих на качество и безопасность воды:</w:t>
      </w:r>
    </w:p>
    <w:p w:rsidR="00517F2A" w:rsidRPr="00463197" w:rsidRDefault="00517F2A" w:rsidP="00463197">
      <w:pPr>
        <w:jc w:val="both"/>
      </w:pPr>
      <w:r w:rsidRPr="00463197">
        <w:t>1. 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w:t>
      </w:r>
    </w:p>
    <w:p w:rsidR="00517F2A" w:rsidRPr="00463197" w:rsidRDefault="00517F2A" w:rsidP="00463197">
      <w:pPr>
        <w:jc w:val="both"/>
      </w:pPr>
      <w:r w:rsidRPr="00463197">
        <w:t>2. Действующие ВЗУ муниципального образования не оборудованы установками обезжелезивания и установками для профилактического обеззараживания воды.</w:t>
      </w:r>
    </w:p>
    <w:p w:rsidR="00517F2A" w:rsidRPr="00463197" w:rsidRDefault="00517F2A" w:rsidP="00463197">
      <w:pPr>
        <w:jc w:val="both"/>
      </w:pPr>
      <w:r w:rsidRPr="00463197">
        <w:t>3. Довольно остро стоит проблема транспортировки воды от скважин в разводящие сети города из-за большого процента износа водоводов.</w:t>
      </w:r>
    </w:p>
    <w:p w:rsidR="00517F2A" w:rsidRPr="00463197" w:rsidRDefault="00517F2A" w:rsidP="00463197">
      <w:pPr>
        <w:jc w:val="both"/>
      </w:pPr>
      <w:r w:rsidRPr="00463197">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517F2A" w:rsidRPr="00463197" w:rsidRDefault="00517F2A" w:rsidP="00463197">
      <w:pPr>
        <w:jc w:val="both"/>
      </w:pPr>
      <w:r w:rsidRPr="00463197">
        <w:t xml:space="preserve">В муниципальном образовании централизованное горячее водоснабжение отсутствует. </w:t>
      </w:r>
    </w:p>
    <w:p w:rsidR="00517F2A" w:rsidRPr="00463197" w:rsidRDefault="00517F2A" w:rsidP="00463197">
      <w:pPr>
        <w:jc w:val="both"/>
      </w:pPr>
      <w:r w:rsidRPr="00463197">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517F2A" w:rsidRPr="00463197" w:rsidRDefault="00517F2A" w:rsidP="00463197">
      <w:pPr>
        <w:jc w:val="both"/>
      </w:pPr>
      <w:r w:rsidRPr="00463197">
        <w:t xml:space="preserve">В соответствии СНиП 2.02.01-83 нормативная глубина промерзания грунта на территории Тульской области (г. Тула) составляет 1,4-1,8 м. Муниципальное образование </w:t>
      </w:r>
      <w:proofErr w:type="spellStart"/>
      <w:r w:rsidRPr="00463197">
        <w:t>Грицовское</w:t>
      </w:r>
      <w:proofErr w:type="spellEnd"/>
      <w:r w:rsidRPr="00463197">
        <w:t xml:space="preserve"> не относится к территории распространения вечномерзлых грунтов, в </w:t>
      </w:r>
      <w:proofErr w:type="gramStart"/>
      <w:r w:rsidRPr="00463197">
        <w:t>связи</w:t>
      </w:r>
      <w:proofErr w:type="gramEnd"/>
      <w:r w:rsidRPr="00463197">
        <w:t xml:space="preserve"> с чем технических и технологических решений по предотвращению замерзания воды не требуется. Сети проложены на глубине 2-2,5 м.</w:t>
      </w:r>
    </w:p>
    <w:p w:rsidR="00517F2A" w:rsidRPr="00463197" w:rsidRDefault="00517F2A" w:rsidP="00463197">
      <w:pPr>
        <w:jc w:val="both"/>
      </w:pPr>
      <w:r w:rsidRPr="00463197">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517F2A" w:rsidRPr="00463197" w:rsidRDefault="00517F2A" w:rsidP="00463197">
      <w:pPr>
        <w:jc w:val="both"/>
        <w:rPr>
          <w:rFonts w:eastAsia="Microsoft YaHei"/>
        </w:rPr>
      </w:pPr>
      <w:r w:rsidRPr="00463197">
        <w:t xml:space="preserve">Объекты водоснабжения пос. </w:t>
      </w:r>
      <w:proofErr w:type="spellStart"/>
      <w:r w:rsidRPr="00463197">
        <w:t>Грицовского</w:t>
      </w:r>
      <w:proofErr w:type="spellEnd"/>
      <w:r w:rsidRPr="00463197">
        <w:t xml:space="preserve"> </w:t>
      </w:r>
      <w:r w:rsidRPr="00463197">
        <w:rPr>
          <w:rFonts w:eastAsia="Microsoft YaHei"/>
        </w:rPr>
        <w:t>находятся в собственности</w:t>
      </w:r>
      <w:r w:rsidRPr="00463197">
        <w:t xml:space="preserve"> </w:t>
      </w:r>
      <w:r w:rsidRPr="00463197">
        <w:rPr>
          <w:rFonts w:eastAsia="Microsoft YaHei"/>
        </w:rPr>
        <w:t xml:space="preserve">администрации муниципального образования </w:t>
      </w:r>
      <w:proofErr w:type="spellStart"/>
      <w:r w:rsidRPr="00463197">
        <w:rPr>
          <w:rFonts w:eastAsia="Microsoft YaHei"/>
        </w:rPr>
        <w:t>Грицовское</w:t>
      </w:r>
      <w:proofErr w:type="spellEnd"/>
      <w:r w:rsidRPr="00463197">
        <w:rPr>
          <w:rFonts w:eastAsia="Microsoft YaHei"/>
        </w:rPr>
        <w:t xml:space="preserve"> и эксплуатируются </w:t>
      </w:r>
      <w:r w:rsidRPr="00463197">
        <w:t>МУП «</w:t>
      </w:r>
      <w:proofErr w:type="spellStart"/>
      <w:r w:rsidRPr="00463197">
        <w:t>ВодаКанализация-Грицовский</w:t>
      </w:r>
      <w:proofErr w:type="spellEnd"/>
      <w:r w:rsidRPr="00463197">
        <w:t>» и МУП «</w:t>
      </w:r>
      <w:proofErr w:type="spellStart"/>
      <w:r w:rsidRPr="00463197">
        <w:t>ВодаКанализация</w:t>
      </w:r>
      <w:proofErr w:type="spellEnd"/>
      <w:r w:rsidRPr="00463197">
        <w:t xml:space="preserve">-Венев». </w:t>
      </w:r>
    </w:p>
    <w:p w:rsidR="00517F2A" w:rsidRPr="00463197" w:rsidRDefault="00517F2A" w:rsidP="00463197">
      <w:pPr>
        <w:jc w:val="both"/>
      </w:pPr>
      <w:r w:rsidRPr="00463197">
        <w:t>1.2</w:t>
      </w:r>
      <w:bookmarkStart w:id="7" w:name="_Toc380482131"/>
      <w:bookmarkStart w:id="8" w:name="_Toc388883671"/>
      <w:r w:rsidRPr="00463197">
        <w:t>. НАПРАВЛЕНИЯ РАЗВИТИЯ ЦЕНТРАЛИЗОВАННЫХ СИСТЕМ ВОДОСНАБЖЕНИЯ</w:t>
      </w:r>
      <w:bookmarkEnd w:id="7"/>
      <w:bookmarkEnd w:id="8"/>
    </w:p>
    <w:p w:rsidR="00517F2A" w:rsidRPr="00463197" w:rsidRDefault="00517F2A" w:rsidP="00463197">
      <w:pPr>
        <w:jc w:val="both"/>
      </w:pPr>
      <w:r w:rsidRPr="00463197">
        <w:t>1.2.1. Основные направления, принципы, задачи и плановые значения показателей развития централизованных систем водоснабжения</w:t>
      </w:r>
    </w:p>
    <w:p w:rsidR="00517F2A" w:rsidRPr="00463197" w:rsidRDefault="00517F2A" w:rsidP="00463197">
      <w:pPr>
        <w:jc w:val="both"/>
      </w:pPr>
      <w:r w:rsidRPr="00463197">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517F2A" w:rsidRPr="00463197" w:rsidRDefault="00517F2A" w:rsidP="00463197">
      <w:pPr>
        <w:jc w:val="both"/>
      </w:pPr>
      <w:r w:rsidRPr="00463197">
        <w:tab/>
        <w:t xml:space="preserve">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w:t>
      </w:r>
      <w:proofErr w:type="spellStart"/>
      <w:r w:rsidRPr="00463197">
        <w:t>предпроектного</w:t>
      </w:r>
      <w:proofErr w:type="spellEnd"/>
      <w:r w:rsidRPr="00463197">
        <w:t xml:space="preserve">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517F2A" w:rsidRPr="00463197" w:rsidRDefault="00517F2A" w:rsidP="00463197">
      <w:pPr>
        <w:jc w:val="both"/>
      </w:pPr>
      <w:r w:rsidRPr="00463197">
        <w:t>Основными задачами развития централизованной системы водоснабжения являются:</w:t>
      </w:r>
    </w:p>
    <w:p w:rsidR="00517F2A" w:rsidRPr="00463197" w:rsidRDefault="00517F2A" w:rsidP="00463197">
      <w:pPr>
        <w:jc w:val="both"/>
      </w:pPr>
      <w:r w:rsidRPr="00463197">
        <w:t xml:space="preserve">1) Обеспечение надежного, бесперебойного водоснабжения абонентов. </w:t>
      </w:r>
    </w:p>
    <w:p w:rsidR="00517F2A" w:rsidRPr="00463197" w:rsidRDefault="00517F2A" w:rsidP="00463197">
      <w:pPr>
        <w:jc w:val="both"/>
      </w:pPr>
      <w:r w:rsidRPr="00463197">
        <w:t xml:space="preserve">2) Обеспечение централизованным водоснабжением населения, которые не имеют его в настоящее время. </w:t>
      </w:r>
    </w:p>
    <w:p w:rsidR="00517F2A" w:rsidRPr="00463197" w:rsidRDefault="00517F2A" w:rsidP="00463197">
      <w:pPr>
        <w:jc w:val="both"/>
      </w:pPr>
      <w:r w:rsidRPr="00463197">
        <w:t xml:space="preserve">Для выполнения этих задач в рамках развития системы водоснабжения запланированы следующие целевые показатели: </w:t>
      </w:r>
    </w:p>
    <w:p w:rsidR="00517F2A" w:rsidRPr="00463197" w:rsidRDefault="00517F2A" w:rsidP="00463197">
      <w:pPr>
        <w:jc w:val="both"/>
      </w:pPr>
      <w:r w:rsidRPr="00463197">
        <w:t>1) Снижение потерь питьевой воды;</w:t>
      </w:r>
    </w:p>
    <w:p w:rsidR="00517F2A" w:rsidRPr="00463197" w:rsidRDefault="00517F2A" w:rsidP="00463197">
      <w:pPr>
        <w:jc w:val="both"/>
      </w:pPr>
      <w:r w:rsidRPr="00463197">
        <w:t>2) Снижение износа водопроводных сетей.</w:t>
      </w:r>
    </w:p>
    <w:p w:rsidR="00517F2A" w:rsidRPr="00463197" w:rsidRDefault="00517F2A" w:rsidP="00463197">
      <w:pPr>
        <w:jc w:val="both"/>
      </w:pPr>
      <w:r w:rsidRPr="00463197">
        <w:lastRenderedPageBreak/>
        <w:t>1.2.2. Различные сценарии развития централизованных систем водоснабжения в зависимости от различных сценариев развития поселения</w:t>
      </w:r>
    </w:p>
    <w:p w:rsidR="00517F2A" w:rsidRPr="00463197" w:rsidRDefault="00517F2A" w:rsidP="00463197">
      <w:pPr>
        <w:jc w:val="both"/>
      </w:pPr>
      <w:bookmarkStart w:id="9" w:name="_Toc388883674"/>
      <w:r w:rsidRPr="00463197">
        <w:t xml:space="preserve">1 вариант: Прогноз численности населения муниципального образования </w:t>
      </w:r>
      <w:proofErr w:type="spellStart"/>
      <w:r w:rsidRPr="00463197">
        <w:t>Грицовское</w:t>
      </w:r>
      <w:proofErr w:type="spellEnd"/>
      <w:r w:rsidRPr="00463197">
        <w:t xml:space="preserve"> без изменения территории</w:t>
      </w:r>
    </w:p>
    <w:p w:rsidR="00517F2A" w:rsidRPr="00463197" w:rsidRDefault="00517F2A" w:rsidP="00463197">
      <w:pPr>
        <w:jc w:val="both"/>
      </w:pPr>
      <w:r w:rsidRPr="00463197">
        <w:t xml:space="preserve">Согласно этому варианту, изменение схемы водоснабжения не планируется. В муниципальном образовании </w:t>
      </w:r>
      <w:proofErr w:type="spellStart"/>
      <w:r w:rsidRPr="00463197">
        <w:t>Грицовское</w:t>
      </w:r>
      <w:proofErr w:type="spellEnd"/>
      <w:r w:rsidRPr="00463197">
        <w:t xml:space="preserve"> на прогнозный период (2039 г.) ожидается численность населения, подключенного к централизованному водоснабжению на уровне 5821 человек. </w:t>
      </w:r>
    </w:p>
    <w:p w:rsidR="00517F2A" w:rsidRPr="00463197" w:rsidRDefault="00517F2A" w:rsidP="00463197">
      <w:pPr>
        <w:jc w:val="both"/>
      </w:pPr>
      <w:r w:rsidRPr="00463197">
        <w:t>Данный вариант прогноза не влечет за собой необходимости в дополнительном развитии мощности объектов водоснабжения. Численность населения, подключенного к централизованному водоснабжению, останется на прежнем уровне.</w:t>
      </w:r>
    </w:p>
    <w:p w:rsidR="00517F2A" w:rsidRPr="00463197" w:rsidRDefault="00517F2A" w:rsidP="00463197">
      <w:pPr>
        <w:jc w:val="both"/>
      </w:pPr>
      <w:r w:rsidRPr="00463197">
        <w:t xml:space="preserve">2 вариант: Прогноз численности населения муниципального образования </w:t>
      </w:r>
      <w:proofErr w:type="spellStart"/>
      <w:r w:rsidRPr="00463197">
        <w:t>Грицовское</w:t>
      </w:r>
      <w:proofErr w:type="spellEnd"/>
      <w:r w:rsidRPr="00463197">
        <w:t xml:space="preserve"> с учетом освоения резервных территорий</w:t>
      </w:r>
    </w:p>
    <w:p w:rsidR="00517F2A" w:rsidRPr="00463197" w:rsidRDefault="00517F2A" w:rsidP="00463197">
      <w:pPr>
        <w:jc w:val="both"/>
      </w:pPr>
      <w:r w:rsidRPr="00463197">
        <w:t xml:space="preserve">Данный вариант предусматривает 100% обеспечение территории муниципального образования </w:t>
      </w:r>
      <w:proofErr w:type="spellStart"/>
      <w:r w:rsidRPr="00463197">
        <w:t>Грицовское</w:t>
      </w:r>
      <w:proofErr w:type="spellEnd"/>
      <w:r w:rsidRPr="00463197">
        <w:t xml:space="preserve"> централизованным водоснабжением. По данному варианту ожидается численность населения, подключенных к централизованному водоснабжению на уровне 7684 человек.</w:t>
      </w:r>
    </w:p>
    <w:p w:rsidR="00517F2A" w:rsidRPr="00463197" w:rsidRDefault="00517F2A" w:rsidP="00463197">
      <w:pPr>
        <w:jc w:val="both"/>
      </w:pPr>
      <w:r w:rsidRPr="00463197">
        <w:t>Данный вариант прогноза схемы водоснабжения влечет за собой необходимость строительства новой водопроводной сети и водозаборных сооружений.</w:t>
      </w:r>
    </w:p>
    <w:p w:rsidR="00517F2A" w:rsidRPr="00463197" w:rsidRDefault="00517F2A" w:rsidP="00463197">
      <w:pPr>
        <w:jc w:val="both"/>
      </w:pPr>
      <w:r w:rsidRPr="00463197">
        <w:tab/>
        <w:t xml:space="preserve">При рассмотрении двух </w:t>
      </w:r>
      <w:proofErr w:type="gramStart"/>
      <w:r w:rsidRPr="00463197">
        <w:t>сценариев развития централизованных систем водоснабжения муниципального образования</w:t>
      </w:r>
      <w:proofErr w:type="gramEnd"/>
      <w:r w:rsidRPr="00463197">
        <w:t xml:space="preserve"> </w:t>
      </w:r>
      <w:proofErr w:type="spellStart"/>
      <w:r w:rsidRPr="00463197">
        <w:t>Грицовское</w:t>
      </w:r>
      <w:proofErr w:type="spellEnd"/>
      <w:r w:rsidRPr="00463197">
        <w:t>, наиболее приоритетным является первый, т.к. численность населения в муниципальном образовании остается на прежнем уровне.</w:t>
      </w:r>
    </w:p>
    <w:p w:rsidR="00517F2A" w:rsidRPr="00463197" w:rsidRDefault="00517F2A" w:rsidP="00463197">
      <w:pPr>
        <w:jc w:val="both"/>
      </w:pPr>
      <w:r w:rsidRPr="00463197">
        <w:t>1.3. БАЛАНС ВОДОСНАБЖЕНИЯ И ПОТРЕБЛЕНИЯ ГОРЯЧЕЙ, ПИТЬЕВОЙ, ТЕХНИЧЕСКОЙ ВОДЫ</w:t>
      </w:r>
      <w:bookmarkEnd w:id="9"/>
    </w:p>
    <w:p w:rsidR="00517F2A" w:rsidRPr="00463197" w:rsidRDefault="00517F2A" w:rsidP="00463197">
      <w:pPr>
        <w:jc w:val="both"/>
      </w:pPr>
      <w:r w:rsidRPr="00463197">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517F2A" w:rsidRPr="00463197" w:rsidRDefault="00517F2A" w:rsidP="00463197">
      <w:pPr>
        <w:jc w:val="both"/>
      </w:pPr>
      <w:r w:rsidRPr="00463197">
        <w:t xml:space="preserve">Общий водный баланс подачи и реализации питьевой воды муниципального образования </w:t>
      </w:r>
      <w:proofErr w:type="spellStart"/>
      <w:r w:rsidRPr="00463197">
        <w:t>Грицовское</w:t>
      </w:r>
      <w:proofErr w:type="spellEnd"/>
      <w:r w:rsidRPr="00463197">
        <w:t xml:space="preserve"> представлен в таблице 5.</w:t>
      </w:r>
    </w:p>
    <w:p w:rsidR="00517F2A" w:rsidRPr="00463197" w:rsidRDefault="00517F2A" w:rsidP="00463197">
      <w:pPr>
        <w:jc w:val="both"/>
      </w:pPr>
      <w:r w:rsidRPr="00463197">
        <w:t xml:space="preserve">Таблица 5 - Баланс водопотребления холодной технической воды </w:t>
      </w:r>
    </w:p>
    <w:tbl>
      <w:tblPr>
        <w:tblW w:w="9639" w:type="dxa"/>
        <w:tblInd w:w="2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07"/>
        <w:gridCol w:w="2951"/>
        <w:gridCol w:w="2066"/>
        <w:gridCol w:w="1690"/>
        <w:gridCol w:w="1925"/>
      </w:tblGrid>
      <w:tr w:rsidR="00463197" w:rsidRPr="00463197" w:rsidTr="00073C30">
        <w:tc>
          <w:tcPr>
            <w:tcW w:w="1007" w:type="dxa"/>
            <w:vMerge w:val="restart"/>
            <w:vAlign w:val="center"/>
            <w:hideMark/>
          </w:tcPr>
          <w:p w:rsidR="00517F2A" w:rsidRPr="00463197" w:rsidRDefault="00517F2A" w:rsidP="00463197">
            <w:pPr>
              <w:jc w:val="both"/>
            </w:pPr>
            <w:r w:rsidRPr="00463197">
              <w:t>№</w:t>
            </w:r>
          </w:p>
          <w:p w:rsidR="00517F2A" w:rsidRPr="00463197" w:rsidRDefault="00517F2A" w:rsidP="00463197">
            <w:pPr>
              <w:jc w:val="both"/>
            </w:pPr>
            <w:proofErr w:type="gramStart"/>
            <w:r w:rsidRPr="00463197">
              <w:t>п</w:t>
            </w:r>
            <w:proofErr w:type="gramEnd"/>
            <w:r w:rsidRPr="00463197">
              <w:t>/п</w:t>
            </w:r>
          </w:p>
        </w:tc>
        <w:tc>
          <w:tcPr>
            <w:tcW w:w="2951" w:type="dxa"/>
            <w:vMerge w:val="restart"/>
            <w:vAlign w:val="center"/>
            <w:hideMark/>
          </w:tcPr>
          <w:p w:rsidR="00517F2A" w:rsidRPr="00463197" w:rsidRDefault="00517F2A" w:rsidP="00463197">
            <w:pPr>
              <w:jc w:val="both"/>
            </w:pPr>
            <w:r w:rsidRPr="00463197">
              <w:t>Показатели водопользования</w:t>
            </w:r>
          </w:p>
        </w:tc>
        <w:tc>
          <w:tcPr>
            <w:tcW w:w="5681" w:type="dxa"/>
            <w:gridSpan w:val="3"/>
            <w:vAlign w:val="center"/>
            <w:hideMark/>
          </w:tcPr>
          <w:p w:rsidR="00517F2A" w:rsidRPr="00463197" w:rsidRDefault="00517F2A" w:rsidP="00463197">
            <w:pPr>
              <w:jc w:val="both"/>
            </w:pPr>
            <w:r w:rsidRPr="00463197">
              <w:t>Водопотребление, м3/год</w:t>
            </w:r>
            <w:r w:rsidRPr="00463197">
              <w:br/>
              <w:t>за 2023 г.</w:t>
            </w:r>
          </w:p>
        </w:tc>
      </w:tr>
      <w:tr w:rsidR="00463197" w:rsidRPr="00463197" w:rsidTr="00073C30">
        <w:trPr>
          <w:trHeight w:val="122"/>
        </w:trPr>
        <w:tc>
          <w:tcPr>
            <w:tcW w:w="0" w:type="auto"/>
            <w:vMerge/>
            <w:vAlign w:val="center"/>
            <w:hideMark/>
          </w:tcPr>
          <w:p w:rsidR="00517F2A" w:rsidRPr="00463197" w:rsidRDefault="00517F2A" w:rsidP="00463197">
            <w:pPr>
              <w:jc w:val="both"/>
            </w:pPr>
          </w:p>
        </w:tc>
        <w:tc>
          <w:tcPr>
            <w:tcW w:w="0" w:type="auto"/>
            <w:vMerge/>
            <w:vAlign w:val="center"/>
            <w:hideMark/>
          </w:tcPr>
          <w:p w:rsidR="00517F2A" w:rsidRPr="00463197" w:rsidRDefault="00517F2A" w:rsidP="00463197">
            <w:pPr>
              <w:jc w:val="both"/>
            </w:pPr>
          </w:p>
        </w:tc>
        <w:tc>
          <w:tcPr>
            <w:tcW w:w="2066" w:type="dxa"/>
            <w:vAlign w:val="center"/>
            <w:hideMark/>
          </w:tcPr>
          <w:p w:rsidR="00517F2A" w:rsidRPr="00463197" w:rsidRDefault="00517F2A" w:rsidP="00463197">
            <w:pPr>
              <w:jc w:val="both"/>
            </w:pPr>
            <w:r w:rsidRPr="00463197">
              <w:t>Питьевая вода</w:t>
            </w:r>
          </w:p>
        </w:tc>
        <w:tc>
          <w:tcPr>
            <w:tcW w:w="1690" w:type="dxa"/>
            <w:vAlign w:val="center"/>
            <w:hideMark/>
          </w:tcPr>
          <w:p w:rsidR="00517F2A" w:rsidRPr="00463197" w:rsidRDefault="00517F2A" w:rsidP="00463197">
            <w:pPr>
              <w:jc w:val="both"/>
            </w:pPr>
            <w:r w:rsidRPr="00463197">
              <w:t>Горячая вода</w:t>
            </w:r>
          </w:p>
        </w:tc>
        <w:tc>
          <w:tcPr>
            <w:tcW w:w="1925" w:type="dxa"/>
            <w:vAlign w:val="center"/>
            <w:hideMark/>
          </w:tcPr>
          <w:p w:rsidR="00517F2A" w:rsidRPr="00463197" w:rsidRDefault="00517F2A" w:rsidP="00463197">
            <w:pPr>
              <w:jc w:val="both"/>
            </w:pPr>
            <w:r w:rsidRPr="00463197">
              <w:t>Техническая вода</w:t>
            </w:r>
          </w:p>
        </w:tc>
      </w:tr>
      <w:tr w:rsidR="00463197" w:rsidRPr="00463197" w:rsidTr="00073C30">
        <w:trPr>
          <w:trHeight w:val="122"/>
        </w:trPr>
        <w:tc>
          <w:tcPr>
            <w:tcW w:w="9639" w:type="dxa"/>
            <w:gridSpan w:val="5"/>
            <w:vAlign w:val="center"/>
          </w:tcPr>
          <w:p w:rsidR="00517F2A" w:rsidRPr="00463197" w:rsidRDefault="00517F2A" w:rsidP="00463197">
            <w:pPr>
              <w:jc w:val="both"/>
            </w:pPr>
            <w:bookmarkStart w:id="10" w:name="_Hlk176112349"/>
            <w:r w:rsidRPr="00463197">
              <w:t xml:space="preserve">пос. </w:t>
            </w:r>
            <w:proofErr w:type="spellStart"/>
            <w:r w:rsidRPr="00463197">
              <w:t>Грицовский</w:t>
            </w:r>
            <w:proofErr w:type="spellEnd"/>
          </w:p>
        </w:tc>
      </w:tr>
      <w:tr w:rsidR="00463197" w:rsidRPr="00463197" w:rsidTr="00073C30">
        <w:tc>
          <w:tcPr>
            <w:tcW w:w="1007" w:type="dxa"/>
            <w:vAlign w:val="center"/>
            <w:hideMark/>
          </w:tcPr>
          <w:p w:rsidR="00517F2A" w:rsidRPr="00463197" w:rsidRDefault="00517F2A" w:rsidP="00463197">
            <w:pPr>
              <w:jc w:val="both"/>
            </w:pPr>
            <w:r w:rsidRPr="00463197">
              <w:t>1</w:t>
            </w:r>
          </w:p>
        </w:tc>
        <w:tc>
          <w:tcPr>
            <w:tcW w:w="2951" w:type="dxa"/>
            <w:vAlign w:val="center"/>
            <w:hideMark/>
          </w:tcPr>
          <w:p w:rsidR="00517F2A" w:rsidRPr="00463197" w:rsidRDefault="00517F2A" w:rsidP="00463197">
            <w:pPr>
              <w:jc w:val="both"/>
            </w:pPr>
            <w:r w:rsidRPr="00463197">
              <w:t>Поднято воды, всего</w:t>
            </w:r>
          </w:p>
        </w:tc>
        <w:tc>
          <w:tcPr>
            <w:tcW w:w="2066" w:type="dxa"/>
            <w:vAlign w:val="center"/>
            <w:hideMark/>
          </w:tcPr>
          <w:p w:rsidR="00517F2A" w:rsidRPr="00463197" w:rsidRDefault="00517F2A" w:rsidP="00463197">
            <w:pPr>
              <w:jc w:val="both"/>
            </w:pPr>
            <w:r w:rsidRPr="00463197">
              <w:t>546274</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2</w:t>
            </w:r>
          </w:p>
        </w:tc>
        <w:tc>
          <w:tcPr>
            <w:tcW w:w="2951" w:type="dxa"/>
            <w:vAlign w:val="center"/>
            <w:hideMark/>
          </w:tcPr>
          <w:p w:rsidR="00517F2A" w:rsidRPr="00463197" w:rsidRDefault="00517F2A" w:rsidP="00463197">
            <w:pPr>
              <w:jc w:val="both"/>
            </w:pPr>
            <w:r w:rsidRPr="00463197">
              <w:t>Покупная вода</w:t>
            </w:r>
          </w:p>
        </w:tc>
        <w:tc>
          <w:tcPr>
            <w:tcW w:w="2066" w:type="dxa"/>
            <w:vAlign w:val="center"/>
            <w:hideMark/>
          </w:tcPr>
          <w:p w:rsidR="00517F2A" w:rsidRPr="00463197" w:rsidRDefault="00517F2A" w:rsidP="00463197">
            <w:pPr>
              <w:jc w:val="both"/>
            </w:pPr>
            <w:r w:rsidRPr="00463197">
              <w:t>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3</w:t>
            </w:r>
          </w:p>
        </w:tc>
        <w:tc>
          <w:tcPr>
            <w:tcW w:w="2951" w:type="dxa"/>
            <w:vAlign w:val="center"/>
            <w:hideMark/>
          </w:tcPr>
          <w:p w:rsidR="00517F2A" w:rsidRPr="00463197" w:rsidRDefault="00517F2A" w:rsidP="00463197">
            <w:pPr>
              <w:jc w:val="both"/>
            </w:pPr>
            <w:r w:rsidRPr="00463197">
              <w:t>Собственные нужды</w:t>
            </w:r>
          </w:p>
        </w:tc>
        <w:tc>
          <w:tcPr>
            <w:tcW w:w="2066" w:type="dxa"/>
            <w:vAlign w:val="center"/>
            <w:hideMark/>
          </w:tcPr>
          <w:p w:rsidR="00517F2A" w:rsidRPr="00463197" w:rsidRDefault="00517F2A" w:rsidP="00463197">
            <w:pPr>
              <w:jc w:val="both"/>
            </w:pPr>
            <w:r w:rsidRPr="00463197">
              <w:t>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4</w:t>
            </w:r>
          </w:p>
        </w:tc>
        <w:tc>
          <w:tcPr>
            <w:tcW w:w="2951" w:type="dxa"/>
            <w:vAlign w:val="center"/>
            <w:hideMark/>
          </w:tcPr>
          <w:p w:rsidR="00517F2A" w:rsidRPr="00463197" w:rsidRDefault="00517F2A" w:rsidP="00463197">
            <w:pPr>
              <w:jc w:val="both"/>
            </w:pPr>
            <w:r w:rsidRPr="00463197">
              <w:t>Подано воды в сеть</w:t>
            </w:r>
          </w:p>
        </w:tc>
        <w:tc>
          <w:tcPr>
            <w:tcW w:w="2066" w:type="dxa"/>
            <w:vAlign w:val="center"/>
            <w:hideMark/>
          </w:tcPr>
          <w:p w:rsidR="00517F2A" w:rsidRPr="00463197" w:rsidRDefault="00517F2A" w:rsidP="00463197">
            <w:pPr>
              <w:jc w:val="both"/>
            </w:pPr>
            <w:r w:rsidRPr="00463197">
              <w:t>546274</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5</w:t>
            </w:r>
          </w:p>
        </w:tc>
        <w:tc>
          <w:tcPr>
            <w:tcW w:w="2951" w:type="dxa"/>
            <w:vAlign w:val="center"/>
            <w:hideMark/>
          </w:tcPr>
          <w:p w:rsidR="00517F2A" w:rsidRPr="00463197" w:rsidRDefault="00517F2A" w:rsidP="00463197">
            <w:pPr>
              <w:jc w:val="both"/>
            </w:pPr>
            <w:r w:rsidRPr="00463197">
              <w:t>Реализовано воды, всего:</w:t>
            </w:r>
          </w:p>
        </w:tc>
        <w:tc>
          <w:tcPr>
            <w:tcW w:w="2066" w:type="dxa"/>
            <w:vAlign w:val="center"/>
            <w:hideMark/>
          </w:tcPr>
          <w:p w:rsidR="00517F2A" w:rsidRPr="00463197" w:rsidRDefault="00517F2A" w:rsidP="00463197">
            <w:pPr>
              <w:jc w:val="both"/>
            </w:pPr>
            <w:r w:rsidRPr="00463197">
              <w:t>315898</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6</w:t>
            </w:r>
          </w:p>
        </w:tc>
        <w:tc>
          <w:tcPr>
            <w:tcW w:w="2951" w:type="dxa"/>
            <w:vAlign w:val="center"/>
            <w:hideMark/>
          </w:tcPr>
          <w:p w:rsidR="00517F2A" w:rsidRPr="00463197" w:rsidRDefault="00517F2A" w:rsidP="00463197">
            <w:pPr>
              <w:jc w:val="both"/>
            </w:pPr>
            <w:r w:rsidRPr="00463197">
              <w:t>- Для населения</w:t>
            </w:r>
          </w:p>
        </w:tc>
        <w:tc>
          <w:tcPr>
            <w:tcW w:w="2066" w:type="dxa"/>
            <w:vAlign w:val="center"/>
            <w:hideMark/>
          </w:tcPr>
          <w:p w:rsidR="00517F2A" w:rsidRPr="00463197" w:rsidRDefault="00517F2A" w:rsidP="00463197">
            <w:pPr>
              <w:jc w:val="both"/>
            </w:pPr>
            <w:r w:rsidRPr="00463197">
              <w:t>285154</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7</w:t>
            </w:r>
          </w:p>
        </w:tc>
        <w:tc>
          <w:tcPr>
            <w:tcW w:w="2951" w:type="dxa"/>
            <w:vAlign w:val="center"/>
            <w:hideMark/>
          </w:tcPr>
          <w:p w:rsidR="00517F2A" w:rsidRPr="00463197" w:rsidRDefault="00517F2A" w:rsidP="00463197">
            <w:pPr>
              <w:jc w:val="both"/>
            </w:pPr>
            <w:r w:rsidRPr="00463197">
              <w:t>- Для бюджетных организаций всех уровней</w:t>
            </w:r>
          </w:p>
        </w:tc>
        <w:tc>
          <w:tcPr>
            <w:tcW w:w="2066" w:type="dxa"/>
            <w:vAlign w:val="center"/>
            <w:hideMark/>
          </w:tcPr>
          <w:p w:rsidR="00517F2A" w:rsidRPr="00463197" w:rsidRDefault="00517F2A" w:rsidP="00463197">
            <w:pPr>
              <w:jc w:val="both"/>
            </w:pPr>
            <w:r w:rsidRPr="00463197">
              <w:t>17094</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8</w:t>
            </w:r>
          </w:p>
        </w:tc>
        <w:tc>
          <w:tcPr>
            <w:tcW w:w="2951" w:type="dxa"/>
            <w:vAlign w:val="center"/>
            <w:hideMark/>
          </w:tcPr>
          <w:p w:rsidR="00517F2A" w:rsidRPr="00463197" w:rsidRDefault="00517F2A" w:rsidP="00463197">
            <w:pPr>
              <w:jc w:val="both"/>
            </w:pPr>
            <w:r w:rsidRPr="00463197">
              <w:t>- Для прочих потребителей</w:t>
            </w:r>
          </w:p>
        </w:tc>
        <w:tc>
          <w:tcPr>
            <w:tcW w:w="2066" w:type="dxa"/>
            <w:vAlign w:val="center"/>
            <w:hideMark/>
          </w:tcPr>
          <w:p w:rsidR="00517F2A" w:rsidRPr="00463197" w:rsidRDefault="00517F2A" w:rsidP="00463197">
            <w:pPr>
              <w:jc w:val="both"/>
            </w:pPr>
            <w:r w:rsidRPr="00463197">
              <w:t>13650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tcPr>
          <w:p w:rsidR="00517F2A" w:rsidRPr="00463197" w:rsidRDefault="00517F2A" w:rsidP="00463197">
            <w:pPr>
              <w:jc w:val="both"/>
            </w:pPr>
          </w:p>
        </w:tc>
        <w:tc>
          <w:tcPr>
            <w:tcW w:w="2951" w:type="dxa"/>
            <w:vAlign w:val="center"/>
            <w:hideMark/>
          </w:tcPr>
          <w:p w:rsidR="00517F2A" w:rsidRPr="00463197" w:rsidRDefault="00517F2A" w:rsidP="00463197">
            <w:pPr>
              <w:jc w:val="both"/>
            </w:pPr>
            <w:r w:rsidRPr="00463197">
              <w:t>Неучтенные расходы и потери в сетях при транспортировке</w:t>
            </w:r>
          </w:p>
        </w:tc>
        <w:tc>
          <w:tcPr>
            <w:tcW w:w="2066" w:type="dxa"/>
            <w:vAlign w:val="center"/>
            <w:hideMark/>
          </w:tcPr>
          <w:p w:rsidR="00517F2A" w:rsidRPr="00463197" w:rsidRDefault="00517F2A" w:rsidP="00463197">
            <w:pPr>
              <w:jc w:val="both"/>
            </w:pPr>
            <w:r w:rsidRPr="00463197">
              <w:t>230376</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bookmarkEnd w:id="10"/>
      <w:tr w:rsidR="00463197" w:rsidRPr="00463197" w:rsidTr="00073C30">
        <w:trPr>
          <w:trHeight w:val="122"/>
        </w:trPr>
        <w:tc>
          <w:tcPr>
            <w:tcW w:w="9639" w:type="dxa"/>
            <w:gridSpan w:val="5"/>
            <w:vAlign w:val="center"/>
          </w:tcPr>
          <w:p w:rsidR="00517F2A" w:rsidRPr="00463197" w:rsidRDefault="00517F2A" w:rsidP="00463197">
            <w:pPr>
              <w:jc w:val="both"/>
            </w:pPr>
            <w:r w:rsidRPr="00463197">
              <w:t xml:space="preserve">д. </w:t>
            </w:r>
            <w:proofErr w:type="spellStart"/>
            <w:r w:rsidRPr="00463197">
              <w:t>Кукуй+д</w:t>
            </w:r>
            <w:proofErr w:type="spellEnd"/>
            <w:r w:rsidRPr="00463197">
              <w:t xml:space="preserve">. </w:t>
            </w:r>
            <w:proofErr w:type="spellStart"/>
            <w:r w:rsidRPr="00463197">
              <w:t>Касторня</w:t>
            </w:r>
            <w:proofErr w:type="spellEnd"/>
          </w:p>
        </w:tc>
      </w:tr>
      <w:tr w:rsidR="00463197" w:rsidRPr="00463197" w:rsidTr="00073C30">
        <w:tc>
          <w:tcPr>
            <w:tcW w:w="1007" w:type="dxa"/>
            <w:vAlign w:val="center"/>
            <w:hideMark/>
          </w:tcPr>
          <w:p w:rsidR="00517F2A" w:rsidRPr="00463197" w:rsidRDefault="00517F2A" w:rsidP="00463197">
            <w:pPr>
              <w:jc w:val="both"/>
            </w:pPr>
            <w:r w:rsidRPr="00463197">
              <w:t>1</w:t>
            </w:r>
          </w:p>
        </w:tc>
        <w:tc>
          <w:tcPr>
            <w:tcW w:w="2951" w:type="dxa"/>
            <w:vAlign w:val="center"/>
            <w:hideMark/>
          </w:tcPr>
          <w:p w:rsidR="00517F2A" w:rsidRPr="00463197" w:rsidRDefault="00517F2A" w:rsidP="00463197">
            <w:pPr>
              <w:jc w:val="both"/>
            </w:pPr>
            <w:r w:rsidRPr="00463197">
              <w:t>Поднято воды, всего</w:t>
            </w:r>
          </w:p>
        </w:tc>
        <w:tc>
          <w:tcPr>
            <w:tcW w:w="2066" w:type="dxa"/>
            <w:vAlign w:val="center"/>
            <w:hideMark/>
          </w:tcPr>
          <w:p w:rsidR="00517F2A" w:rsidRPr="00463197" w:rsidRDefault="00517F2A" w:rsidP="00463197">
            <w:pPr>
              <w:jc w:val="both"/>
            </w:pPr>
            <w:r w:rsidRPr="00463197">
              <w:t>46300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2</w:t>
            </w:r>
          </w:p>
        </w:tc>
        <w:tc>
          <w:tcPr>
            <w:tcW w:w="2951" w:type="dxa"/>
            <w:vAlign w:val="center"/>
            <w:hideMark/>
          </w:tcPr>
          <w:p w:rsidR="00517F2A" w:rsidRPr="00463197" w:rsidRDefault="00517F2A" w:rsidP="00463197">
            <w:pPr>
              <w:jc w:val="both"/>
            </w:pPr>
            <w:r w:rsidRPr="00463197">
              <w:t>Покупная вода</w:t>
            </w:r>
          </w:p>
        </w:tc>
        <w:tc>
          <w:tcPr>
            <w:tcW w:w="2066" w:type="dxa"/>
            <w:vAlign w:val="center"/>
            <w:hideMark/>
          </w:tcPr>
          <w:p w:rsidR="00517F2A" w:rsidRPr="00463197" w:rsidRDefault="00517F2A" w:rsidP="00463197">
            <w:pPr>
              <w:jc w:val="both"/>
            </w:pPr>
            <w:r w:rsidRPr="00463197">
              <w:t>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3</w:t>
            </w:r>
          </w:p>
        </w:tc>
        <w:tc>
          <w:tcPr>
            <w:tcW w:w="2951" w:type="dxa"/>
            <w:vAlign w:val="center"/>
            <w:hideMark/>
          </w:tcPr>
          <w:p w:rsidR="00517F2A" w:rsidRPr="00463197" w:rsidRDefault="00517F2A" w:rsidP="00463197">
            <w:pPr>
              <w:jc w:val="both"/>
            </w:pPr>
            <w:r w:rsidRPr="00463197">
              <w:t>Собственные нужды</w:t>
            </w:r>
          </w:p>
        </w:tc>
        <w:tc>
          <w:tcPr>
            <w:tcW w:w="2066" w:type="dxa"/>
            <w:vAlign w:val="center"/>
            <w:hideMark/>
          </w:tcPr>
          <w:p w:rsidR="00517F2A" w:rsidRPr="00463197" w:rsidRDefault="00517F2A" w:rsidP="00463197">
            <w:pPr>
              <w:jc w:val="both"/>
            </w:pPr>
            <w:r w:rsidRPr="00463197">
              <w:t>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4</w:t>
            </w:r>
          </w:p>
        </w:tc>
        <w:tc>
          <w:tcPr>
            <w:tcW w:w="2951" w:type="dxa"/>
            <w:vAlign w:val="center"/>
            <w:hideMark/>
          </w:tcPr>
          <w:p w:rsidR="00517F2A" w:rsidRPr="00463197" w:rsidRDefault="00517F2A" w:rsidP="00463197">
            <w:pPr>
              <w:jc w:val="both"/>
            </w:pPr>
            <w:r w:rsidRPr="00463197">
              <w:t>Подано воды в сеть</w:t>
            </w:r>
          </w:p>
        </w:tc>
        <w:tc>
          <w:tcPr>
            <w:tcW w:w="2066" w:type="dxa"/>
            <w:vAlign w:val="center"/>
            <w:hideMark/>
          </w:tcPr>
          <w:p w:rsidR="00517F2A" w:rsidRPr="00463197" w:rsidRDefault="00517F2A" w:rsidP="00463197">
            <w:pPr>
              <w:jc w:val="both"/>
            </w:pPr>
            <w:r w:rsidRPr="00463197">
              <w:t>46300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5</w:t>
            </w:r>
          </w:p>
        </w:tc>
        <w:tc>
          <w:tcPr>
            <w:tcW w:w="2951" w:type="dxa"/>
            <w:vAlign w:val="center"/>
            <w:hideMark/>
          </w:tcPr>
          <w:p w:rsidR="00517F2A" w:rsidRPr="00463197" w:rsidRDefault="00517F2A" w:rsidP="00463197">
            <w:pPr>
              <w:jc w:val="both"/>
            </w:pPr>
            <w:r w:rsidRPr="00463197">
              <w:t>Реализовано воды, всего:</w:t>
            </w:r>
          </w:p>
        </w:tc>
        <w:tc>
          <w:tcPr>
            <w:tcW w:w="2066" w:type="dxa"/>
            <w:vAlign w:val="center"/>
            <w:hideMark/>
          </w:tcPr>
          <w:p w:rsidR="00517F2A" w:rsidRPr="00463197" w:rsidRDefault="00517F2A" w:rsidP="00463197">
            <w:pPr>
              <w:jc w:val="both"/>
            </w:pPr>
            <w:r w:rsidRPr="00463197">
              <w:t>20021</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6</w:t>
            </w:r>
          </w:p>
        </w:tc>
        <w:tc>
          <w:tcPr>
            <w:tcW w:w="2951" w:type="dxa"/>
            <w:vAlign w:val="center"/>
            <w:hideMark/>
          </w:tcPr>
          <w:p w:rsidR="00517F2A" w:rsidRPr="00463197" w:rsidRDefault="00517F2A" w:rsidP="00463197">
            <w:pPr>
              <w:jc w:val="both"/>
            </w:pPr>
            <w:r w:rsidRPr="00463197">
              <w:t>- Для населения</w:t>
            </w:r>
          </w:p>
        </w:tc>
        <w:tc>
          <w:tcPr>
            <w:tcW w:w="2066" w:type="dxa"/>
            <w:vAlign w:val="center"/>
            <w:hideMark/>
          </w:tcPr>
          <w:p w:rsidR="00517F2A" w:rsidRPr="00463197" w:rsidRDefault="00517F2A" w:rsidP="00463197">
            <w:pPr>
              <w:jc w:val="both"/>
            </w:pPr>
            <w:r w:rsidRPr="00463197">
              <w:t>19172</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lastRenderedPageBreak/>
              <w:t>7</w:t>
            </w:r>
          </w:p>
        </w:tc>
        <w:tc>
          <w:tcPr>
            <w:tcW w:w="2951" w:type="dxa"/>
            <w:vAlign w:val="center"/>
            <w:hideMark/>
          </w:tcPr>
          <w:p w:rsidR="00517F2A" w:rsidRPr="00463197" w:rsidRDefault="00517F2A" w:rsidP="00463197">
            <w:pPr>
              <w:jc w:val="both"/>
            </w:pPr>
            <w:r w:rsidRPr="00463197">
              <w:t>- Для бюджетных организаций всех уровней</w:t>
            </w:r>
          </w:p>
        </w:tc>
        <w:tc>
          <w:tcPr>
            <w:tcW w:w="2066" w:type="dxa"/>
            <w:vAlign w:val="center"/>
            <w:hideMark/>
          </w:tcPr>
          <w:p w:rsidR="00517F2A" w:rsidRPr="00463197" w:rsidRDefault="00517F2A" w:rsidP="00463197">
            <w:pPr>
              <w:jc w:val="both"/>
            </w:pPr>
            <w:r w:rsidRPr="00463197">
              <w:t>238</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8</w:t>
            </w:r>
          </w:p>
        </w:tc>
        <w:tc>
          <w:tcPr>
            <w:tcW w:w="2951" w:type="dxa"/>
            <w:vAlign w:val="center"/>
            <w:hideMark/>
          </w:tcPr>
          <w:p w:rsidR="00517F2A" w:rsidRPr="00463197" w:rsidRDefault="00517F2A" w:rsidP="00463197">
            <w:pPr>
              <w:jc w:val="both"/>
            </w:pPr>
            <w:r w:rsidRPr="00463197">
              <w:t>- Для прочих потребителей</w:t>
            </w:r>
          </w:p>
        </w:tc>
        <w:tc>
          <w:tcPr>
            <w:tcW w:w="2066" w:type="dxa"/>
            <w:vAlign w:val="center"/>
            <w:hideMark/>
          </w:tcPr>
          <w:p w:rsidR="00517F2A" w:rsidRPr="00463197" w:rsidRDefault="00517F2A" w:rsidP="00463197">
            <w:pPr>
              <w:jc w:val="both"/>
            </w:pPr>
            <w:r w:rsidRPr="00463197">
              <w:t>611</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tcPr>
          <w:p w:rsidR="00517F2A" w:rsidRPr="00463197" w:rsidRDefault="00517F2A" w:rsidP="00463197">
            <w:pPr>
              <w:jc w:val="both"/>
            </w:pPr>
          </w:p>
        </w:tc>
        <w:tc>
          <w:tcPr>
            <w:tcW w:w="2951" w:type="dxa"/>
            <w:vAlign w:val="center"/>
            <w:hideMark/>
          </w:tcPr>
          <w:p w:rsidR="00517F2A" w:rsidRPr="00463197" w:rsidRDefault="00517F2A" w:rsidP="00463197">
            <w:pPr>
              <w:jc w:val="both"/>
            </w:pPr>
            <w:r w:rsidRPr="00463197">
              <w:t>Неучтенные расходы и потери в сетях при транспортировке</w:t>
            </w:r>
          </w:p>
        </w:tc>
        <w:tc>
          <w:tcPr>
            <w:tcW w:w="2066" w:type="dxa"/>
            <w:vAlign w:val="center"/>
            <w:hideMark/>
          </w:tcPr>
          <w:p w:rsidR="00517F2A" w:rsidRPr="00463197" w:rsidRDefault="00517F2A" w:rsidP="00463197">
            <w:pPr>
              <w:jc w:val="both"/>
            </w:pPr>
            <w:r w:rsidRPr="00463197">
              <w:t>26279</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rPr>
          <w:trHeight w:val="122"/>
        </w:trPr>
        <w:tc>
          <w:tcPr>
            <w:tcW w:w="9639" w:type="dxa"/>
            <w:gridSpan w:val="5"/>
            <w:vAlign w:val="center"/>
          </w:tcPr>
          <w:p w:rsidR="00517F2A" w:rsidRPr="00463197" w:rsidRDefault="00517F2A" w:rsidP="00463197">
            <w:pPr>
              <w:jc w:val="both"/>
            </w:pPr>
            <w:bookmarkStart w:id="11" w:name="_Hlk176112430"/>
            <w:r w:rsidRPr="00463197">
              <w:t xml:space="preserve">п. </w:t>
            </w:r>
            <w:proofErr w:type="spellStart"/>
            <w:r w:rsidRPr="00463197">
              <w:t>Бельковский</w:t>
            </w:r>
            <w:proofErr w:type="spellEnd"/>
          </w:p>
        </w:tc>
      </w:tr>
      <w:tr w:rsidR="00463197" w:rsidRPr="00463197" w:rsidTr="00073C30">
        <w:tc>
          <w:tcPr>
            <w:tcW w:w="1007" w:type="dxa"/>
            <w:vAlign w:val="center"/>
            <w:hideMark/>
          </w:tcPr>
          <w:p w:rsidR="00517F2A" w:rsidRPr="00463197" w:rsidRDefault="00517F2A" w:rsidP="00463197">
            <w:pPr>
              <w:jc w:val="both"/>
            </w:pPr>
            <w:r w:rsidRPr="00463197">
              <w:t>1</w:t>
            </w:r>
          </w:p>
        </w:tc>
        <w:tc>
          <w:tcPr>
            <w:tcW w:w="2951" w:type="dxa"/>
            <w:vAlign w:val="center"/>
            <w:hideMark/>
          </w:tcPr>
          <w:p w:rsidR="00517F2A" w:rsidRPr="00463197" w:rsidRDefault="00517F2A" w:rsidP="00463197">
            <w:pPr>
              <w:jc w:val="both"/>
            </w:pPr>
            <w:r w:rsidRPr="00463197">
              <w:t>Поднято воды, всего</w:t>
            </w:r>
          </w:p>
        </w:tc>
        <w:tc>
          <w:tcPr>
            <w:tcW w:w="2066" w:type="dxa"/>
            <w:vAlign w:val="center"/>
            <w:hideMark/>
          </w:tcPr>
          <w:p w:rsidR="00517F2A" w:rsidRPr="00463197" w:rsidRDefault="00517F2A" w:rsidP="00463197">
            <w:pPr>
              <w:jc w:val="both"/>
            </w:pPr>
            <w:r w:rsidRPr="00463197">
              <w:t>46550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2</w:t>
            </w:r>
          </w:p>
        </w:tc>
        <w:tc>
          <w:tcPr>
            <w:tcW w:w="2951" w:type="dxa"/>
            <w:vAlign w:val="center"/>
            <w:hideMark/>
          </w:tcPr>
          <w:p w:rsidR="00517F2A" w:rsidRPr="00463197" w:rsidRDefault="00517F2A" w:rsidP="00463197">
            <w:pPr>
              <w:jc w:val="both"/>
            </w:pPr>
            <w:r w:rsidRPr="00463197">
              <w:t>Покупная вода</w:t>
            </w:r>
          </w:p>
        </w:tc>
        <w:tc>
          <w:tcPr>
            <w:tcW w:w="2066" w:type="dxa"/>
            <w:vAlign w:val="center"/>
            <w:hideMark/>
          </w:tcPr>
          <w:p w:rsidR="00517F2A" w:rsidRPr="00463197" w:rsidRDefault="00517F2A" w:rsidP="00463197">
            <w:pPr>
              <w:jc w:val="both"/>
            </w:pPr>
            <w:r w:rsidRPr="00463197">
              <w:t>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3</w:t>
            </w:r>
          </w:p>
        </w:tc>
        <w:tc>
          <w:tcPr>
            <w:tcW w:w="2951" w:type="dxa"/>
            <w:vAlign w:val="center"/>
            <w:hideMark/>
          </w:tcPr>
          <w:p w:rsidR="00517F2A" w:rsidRPr="00463197" w:rsidRDefault="00517F2A" w:rsidP="00463197">
            <w:pPr>
              <w:jc w:val="both"/>
            </w:pPr>
            <w:r w:rsidRPr="00463197">
              <w:t>Собственные нужды</w:t>
            </w:r>
          </w:p>
        </w:tc>
        <w:tc>
          <w:tcPr>
            <w:tcW w:w="2066" w:type="dxa"/>
            <w:vAlign w:val="center"/>
            <w:hideMark/>
          </w:tcPr>
          <w:p w:rsidR="00517F2A" w:rsidRPr="00463197" w:rsidRDefault="00517F2A" w:rsidP="00463197">
            <w:pPr>
              <w:jc w:val="both"/>
            </w:pPr>
            <w:r w:rsidRPr="00463197">
              <w:t>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4</w:t>
            </w:r>
          </w:p>
        </w:tc>
        <w:tc>
          <w:tcPr>
            <w:tcW w:w="2951" w:type="dxa"/>
            <w:vAlign w:val="center"/>
            <w:hideMark/>
          </w:tcPr>
          <w:p w:rsidR="00517F2A" w:rsidRPr="00463197" w:rsidRDefault="00517F2A" w:rsidP="00463197">
            <w:pPr>
              <w:jc w:val="both"/>
            </w:pPr>
            <w:r w:rsidRPr="00463197">
              <w:t>Подано воды в сеть</w:t>
            </w:r>
          </w:p>
        </w:tc>
        <w:tc>
          <w:tcPr>
            <w:tcW w:w="2066" w:type="dxa"/>
            <w:vAlign w:val="center"/>
            <w:hideMark/>
          </w:tcPr>
          <w:p w:rsidR="00517F2A" w:rsidRPr="00463197" w:rsidRDefault="00517F2A" w:rsidP="00463197">
            <w:pPr>
              <w:jc w:val="both"/>
            </w:pPr>
            <w:r w:rsidRPr="00463197">
              <w:t>46550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5</w:t>
            </w:r>
          </w:p>
        </w:tc>
        <w:tc>
          <w:tcPr>
            <w:tcW w:w="2951" w:type="dxa"/>
            <w:vAlign w:val="center"/>
            <w:hideMark/>
          </w:tcPr>
          <w:p w:rsidR="00517F2A" w:rsidRPr="00463197" w:rsidRDefault="00517F2A" w:rsidP="00463197">
            <w:pPr>
              <w:jc w:val="both"/>
            </w:pPr>
            <w:r w:rsidRPr="00463197">
              <w:t>Реализовано воды, всего:</w:t>
            </w:r>
          </w:p>
        </w:tc>
        <w:tc>
          <w:tcPr>
            <w:tcW w:w="2066" w:type="dxa"/>
            <w:vAlign w:val="center"/>
            <w:hideMark/>
          </w:tcPr>
          <w:p w:rsidR="00517F2A" w:rsidRPr="00463197" w:rsidRDefault="00517F2A" w:rsidP="00463197">
            <w:pPr>
              <w:jc w:val="both"/>
            </w:pPr>
            <w:r w:rsidRPr="00463197">
              <w:t>315898</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6</w:t>
            </w:r>
          </w:p>
        </w:tc>
        <w:tc>
          <w:tcPr>
            <w:tcW w:w="2951" w:type="dxa"/>
            <w:vAlign w:val="center"/>
            <w:hideMark/>
          </w:tcPr>
          <w:p w:rsidR="00517F2A" w:rsidRPr="00463197" w:rsidRDefault="00517F2A" w:rsidP="00463197">
            <w:pPr>
              <w:jc w:val="both"/>
            </w:pPr>
            <w:r w:rsidRPr="00463197">
              <w:t>- Для населения</w:t>
            </w:r>
          </w:p>
        </w:tc>
        <w:tc>
          <w:tcPr>
            <w:tcW w:w="2066" w:type="dxa"/>
            <w:vAlign w:val="center"/>
            <w:hideMark/>
          </w:tcPr>
          <w:p w:rsidR="00517F2A" w:rsidRPr="00463197" w:rsidRDefault="00517F2A" w:rsidP="00463197">
            <w:pPr>
              <w:jc w:val="both"/>
            </w:pPr>
            <w:r w:rsidRPr="00463197">
              <w:t>285154</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7</w:t>
            </w:r>
          </w:p>
        </w:tc>
        <w:tc>
          <w:tcPr>
            <w:tcW w:w="2951" w:type="dxa"/>
            <w:vAlign w:val="center"/>
            <w:hideMark/>
          </w:tcPr>
          <w:p w:rsidR="00517F2A" w:rsidRPr="00463197" w:rsidRDefault="00517F2A" w:rsidP="00463197">
            <w:pPr>
              <w:jc w:val="both"/>
            </w:pPr>
            <w:r w:rsidRPr="00463197">
              <w:t>- Для бюджетных организаций всех уровней</w:t>
            </w:r>
          </w:p>
        </w:tc>
        <w:tc>
          <w:tcPr>
            <w:tcW w:w="2066" w:type="dxa"/>
            <w:vAlign w:val="center"/>
            <w:hideMark/>
          </w:tcPr>
          <w:p w:rsidR="00517F2A" w:rsidRPr="00463197" w:rsidRDefault="00517F2A" w:rsidP="00463197">
            <w:pPr>
              <w:jc w:val="both"/>
            </w:pPr>
            <w:r w:rsidRPr="00463197">
              <w:t>17094</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8</w:t>
            </w:r>
          </w:p>
        </w:tc>
        <w:tc>
          <w:tcPr>
            <w:tcW w:w="2951" w:type="dxa"/>
            <w:vAlign w:val="center"/>
            <w:hideMark/>
          </w:tcPr>
          <w:p w:rsidR="00517F2A" w:rsidRPr="00463197" w:rsidRDefault="00517F2A" w:rsidP="00463197">
            <w:pPr>
              <w:jc w:val="both"/>
            </w:pPr>
            <w:r w:rsidRPr="00463197">
              <w:t>- Для прочих потребителей</w:t>
            </w:r>
          </w:p>
        </w:tc>
        <w:tc>
          <w:tcPr>
            <w:tcW w:w="2066" w:type="dxa"/>
            <w:vAlign w:val="center"/>
            <w:hideMark/>
          </w:tcPr>
          <w:p w:rsidR="00517F2A" w:rsidRPr="00463197" w:rsidRDefault="00517F2A" w:rsidP="00463197">
            <w:pPr>
              <w:jc w:val="both"/>
            </w:pPr>
            <w:r w:rsidRPr="00463197">
              <w:t>13650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tcPr>
          <w:p w:rsidR="00517F2A" w:rsidRPr="00463197" w:rsidRDefault="00517F2A" w:rsidP="00463197">
            <w:pPr>
              <w:jc w:val="both"/>
            </w:pPr>
          </w:p>
        </w:tc>
        <w:tc>
          <w:tcPr>
            <w:tcW w:w="2951" w:type="dxa"/>
            <w:vAlign w:val="center"/>
            <w:hideMark/>
          </w:tcPr>
          <w:p w:rsidR="00517F2A" w:rsidRPr="00463197" w:rsidRDefault="00517F2A" w:rsidP="00463197">
            <w:pPr>
              <w:jc w:val="both"/>
            </w:pPr>
            <w:r w:rsidRPr="00463197">
              <w:t>Неучтенные расходы и потери в сетях при транспортировке</w:t>
            </w:r>
          </w:p>
        </w:tc>
        <w:tc>
          <w:tcPr>
            <w:tcW w:w="2066" w:type="dxa"/>
            <w:vAlign w:val="center"/>
            <w:hideMark/>
          </w:tcPr>
          <w:p w:rsidR="00517F2A" w:rsidRPr="00463197" w:rsidRDefault="00517F2A" w:rsidP="00463197">
            <w:pPr>
              <w:jc w:val="both"/>
            </w:pPr>
            <w:r w:rsidRPr="00463197">
              <w:t>230376</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bookmarkEnd w:id="11"/>
      <w:tr w:rsidR="00463197" w:rsidRPr="00463197" w:rsidTr="00073C30">
        <w:trPr>
          <w:trHeight w:val="122"/>
        </w:trPr>
        <w:tc>
          <w:tcPr>
            <w:tcW w:w="9639" w:type="dxa"/>
            <w:gridSpan w:val="5"/>
            <w:vAlign w:val="center"/>
          </w:tcPr>
          <w:p w:rsidR="00517F2A" w:rsidRPr="00463197" w:rsidRDefault="00517F2A" w:rsidP="00463197">
            <w:pPr>
              <w:jc w:val="both"/>
            </w:pPr>
            <w:r w:rsidRPr="00463197">
              <w:t>п. Октябрьский</w:t>
            </w:r>
          </w:p>
        </w:tc>
      </w:tr>
      <w:tr w:rsidR="00463197" w:rsidRPr="00463197" w:rsidTr="00073C30">
        <w:tc>
          <w:tcPr>
            <w:tcW w:w="1007" w:type="dxa"/>
            <w:vAlign w:val="center"/>
            <w:hideMark/>
          </w:tcPr>
          <w:p w:rsidR="00517F2A" w:rsidRPr="00463197" w:rsidRDefault="00517F2A" w:rsidP="00463197">
            <w:pPr>
              <w:jc w:val="both"/>
            </w:pPr>
            <w:r w:rsidRPr="00463197">
              <w:t>1</w:t>
            </w:r>
          </w:p>
        </w:tc>
        <w:tc>
          <w:tcPr>
            <w:tcW w:w="2951" w:type="dxa"/>
            <w:vAlign w:val="center"/>
            <w:hideMark/>
          </w:tcPr>
          <w:p w:rsidR="00517F2A" w:rsidRPr="00463197" w:rsidRDefault="00517F2A" w:rsidP="00463197">
            <w:pPr>
              <w:jc w:val="both"/>
            </w:pPr>
            <w:r w:rsidRPr="00463197">
              <w:t>Поднято воды, всего</w:t>
            </w:r>
          </w:p>
        </w:tc>
        <w:tc>
          <w:tcPr>
            <w:tcW w:w="2066" w:type="dxa"/>
            <w:vAlign w:val="center"/>
            <w:hideMark/>
          </w:tcPr>
          <w:p w:rsidR="00517F2A" w:rsidRPr="00463197" w:rsidRDefault="00517F2A" w:rsidP="00463197">
            <w:pPr>
              <w:jc w:val="both"/>
            </w:pPr>
            <w:r w:rsidRPr="00463197">
              <w:t>47255</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2</w:t>
            </w:r>
          </w:p>
        </w:tc>
        <w:tc>
          <w:tcPr>
            <w:tcW w:w="2951" w:type="dxa"/>
            <w:vAlign w:val="center"/>
            <w:hideMark/>
          </w:tcPr>
          <w:p w:rsidR="00517F2A" w:rsidRPr="00463197" w:rsidRDefault="00517F2A" w:rsidP="00463197">
            <w:pPr>
              <w:jc w:val="both"/>
            </w:pPr>
            <w:r w:rsidRPr="00463197">
              <w:t>Покупная вода</w:t>
            </w:r>
          </w:p>
        </w:tc>
        <w:tc>
          <w:tcPr>
            <w:tcW w:w="2066" w:type="dxa"/>
            <w:vAlign w:val="center"/>
            <w:hideMark/>
          </w:tcPr>
          <w:p w:rsidR="00517F2A" w:rsidRPr="00463197" w:rsidRDefault="00517F2A" w:rsidP="00463197">
            <w:pPr>
              <w:jc w:val="both"/>
            </w:pPr>
            <w:r w:rsidRPr="00463197">
              <w:t>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3</w:t>
            </w:r>
          </w:p>
        </w:tc>
        <w:tc>
          <w:tcPr>
            <w:tcW w:w="2951" w:type="dxa"/>
            <w:vAlign w:val="center"/>
            <w:hideMark/>
          </w:tcPr>
          <w:p w:rsidR="00517F2A" w:rsidRPr="00463197" w:rsidRDefault="00517F2A" w:rsidP="00463197">
            <w:pPr>
              <w:jc w:val="both"/>
            </w:pPr>
            <w:r w:rsidRPr="00463197">
              <w:t>Собственные нужды</w:t>
            </w:r>
          </w:p>
        </w:tc>
        <w:tc>
          <w:tcPr>
            <w:tcW w:w="2066" w:type="dxa"/>
            <w:vAlign w:val="center"/>
            <w:hideMark/>
          </w:tcPr>
          <w:p w:rsidR="00517F2A" w:rsidRPr="00463197" w:rsidRDefault="00517F2A" w:rsidP="00463197">
            <w:pPr>
              <w:jc w:val="both"/>
            </w:pPr>
            <w:r w:rsidRPr="00463197">
              <w:t>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4</w:t>
            </w:r>
          </w:p>
        </w:tc>
        <w:tc>
          <w:tcPr>
            <w:tcW w:w="2951" w:type="dxa"/>
            <w:vAlign w:val="center"/>
            <w:hideMark/>
          </w:tcPr>
          <w:p w:rsidR="00517F2A" w:rsidRPr="00463197" w:rsidRDefault="00517F2A" w:rsidP="00463197">
            <w:pPr>
              <w:jc w:val="both"/>
            </w:pPr>
            <w:r w:rsidRPr="00463197">
              <w:t>Подано воды в сеть</w:t>
            </w:r>
          </w:p>
        </w:tc>
        <w:tc>
          <w:tcPr>
            <w:tcW w:w="2066" w:type="dxa"/>
            <w:vAlign w:val="center"/>
            <w:hideMark/>
          </w:tcPr>
          <w:p w:rsidR="00517F2A" w:rsidRPr="00463197" w:rsidRDefault="00517F2A" w:rsidP="00463197">
            <w:pPr>
              <w:jc w:val="both"/>
            </w:pPr>
            <w:r w:rsidRPr="00463197">
              <w:t>47255</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5</w:t>
            </w:r>
          </w:p>
        </w:tc>
        <w:tc>
          <w:tcPr>
            <w:tcW w:w="2951" w:type="dxa"/>
            <w:vAlign w:val="center"/>
            <w:hideMark/>
          </w:tcPr>
          <w:p w:rsidR="00517F2A" w:rsidRPr="00463197" w:rsidRDefault="00517F2A" w:rsidP="00463197">
            <w:pPr>
              <w:jc w:val="both"/>
            </w:pPr>
            <w:r w:rsidRPr="00463197">
              <w:t>Реализовано воды, всего:</w:t>
            </w:r>
          </w:p>
        </w:tc>
        <w:tc>
          <w:tcPr>
            <w:tcW w:w="2066" w:type="dxa"/>
            <w:vAlign w:val="center"/>
            <w:hideMark/>
          </w:tcPr>
          <w:p w:rsidR="00517F2A" w:rsidRPr="00463197" w:rsidRDefault="00517F2A" w:rsidP="00463197">
            <w:pPr>
              <w:jc w:val="both"/>
            </w:pPr>
            <w:r w:rsidRPr="00463197">
              <w:t>5048</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6</w:t>
            </w:r>
          </w:p>
        </w:tc>
        <w:tc>
          <w:tcPr>
            <w:tcW w:w="2951" w:type="dxa"/>
            <w:vAlign w:val="center"/>
            <w:hideMark/>
          </w:tcPr>
          <w:p w:rsidR="00517F2A" w:rsidRPr="00463197" w:rsidRDefault="00517F2A" w:rsidP="00463197">
            <w:pPr>
              <w:jc w:val="both"/>
            </w:pPr>
            <w:r w:rsidRPr="00463197">
              <w:t>- Для населения</w:t>
            </w:r>
          </w:p>
        </w:tc>
        <w:tc>
          <w:tcPr>
            <w:tcW w:w="2066" w:type="dxa"/>
            <w:vAlign w:val="center"/>
            <w:hideMark/>
          </w:tcPr>
          <w:p w:rsidR="00517F2A" w:rsidRPr="00463197" w:rsidRDefault="00517F2A" w:rsidP="00463197">
            <w:pPr>
              <w:jc w:val="both"/>
            </w:pPr>
            <w:r w:rsidRPr="00463197">
              <w:t>5031</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7</w:t>
            </w:r>
          </w:p>
        </w:tc>
        <w:tc>
          <w:tcPr>
            <w:tcW w:w="2951" w:type="dxa"/>
            <w:vAlign w:val="center"/>
            <w:hideMark/>
          </w:tcPr>
          <w:p w:rsidR="00517F2A" w:rsidRPr="00463197" w:rsidRDefault="00517F2A" w:rsidP="00463197">
            <w:pPr>
              <w:jc w:val="both"/>
            </w:pPr>
            <w:r w:rsidRPr="00463197">
              <w:t>- Для бюджетных организаций всех уровней</w:t>
            </w:r>
          </w:p>
        </w:tc>
        <w:tc>
          <w:tcPr>
            <w:tcW w:w="2066" w:type="dxa"/>
            <w:vAlign w:val="center"/>
            <w:hideMark/>
          </w:tcPr>
          <w:p w:rsidR="00517F2A" w:rsidRPr="00463197" w:rsidRDefault="00517F2A" w:rsidP="00463197">
            <w:pPr>
              <w:jc w:val="both"/>
            </w:pPr>
            <w:r w:rsidRPr="00463197">
              <w:t>017</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hideMark/>
          </w:tcPr>
          <w:p w:rsidR="00517F2A" w:rsidRPr="00463197" w:rsidRDefault="00517F2A" w:rsidP="00463197">
            <w:pPr>
              <w:jc w:val="both"/>
            </w:pPr>
            <w:r w:rsidRPr="00463197">
              <w:t>8</w:t>
            </w:r>
          </w:p>
        </w:tc>
        <w:tc>
          <w:tcPr>
            <w:tcW w:w="2951" w:type="dxa"/>
            <w:vAlign w:val="center"/>
            <w:hideMark/>
          </w:tcPr>
          <w:p w:rsidR="00517F2A" w:rsidRPr="00463197" w:rsidRDefault="00517F2A" w:rsidP="00463197">
            <w:pPr>
              <w:jc w:val="both"/>
            </w:pPr>
            <w:r w:rsidRPr="00463197">
              <w:t>- Для прочих потребителей</w:t>
            </w:r>
          </w:p>
        </w:tc>
        <w:tc>
          <w:tcPr>
            <w:tcW w:w="2066" w:type="dxa"/>
            <w:vAlign w:val="center"/>
            <w:hideMark/>
          </w:tcPr>
          <w:p w:rsidR="00517F2A" w:rsidRPr="00463197" w:rsidRDefault="00517F2A" w:rsidP="00463197">
            <w:pPr>
              <w:jc w:val="both"/>
            </w:pPr>
            <w:r w:rsidRPr="00463197">
              <w:t>0</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r w:rsidR="00463197" w:rsidRPr="00463197" w:rsidTr="00073C30">
        <w:tc>
          <w:tcPr>
            <w:tcW w:w="1007" w:type="dxa"/>
            <w:vAlign w:val="center"/>
          </w:tcPr>
          <w:p w:rsidR="00517F2A" w:rsidRPr="00463197" w:rsidRDefault="00517F2A" w:rsidP="00463197">
            <w:pPr>
              <w:jc w:val="both"/>
            </w:pPr>
          </w:p>
        </w:tc>
        <w:tc>
          <w:tcPr>
            <w:tcW w:w="2951" w:type="dxa"/>
            <w:vAlign w:val="center"/>
            <w:hideMark/>
          </w:tcPr>
          <w:p w:rsidR="00517F2A" w:rsidRPr="00463197" w:rsidRDefault="00517F2A" w:rsidP="00463197">
            <w:pPr>
              <w:jc w:val="both"/>
            </w:pPr>
            <w:r w:rsidRPr="00463197">
              <w:t>Неучтенные расходы и потери в сетях при транспортировке</w:t>
            </w:r>
          </w:p>
        </w:tc>
        <w:tc>
          <w:tcPr>
            <w:tcW w:w="2066" w:type="dxa"/>
            <w:vAlign w:val="center"/>
            <w:hideMark/>
          </w:tcPr>
          <w:p w:rsidR="00517F2A" w:rsidRPr="00463197" w:rsidRDefault="00517F2A" w:rsidP="00463197">
            <w:pPr>
              <w:jc w:val="both"/>
            </w:pPr>
            <w:r w:rsidRPr="00463197">
              <w:t>42207</w:t>
            </w:r>
          </w:p>
        </w:tc>
        <w:tc>
          <w:tcPr>
            <w:tcW w:w="1690" w:type="dxa"/>
            <w:vAlign w:val="center"/>
          </w:tcPr>
          <w:p w:rsidR="00517F2A" w:rsidRPr="00463197" w:rsidRDefault="00517F2A" w:rsidP="00463197">
            <w:pPr>
              <w:jc w:val="both"/>
            </w:pPr>
            <w:r w:rsidRPr="00463197">
              <w:t>-</w:t>
            </w:r>
          </w:p>
        </w:tc>
        <w:tc>
          <w:tcPr>
            <w:tcW w:w="1925" w:type="dxa"/>
            <w:vAlign w:val="center"/>
          </w:tcPr>
          <w:p w:rsidR="00517F2A" w:rsidRPr="00463197" w:rsidRDefault="00517F2A" w:rsidP="00463197">
            <w:pPr>
              <w:jc w:val="both"/>
            </w:pPr>
            <w:r w:rsidRPr="00463197">
              <w:t>-</w:t>
            </w:r>
          </w:p>
        </w:tc>
      </w:tr>
    </w:tbl>
    <w:p w:rsidR="00517F2A" w:rsidRPr="00463197" w:rsidRDefault="00517F2A" w:rsidP="00463197">
      <w:pPr>
        <w:jc w:val="both"/>
      </w:pPr>
    </w:p>
    <w:p w:rsidR="00517F2A" w:rsidRPr="00463197" w:rsidRDefault="00517F2A" w:rsidP="00463197">
      <w:pPr>
        <w:jc w:val="both"/>
      </w:pPr>
      <w:r w:rsidRPr="00463197">
        <w:t xml:space="preserve">Потери при транспортировке воды в пос. </w:t>
      </w:r>
      <w:proofErr w:type="spellStart"/>
      <w:r w:rsidRPr="00463197">
        <w:t>Грицовском</w:t>
      </w:r>
      <w:proofErr w:type="spellEnd"/>
      <w:r w:rsidRPr="00463197">
        <w:t xml:space="preserve"> равны 42,17%, в д. Кукуй и д. </w:t>
      </w:r>
      <w:proofErr w:type="spellStart"/>
      <w:r w:rsidRPr="00463197">
        <w:t>Касторня</w:t>
      </w:r>
      <w:proofErr w:type="spellEnd"/>
      <w:r w:rsidRPr="00463197">
        <w:t xml:space="preserve"> равны 56,75%, в п. </w:t>
      </w:r>
      <w:proofErr w:type="spellStart"/>
      <w:r w:rsidRPr="00463197">
        <w:t>Бельковском</w:t>
      </w:r>
      <w:proofErr w:type="spellEnd"/>
      <w:r w:rsidRPr="00463197">
        <w:t xml:space="preserve"> равны 42,17%, в п. Октябрьском равны 89,32%.</w:t>
      </w:r>
    </w:p>
    <w:p w:rsidR="00517F2A" w:rsidRPr="00463197" w:rsidRDefault="00517F2A" w:rsidP="00463197">
      <w:pPr>
        <w:jc w:val="both"/>
      </w:pPr>
      <w:r w:rsidRPr="00463197">
        <w:t xml:space="preserve">Неучтенные и неустранимые расходы и потери из водопроводных сетей можно разделить: </w:t>
      </w:r>
    </w:p>
    <w:p w:rsidR="00517F2A" w:rsidRPr="00463197" w:rsidRDefault="00517F2A" w:rsidP="00463197">
      <w:pPr>
        <w:jc w:val="both"/>
      </w:pPr>
      <w:r w:rsidRPr="00463197">
        <w:t>1. Полезные расходы:</w:t>
      </w:r>
    </w:p>
    <w:p w:rsidR="00517F2A" w:rsidRPr="00463197" w:rsidRDefault="00517F2A" w:rsidP="00463197">
      <w:pPr>
        <w:jc w:val="both"/>
      </w:pPr>
      <w:r w:rsidRPr="00463197">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517F2A" w:rsidRPr="00463197" w:rsidRDefault="00517F2A" w:rsidP="00463197">
      <w:pPr>
        <w:jc w:val="both"/>
      </w:pPr>
      <w:r w:rsidRPr="00463197">
        <w:t xml:space="preserve">-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w:t>
      </w:r>
      <w:proofErr w:type="spellStart"/>
      <w:r w:rsidRPr="00463197">
        <w:t>хозбытовые</w:t>
      </w:r>
      <w:proofErr w:type="spellEnd"/>
      <w:r w:rsidRPr="00463197">
        <w:t xml:space="preserve"> нужды).</w:t>
      </w:r>
    </w:p>
    <w:p w:rsidR="00517F2A" w:rsidRPr="00463197" w:rsidRDefault="00517F2A" w:rsidP="00463197">
      <w:pPr>
        <w:jc w:val="both"/>
      </w:pPr>
      <w:r w:rsidRPr="00463197">
        <w:t>2. Потери из водопроводных сетей:</w:t>
      </w:r>
    </w:p>
    <w:p w:rsidR="00517F2A" w:rsidRPr="00463197" w:rsidRDefault="00517F2A" w:rsidP="00463197">
      <w:pPr>
        <w:jc w:val="both"/>
      </w:pPr>
      <w:r w:rsidRPr="00463197">
        <w:t>- потери из водопроводных сетей в результате аварий;</w:t>
      </w:r>
    </w:p>
    <w:p w:rsidR="00517F2A" w:rsidRPr="00463197" w:rsidRDefault="00517F2A" w:rsidP="00463197">
      <w:pPr>
        <w:jc w:val="both"/>
      </w:pPr>
      <w:r w:rsidRPr="00463197">
        <w:t xml:space="preserve">- скрытые утечки из водопроводных сетей; </w:t>
      </w:r>
    </w:p>
    <w:p w:rsidR="00517F2A" w:rsidRPr="00463197" w:rsidRDefault="00517F2A" w:rsidP="00463197">
      <w:pPr>
        <w:jc w:val="both"/>
      </w:pPr>
      <w:r w:rsidRPr="00463197">
        <w:t>- утечки из уплотнения сетевой арматуры;</w:t>
      </w:r>
    </w:p>
    <w:p w:rsidR="00517F2A" w:rsidRPr="00463197" w:rsidRDefault="00517F2A" w:rsidP="00463197">
      <w:pPr>
        <w:jc w:val="both"/>
      </w:pPr>
      <w:r w:rsidRPr="00463197">
        <w:t>- утечки через водопроводные колонки;</w:t>
      </w:r>
    </w:p>
    <w:p w:rsidR="00517F2A" w:rsidRPr="00463197" w:rsidRDefault="00517F2A" w:rsidP="00463197">
      <w:pPr>
        <w:jc w:val="both"/>
      </w:pPr>
      <w:r w:rsidRPr="00463197">
        <w:t>- расходы на естественную убыль при подаче воды по трубопроводам.</w:t>
      </w:r>
    </w:p>
    <w:p w:rsidR="00517F2A" w:rsidRPr="00463197" w:rsidRDefault="00517F2A" w:rsidP="00463197">
      <w:pPr>
        <w:jc w:val="both"/>
      </w:pPr>
      <w:r w:rsidRPr="00463197">
        <w:lastRenderedPageBreak/>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517F2A" w:rsidRPr="00463197" w:rsidRDefault="00517F2A" w:rsidP="00463197">
      <w:pPr>
        <w:jc w:val="both"/>
      </w:pPr>
      <w:r w:rsidRPr="00463197">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517F2A" w:rsidRPr="00463197" w:rsidRDefault="00517F2A" w:rsidP="00463197">
      <w:pPr>
        <w:jc w:val="both"/>
      </w:pPr>
      <w:r w:rsidRPr="00463197">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517F2A" w:rsidRPr="00463197" w:rsidRDefault="00517F2A" w:rsidP="00463197">
      <w:pPr>
        <w:jc w:val="both"/>
      </w:pPr>
      <w:r w:rsidRPr="00463197">
        <w:t>Территориальный баланс подачи холодной технической воды по технологическим зонам водоснабжения представлен в таблице 6.</w:t>
      </w:r>
    </w:p>
    <w:p w:rsidR="00517F2A" w:rsidRPr="00463197" w:rsidRDefault="00517F2A" w:rsidP="00463197">
      <w:pPr>
        <w:jc w:val="both"/>
      </w:pPr>
      <w:r w:rsidRPr="00463197">
        <w:t>Таблица 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552"/>
        <w:gridCol w:w="2479"/>
        <w:gridCol w:w="2250"/>
        <w:gridCol w:w="2642"/>
      </w:tblGrid>
      <w:tr w:rsidR="00463197" w:rsidRPr="00463197" w:rsidTr="00073C30">
        <w:trPr>
          <w:trHeight w:val="357"/>
        </w:trPr>
        <w:tc>
          <w:tcPr>
            <w:tcW w:w="2552" w:type="dxa"/>
            <w:tcBorders>
              <w:top w:val="single" w:sz="12" w:space="0" w:color="auto"/>
              <w:bottom w:val="single" w:sz="12" w:space="0" w:color="auto"/>
            </w:tcBorders>
            <w:shd w:val="clear" w:color="auto" w:fill="auto"/>
            <w:vAlign w:val="center"/>
          </w:tcPr>
          <w:p w:rsidR="00517F2A" w:rsidRPr="00463197" w:rsidRDefault="00517F2A" w:rsidP="00463197">
            <w:pPr>
              <w:jc w:val="both"/>
            </w:pPr>
            <w:r w:rsidRPr="00463197">
              <w:t>Наименование населенного пункта</w:t>
            </w:r>
          </w:p>
        </w:tc>
        <w:tc>
          <w:tcPr>
            <w:tcW w:w="2479" w:type="dxa"/>
            <w:tcBorders>
              <w:top w:val="single" w:sz="12" w:space="0" w:color="auto"/>
              <w:bottom w:val="single" w:sz="12" w:space="0" w:color="auto"/>
            </w:tcBorders>
            <w:shd w:val="clear" w:color="auto" w:fill="auto"/>
            <w:vAlign w:val="center"/>
          </w:tcPr>
          <w:p w:rsidR="00517F2A" w:rsidRPr="00463197" w:rsidRDefault="00517F2A" w:rsidP="00463197">
            <w:pPr>
              <w:jc w:val="both"/>
            </w:pPr>
            <w:r w:rsidRPr="00463197">
              <w:t>Годовое потребление, м3/год</w:t>
            </w:r>
          </w:p>
        </w:tc>
        <w:tc>
          <w:tcPr>
            <w:tcW w:w="2250" w:type="dxa"/>
            <w:tcBorders>
              <w:top w:val="single" w:sz="12" w:space="0" w:color="auto"/>
              <w:bottom w:val="single" w:sz="12" w:space="0" w:color="auto"/>
            </w:tcBorders>
            <w:shd w:val="clear" w:color="auto" w:fill="auto"/>
            <w:vAlign w:val="center"/>
          </w:tcPr>
          <w:p w:rsidR="00517F2A" w:rsidRPr="00463197" w:rsidRDefault="00517F2A" w:rsidP="00463197">
            <w:pPr>
              <w:jc w:val="both"/>
            </w:pPr>
            <w:r w:rsidRPr="00463197">
              <w:t>Среднесуточное, м3/</w:t>
            </w:r>
            <w:proofErr w:type="spellStart"/>
            <w:r w:rsidRPr="00463197">
              <w:t>сут</w:t>
            </w:r>
            <w:proofErr w:type="spellEnd"/>
          </w:p>
        </w:tc>
        <w:tc>
          <w:tcPr>
            <w:tcW w:w="2642" w:type="dxa"/>
            <w:tcBorders>
              <w:top w:val="single" w:sz="12" w:space="0" w:color="auto"/>
              <w:bottom w:val="single" w:sz="12" w:space="0" w:color="auto"/>
            </w:tcBorders>
          </w:tcPr>
          <w:p w:rsidR="00517F2A" w:rsidRPr="00463197" w:rsidRDefault="00517F2A" w:rsidP="00463197">
            <w:pPr>
              <w:jc w:val="both"/>
            </w:pPr>
            <w:r w:rsidRPr="00463197">
              <w:t>Макс. суточное K=1,2, м3/</w:t>
            </w:r>
            <w:proofErr w:type="spellStart"/>
            <w:r w:rsidRPr="00463197">
              <w:t>сут</w:t>
            </w:r>
            <w:proofErr w:type="spellEnd"/>
          </w:p>
        </w:tc>
      </w:tr>
      <w:tr w:rsidR="00463197" w:rsidRPr="00463197" w:rsidTr="00073C30">
        <w:trPr>
          <w:trHeight w:val="420"/>
        </w:trPr>
        <w:tc>
          <w:tcPr>
            <w:tcW w:w="2552" w:type="dxa"/>
            <w:tcBorders>
              <w:top w:val="single" w:sz="12" w:space="0" w:color="auto"/>
              <w:bottom w:val="single" w:sz="12" w:space="0" w:color="auto"/>
            </w:tcBorders>
            <w:shd w:val="clear" w:color="auto" w:fill="auto"/>
            <w:vAlign w:val="center"/>
          </w:tcPr>
          <w:p w:rsidR="00517F2A" w:rsidRPr="00463197" w:rsidRDefault="00517F2A" w:rsidP="00463197">
            <w:pPr>
              <w:jc w:val="both"/>
            </w:pPr>
            <w:r w:rsidRPr="00463197">
              <w:t xml:space="preserve">пос. </w:t>
            </w:r>
            <w:proofErr w:type="spellStart"/>
            <w:r w:rsidRPr="00463197">
              <w:t>Грицовский</w:t>
            </w:r>
            <w:proofErr w:type="spellEnd"/>
            <w:r w:rsidRPr="00463197">
              <w:t xml:space="preserve"> </w:t>
            </w:r>
          </w:p>
        </w:tc>
        <w:tc>
          <w:tcPr>
            <w:tcW w:w="2479" w:type="dxa"/>
            <w:tcBorders>
              <w:top w:val="single" w:sz="12" w:space="0" w:color="auto"/>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546274</w:t>
            </w:r>
          </w:p>
        </w:tc>
        <w:tc>
          <w:tcPr>
            <w:tcW w:w="2250" w:type="dxa"/>
            <w:tcBorders>
              <w:top w:val="single" w:sz="12" w:space="0" w:color="auto"/>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1496,64</w:t>
            </w:r>
          </w:p>
        </w:tc>
        <w:tc>
          <w:tcPr>
            <w:tcW w:w="2642" w:type="dxa"/>
            <w:tcBorders>
              <w:top w:val="single" w:sz="12" w:space="0" w:color="auto"/>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1795,97</w:t>
            </w:r>
          </w:p>
        </w:tc>
      </w:tr>
      <w:tr w:rsidR="00463197" w:rsidRPr="00463197" w:rsidTr="00073C30">
        <w:trPr>
          <w:trHeight w:val="420"/>
        </w:trPr>
        <w:tc>
          <w:tcPr>
            <w:tcW w:w="2552" w:type="dxa"/>
            <w:tcBorders>
              <w:top w:val="single" w:sz="12" w:space="0" w:color="auto"/>
              <w:left w:val="single" w:sz="12" w:space="0" w:color="auto"/>
              <w:bottom w:val="single" w:sz="12" w:space="0" w:color="auto"/>
              <w:right w:val="single" w:sz="12" w:space="0" w:color="auto"/>
            </w:tcBorders>
          </w:tcPr>
          <w:p w:rsidR="00517F2A" w:rsidRPr="00463197" w:rsidRDefault="00517F2A" w:rsidP="00463197">
            <w:pPr>
              <w:jc w:val="both"/>
            </w:pPr>
            <w:r w:rsidRPr="00463197">
              <w:t xml:space="preserve">д. Кукуй +д. </w:t>
            </w:r>
            <w:proofErr w:type="spellStart"/>
            <w:r w:rsidRPr="00463197">
              <w:t>Касторня</w:t>
            </w:r>
            <w:proofErr w:type="spellEnd"/>
          </w:p>
        </w:tc>
        <w:tc>
          <w:tcPr>
            <w:tcW w:w="2479"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46300</w:t>
            </w:r>
          </w:p>
        </w:tc>
        <w:tc>
          <w:tcPr>
            <w:tcW w:w="2250"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126,85</w:t>
            </w:r>
          </w:p>
        </w:tc>
        <w:tc>
          <w:tcPr>
            <w:tcW w:w="2642"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152,22</w:t>
            </w:r>
          </w:p>
        </w:tc>
      </w:tr>
      <w:tr w:rsidR="00463197" w:rsidRPr="00463197" w:rsidTr="00073C30">
        <w:trPr>
          <w:trHeight w:val="420"/>
        </w:trPr>
        <w:tc>
          <w:tcPr>
            <w:tcW w:w="2552" w:type="dxa"/>
            <w:tcBorders>
              <w:top w:val="single" w:sz="12" w:space="0" w:color="auto"/>
              <w:left w:val="single" w:sz="12" w:space="0" w:color="auto"/>
              <w:bottom w:val="single" w:sz="12" w:space="0" w:color="auto"/>
              <w:right w:val="single" w:sz="12" w:space="0" w:color="auto"/>
            </w:tcBorders>
          </w:tcPr>
          <w:p w:rsidR="00517F2A" w:rsidRPr="00463197" w:rsidRDefault="00517F2A" w:rsidP="00463197">
            <w:pPr>
              <w:jc w:val="both"/>
            </w:pPr>
            <w:r w:rsidRPr="00463197">
              <w:t xml:space="preserve">п. </w:t>
            </w:r>
            <w:proofErr w:type="spellStart"/>
            <w:r w:rsidRPr="00463197">
              <w:t>Бельковский</w:t>
            </w:r>
            <w:proofErr w:type="spellEnd"/>
          </w:p>
        </w:tc>
        <w:tc>
          <w:tcPr>
            <w:tcW w:w="2479"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546274</w:t>
            </w:r>
          </w:p>
        </w:tc>
        <w:tc>
          <w:tcPr>
            <w:tcW w:w="2250"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1496,64</w:t>
            </w:r>
          </w:p>
        </w:tc>
        <w:tc>
          <w:tcPr>
            <w:tcW w:w="2642"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1795,97</w:t>
            </w:r>
          </w:p>
        </w:tc>
      </w:tr>
      <w:tr w:rsidR="00463197" w:rsidRPr="00463197" w:rsidTr="00073C30">
        <w:trPr>
          <w:trHeight w:val="420"/>
        </w:trPr>
        <w:tc>
          <w:tcPr>
            <w:tcW w:w="2552" w:type="dxa"/>
            <w:tcBorders>
              <w:top w:val="single" w:sz="12" w:space="0" w:color="auto"/>
              <w:left w:val="single" w:sz="12" w:space="0" w:color="auto"/>
              <w:bottom w:val="single" w:sz="12" w:space="0" w:color="auto"/>
              <w:right w:val="single" w:sz="12" w:space="0" w:color="auto"/>
            </w:tcBorders>
          </w:tcPr>
          <w:p w:rsidR="00517F2A" w:rsidRPr="00463197" w:rsidRDefault="00517F2A" w:rsidP="00463197">
            <w:pPr>
              <w:jc w:val="both"/>
            </w:pPr>
            <w:r w:rsidRPr="00463197">
              <w:t>п. Октябрьский</w:t>
            </w:r>
          </w:p>
        </w:tc>
        <w:tc>
          <w:tcPr>
            <w:tcW w:w="2479"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47255</w:t>
            </w:r>
          </w:p>
        </w:tc>
        <w:tc>
          <w:tcPr>
            <w:tcW w:w="2250"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129,47</w:t>
            </w:r>
          </w:p>
        </w:tc>
        <w:tc>
          <w:tcPr>
            <w:tcW w:w="2642"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155,36</w:t>
            </w:r>
          </w:p>
        </w:tc>
      </w:tr>
    </w:tbl>
    <w:p w:rsidR="00517F2A" w:rsidRPr="00463197" w:rsidRDefault="00517F2A" w:rsidP="00463197">
      <w:pPr>
        <w:jc w:val="both"/>
      </w:pPr>
    </w:p>
    <w:p w:rsidR="00517F2A" w:rsidRPr="00463197" w:rsidRDefault="00517F2A" w:rsidP="00463197">
      <w:pPr>
        <w:jc w:val="both"/>
      </w:pPr>
      <w:r w:rsidRPr="00463197">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517F2A" w:rsidRPr="00463197" w:rsidRDefault="00517F2A" w:rsidP="00463197">
      <w:pPr>
        <w:jc w:val="both"/>
      </w:pPr>
      <w:r w:rsidRPr="00463197">
        <w:t xml:space="preserve">Таблица 8 – Структура водопотребления по группам потребителей </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30"/>
        <w:gridCol w:w="1926"/>
        <w:gridCol w:w="1870"/>
        <w:gridCol w:w="2113"/>
      </w:tblGrid>
      <w:tr w:rsidR="00463197" w:rsidRPr="00463197" w:rsidTr="00073C30">
        <w:tc>
          <w:tcPr>
            <w:tcW w:w="3730" w:type="dxa"/>
            <w:vMerge w:val="restart"/>
            <w:tcBorders>
              <w:top w:val="single" w:sz="12" w:space="0" w:color="auto"/>
              <w:bottom w:val="single" w:sz="4" w:space="0" w:color="auto"/>
            </w:tcBorders>
            <w:shd w:val="clear" w:color="auto" w:fill="auto"/>
          </w:tcPr>
          <w:p w:rsidR="00517F2A" w:rsidRPr="00463197" w:rsidRDefault="00517F2A" w:rsidP="00463197">
            <w:pPr>
              <w:jc w:val="both"/>
            </w:pPr>
            <w:r w:rsidRPr="00463197">
              <w:t>Наименование</w:t>
            </w:r>
            <w:r w:rsidRPr="00463197">
              <w:br/>
              <w:t>населенного пункта</w:t>
            </w:r>
          </w:p>
        </w:tc>
        <w:tc>
          <w:tcPr>
            <w:tcW w:w="5909" w:type="dxa"/>
            <w:gridSpan w:val="3"/>
            <w:tcBorders>
              <w:top w:val="single" w:sz="12" w:space="0" w:color="auto"/>
              <w:bottom w:val="single" w:sz="4" w:space="0" w:color="auto"/>
            </w:tcBorders>
            <w:shd w:val="clear" w:color="auto" w:fill="auto"/>
            <w:vAlign w:val="center"/>
          </w:tcPr>
          <w:p w:rsidR="00517F2A" w:rsidRPr="00463197" w:rsidRDefault="00517F2A" w:rsidP="00463197">
            <w:pPr>
              <w:jc w:val="both"/>
            </w:pPr>
            <w:r w:rsidRPr="00463197">
              <w:t>Фактическое водопотребление, м3/год (2023 г.)</w:t>
            </w:r>
          </w:p>
        </w:tc>
      </w:tr>
      <w:tr w:rsidR="00463197" w:rsidRPr="00463197" w:rsidTr="00073C30">
        <w:tc>
          <w:tcPr>
            <w:tcW w:w="3730" w:type="dxa"/>
            <w:vMerge/>
            <w:tcBorders>
              <w:top w:val="single" w:sz="4" w:space="0" w:color="auto"/>
              <w:bottom w:val="single" w:sz="12" w:space="0" w:color="auto"/>
            </w:tcBorders>
            <w:shd w:val="clear" w:color="auto" w:fill="auto"/>
          </w:tcPr>
          <w:p w:rsidR="00517F2A" w:rsidRPr="00463197" w:rsidRDefault="00517F2A" w:rsidP="00463197">
            <w:pPr>
              <w:jc w:val="both"/>
            </w:pPr>
          </w:p>
        </w:tc>
        <w:tc>
          <w:tcPr>
            <w:tcW w:w="1926" w:type="dxa"/>
            <w:tcBorders>
              <w:top w:val="single" w:sz="4" w:space="0" w:color="auto"/>
              <w:bottom w:val="single" w:sz="12" w:space="0" w:color="auto"/>
            </w:tcBorders>
            <w:shd w:val="clear" w:color="auto" w:fill="auto"/>
          </w:tcPr>
          <w:p w:rsidR="00517F2A" w:rsidRPr="00463197" w:rsidRDefault="00517F2A" w:rsidP="00463197">
            <w:pPr>
              <w:jc w:val="both"/>
            </w:pPr>
            <w:r w:rsidRPr="00463197">
              <w:t>Питьевая вода</w:t>
            </w:r>
          </w:p>
        </w:tc>
        <w:tc>
          <w:tcPr>
            <w:tcW w:w="1870" w:type="dxa"/>
            <w:tcBorders>
              <w:top w:val="single" w:sz="4" w:space="0" w:color="auto"/>
              <w:bottom w:val="single" w:sz="12" w:space="0" w:color="auto"/>
            </w:tcBorders>
            <w:shd w:val="clear" w:color="auto" w:fill="auto"/>
          </w:tcPr>
          <w:p w:rsidR="00517F2A" w:rsidRPr="00463197" w:rsidRDefault="00517F2A" w:rsidP="00463197">
            <w:pPr>
              <w:jc w:val="both"/>
            </w:pPr>
            <w:r w:rsidRPr="00463197">
              <w:t>Горячая вода</w:t>
            </w:r>
          </w:p>
        </w:tc>
        <w:tc>
          <w:tcPr>
            <w:tcW w:w="2113" w:type="dxa"/>
            <w:tcBorders>
              <w:top w:val="single" w:sz="4" w:space="0" w:color="auto"/>
              <w:bottom w:val="single" w:sz="12" w:space="0" w:color="auto"/>
            </w:tcBorders>
            <w:shd w:val="clear" w:color="auto" w:fill="auto"/>
          </w:tcPr>
          <w:p w:rsidR="00517F2A" w:rsidRPr="00463197" w:rsidRDefault="00517F2A" w:rsidP="00463197">
            <w:pPr>
              <w:jc w:val="both"/>
            </w:pPr>
            <w:r w:rsidRPr="00463197">
              <w:t>Техническая вода</w:t>
            </w:r>
          </w:p>
        </w:tc>
      </w:tr>
      <w:tr w:rsidR="00463197" w:rsidRPr="00463197" w:rsidTr="00073C30">
        <w:tc>
          <w:tcPr>
            <w:tcW w:w="9639" w:type="dxa"/>
            <w:gridSpan w:val="4"/>
            <w:tcBorders>
              <w:top w:val="single" w:sz="12" w:space="0" w:color="auto"/>
            </w:tcBorders>
            <w:shd w:val="clear" w:color="auto" w:fill="auto"/>
          </w:tcPr>
          <w:p w:rsidR="00517F2A" w:rsidRPr="00463197" w:rsidRDefault="00517F2A" w:rsidP="00463197">
            <w:pPr>
              <w:jc w:val="both"/>
            </w:pPr>
            <w:bookmarkStart w:id="12" w:name="_Hlk176114077"/>
            <w:r w:rsidRPr="00463197">
              <w:t xml:space="preserve">пос. </w:t>
            </w:r>
            <w:proofErr w:type="spellStart"/>
            <w:r w:rsidRPr="00463197">
              <w:t>Грицовское</w:t>
            </w:r>
            <w:proofErr w:type="spellEnd"/>
          </w:p>
        </w:tc>
      </w:tr>
      <w:tr w:rsidR="00463197" w:rsidRPr="00463197" w:rsidTr="00073C30">
        <w:tc>
          <w:tcPr>
            <w:tcW w:w="3730" w:type="dxa"/>
            <w:shd w:val="clear" w:color="auto" w:fill="auto"/>
          </w:tcPr>
          <w:p w:rsidR="00517F2A" w:rsidRPr="00463197" w:rsidRDefault="00517F2A" w:rsidP="00463197">
            <w:pPr>
              <w:jc w:val="both"/>
            </w:pPr>
            <w:bookmarkStart w:id="13" w:name="_Hlk175815202"/>
            <w:r w:rsidRPr="00463197">
              <w:t>Хозяйственно-бытовые нужды</w:t>
            </w:r>
          </w:p>
        </w:tc>
        <w:tc>
          <w:tcPr>
            <w:tcW w:w="1926" w:type="dxa"/>
            <w:shd w:val="clear" w:color="auto" w:fill="auto"/>
            <w:vAlign w:val="center"/>
          </w:tcPr>
          <w:p w:rsidR="00517F2A" w:rsidRPr="00463197" w:rsidRDefault="00517F2A" w:rsidP="00463197">
            <w:pPr>
              <w:jc w:val="both"/>
            </w:pPr>
            <w:r w:rsidRPr="00463197">
              <w:t>285154</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Собственные нужды</w:t>
            </w:r>
          </w:p>
        </w:tc>
        <w:tc>
          <w:tcPr>
            <w:tcW w:w="1926" w:type="dxa"/>
            <w:shd w:val="clear" w:color="auto" w:fill="auto"/>
            <w:vAlign w:val="center"/>
          </w:tcPr>
          <w:p w:rsidR="00517F2A" w:rsidRPr="00463197" w:rsidRDefault="00517F2A" w:rsidP="00463197">
            <w:pPr>
              <w:jc w:val="both"/>
            </w:pPr>
            <w:r w:rsidRPr="00463197">
              <w:t>0</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Образовательные учреждения (школа)</w:t>
            </w:r>
          </w:p>
        </w:tc>
        <w:tc>
          <w:tcPr>
            <w:tcW w:w="1926" w:type="dxa"/>
            <w:vMerge w:val="restart"/>
            <w:shd w:val="clear" w:color="auto" w:fill="auto"/>
            <w:vAlign w:val="center"/>
          </w:tcPr>
          <w:p w:rsidR="00517F2A" w:rsidRPr="00463197" w:rsidRDefault="00517F2A" w:rsidP="00463197">
            <w:pPr>
              <w:jc w:val="both"/>
            </w:pPr>
            <w:r w:rsidRPr="00463197">
              <w:t>17094</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Образовательные учреждения (детский сад)</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 xml:space="preserve">Учреждения административные </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Учреждения культурно-бытового обслуживания</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База отдыха</w:t>
            </w:r>
          </w:p>
        </w:tc>
        <w:tc>
          <w:tcPr>
            <w:tcW w:w="1926" w:type="dxa"/>
            <w:vMerge w:val="restart"/>
            <w:shd w:val="clear" w:color="auto" w:fill="auto"/>
            <w:vAlign w:val="center"/>
          </w:tcPr>
          <w:p w:rsidR="00517F2A" w:rsidRPr="00463197" w:rsidRDefault="00517F2A" w:rsidP="00463197">
            <w:pPr>
              <w:jc w:val="both"/>
            </w:pPr>
            <w:r w:rsidRPr="00463197">
              <w:t>13650</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Сельскохозяйственные предприятия и фермерские хозяйства</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p>
        </w:tc>
        <w:tc>
          <w:tcPr>
            <w:tcW w:w="2113" w:type="dxa"/>
            <w:shd w:val="clear" w:color="auto" w:fill="auto"/>
            <w:vAlign w:val="center"/>
          </w:tcPr>
          <w:p w:rsidR="00517F2A" w:rsidRPr="00463197" w:rsidRDefault="00517F2A" w:rsidP="00463197">
            <w:pPr>
              <w:jc w:val="both"/>
            </w:pPr>
          </w:p>
        </w:tc>
      </w:tr>
      <w:tr w:rsidR="00463197" w:rsidRPr="00463197" w:rsidTr="00073C30">
        <w:tc>
          <w:tcPr>
            <w:tcW w:w="3730" w:type="dxa"/>
            <w:shd w:val="clear" w:color="auto" w:fill="auto"/>
          </w:tcPr>
          <w:p w:rsidR="00517F2A" w:rsidRPr="00463197" w:rsidRDefault="00517F2A" w:rsidP="00463197">
            <w:pPr>
              <w:jc w:val="both"/>
            </w:pPr>
            <w:r w:rsidRPr="00463197">
              <w:t>Неучтенные расходы и потери в сетях при транспортировке</w:t>
            </w:r>
          </w:p>
        </w:tc>
        <w:tc>
          <w:tcPr>
            <w:tcW w:w="1926" w:type="dxa"/>
            <w:shd w:val="clear" w:color="auto" w:fill="auto"/>
            <w:vAlign w:val="center"/>
          </w:tcPr>
          <w:p w:rsidR="00517F2A" w:rsidRPr="00463197" w:rsidRDefault="00517F2A" w:rsidP="00463197">
            <w:pPr>
              <w:jc w:val="both"/>
            </w:pPr>
            <w:r w:rsidRPr="00463197">
              <w:t>230376</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bookmarkEnd w:id="12"/>
      <w:bookmarkEnd w:id="13"/>
      <w:tr w:rsidR="00463197" w:rsidRPr="00463197" w:rsidTr="00073C30">
        <w:tc>
          <w:tcPr>
            <w:tcW w:w="9639" w:type="dxa"/>
            <w:gridSpan w:val="4"/>
            <w:tcBorders>
              <w:top w:val="single" w:sz="12" w:space="0" w:color="auto"/>
            </w:tcBorders>
            <w:shd w:val="clear" w:color="auto" w:fill="auto"/>
          </w:tcPr>
          <w:p w:rsidR="00517F2A" w:rsidRPr="00463197" w:rsidRDefault="00517F2A" w:rsidP="00463197">
            <w:pPr>
              <w:jc w:val="both"/>
            </w:pPr>
            <w:r w:rsidRPr="00463197">
              <w:t xml:space="preserve">д. Кукуй, д. </w:t>
            </w:r>
            <w:proofErr w:type="spellStart"/>
            <w:r w:rsidRPr="00463197">
              <w:t>Касторня</w:t>
            </w:r>
            <w:proofErr w:type="spellEnd"/>
          </w:p>
        </w:tc>
      </w:tr>
      <w:tr w:rsidR="00463197" w:rsidRPr="00463197" w:rsidTr="00073C30">
        <w:tc>
          <w:tcPr>
            <w:tcW w:w="3730" w:type="dxa"/>
            <w:shd w:val="clear" w:color="auto" w:fill="auto"/>
          </w:tcPr>
          <w:p w:rsidR="00517F2A" w:rsidRPr="00463197" w:rsidRDefault="00517F2A" w:rsidP="00463197">
            <w:pPr>
              <w:jc w:val="both"/>
            </w:pPr>
            <w:r w:rsidRPr="00463197">
              <w:t>Хозяйственно-бытовые нужды</w:t>
            </w:r>
          </w:p>
        </w:tc>
        <w:tc>
          <w:tcPr>
            <w:tcW w:w="1926" w:type="dxa"/>
            <w:shd w:val="clear" w:color="auto" w:fill="auto"/>
            <w:vAlign w:val="center"/>
          </w:tcPr>
          <w:p w:rsidR="00517F2A" w:rsidRPr="00463197" w:rsidRDefault="00517F2A" w:rsidP="00463197">
            <w:pPr>
              <w:jc w:val="both"/>
            </w:pPr>
            <w:r w:rsidRPr="00463197">
              <w:t>19172</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Собственные нужды</w:t>
            </w:r>
          </w:p>
        </w:tc>
        <w:tc>
          <w:tcPr>
            <w:tcW w:w="1926" w:type="dxa"/>
            <w:shd w:val="clear" w:color="auto" w:fill="auto"/>
            <w:vAlign w:val="center"/>
          </w:tcPr>
          <w:p w:rsidR="00517F2A" w:rsidRPr="00463197" w:rsidRDefault="00517F2A" w:rsidP="00463197">
            <w:pPr>
              <w:jc w:val="both"/>
            </w:pPr>
            <w:r w:rsidRPr="00463197">
              <w:t>0</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 xml:space="preserve">Образовательные учреждения </w:t>
            </w:r>
            <w:r w:rsidRPr="00463197">
              <w:lastRenderedPageBreak/>
              <w:t>(школа)</w:t>
            </w:r>
          </w:p>
        </w:tc>
        <w:tc>
          <w:tcPr>
            <w:tcW w:w="1926" w:type="dxa"/>
            <w:vMerge w:val="restart"/>
            <w:shd w:val="clear" w:color="auto" w:fill="auto"/>
            <w:vAlign w:val="center"/>
          </w:tcPr>
          <w:p w:rsidR="00517F2A" w:rsidRPr="00463197" w:rsidRDefault="00517F2A" w:rsidP="00463197">
            <w:pPr>
              <w:jc w:val="both"/>
            </w:pPr>
            <w:r w:rsidRPr="00463197">
              <w:lastRenderedPageBreak/>
              <w:t>238</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lastRenderedPageBreak/>
              <w:t>Образовательные учреждения (детский сад)</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 xml:space="preserve">Учреждения административные </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Учреждения культурно-бытового обслуживания</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База отдыха</w:t>
            </w:r>
          </w:p>
        </w:tc>
        <w:tc>
          <w:tcPr>
            <w:tcW w:w="1926" w:type="dxa"/>
            <w:vMerge w:val="restart"/>
            <w:shd w:val="clear" w:color="auto" w:fill="auto"/>
            <w:vAlign w:val="center"/>
          </w:tcPr>
          <w:p w:rsidR="00517F2A" w:rsidRPr="00463197" w:rsidRDefault="00517F2A" w:rsidP="00463197">
            <w:pPr>
              <w:jc w:val="both"/>
            </w:pPr>
            <w:r w:rsidRPr="00463197">
              <w:t>611</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Сельскохозяйственные предприятия и фермерские хозяйства</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p>
        </w:tc>
        <w:tc>
          <w:tcPr>
            <w:tcW w:w="2113" w:type="dxa"/>
            <w:shd w:val="clear" w:color="auto" w:fill="auto"/>
            <w:vAlign w:val="center"/>
          </w:tcPr>
          <w:p w:rsidR="00517F2A" w:rsidRPr="00463197" w:rsidRDefault="00517F2A" w:rsidP="00463197">
            <w:pPr>
              <w:jc w:val="both"/>
            </w:pPr>
          </w:p>
        </w:tc>
      </w:tr>
      <w:tr w:rsidR="00463197" w:rsidRPr="00463197" w:rsidTr="00073C30">
        <w:tc>
          <w:tcPr>
            <w:tcW w:w="3730" w:type="dxa"/>
            <w:shd w:val="clear" w:color="auto" w:fill="auto"/>
          </w:tcPr>
          <w:p w:rsidR="00517F2A" w:rsidRPr="00463197" w:rsidRDefault="00517F2A" w:rsidP="00463197">
            <w:pPr>
              <w:jc w:val="both"/>
            </w:pPr>
            <w:r w:rsidRPr="00463197">
              <w:t>Неучтенные расходы и потери в сетях при транспортировке</w:t>
            </w:r>
          </w:p>
        </w:tc>
        <w:tc>
          <w:tcPr>
            <w:tcW w:w="1926" w:type="dxa"/>
            <w:shd w:val="clear" w:color="auto" w:fill="auto"/>
            <w:vAlign w:val="center"/>
          </w:tcPr>
          <w:p w:rsidR="00517F2A" w:rsidRPr="00463197" w:rsidRDefault="00517F2A" w:rsidP="00463197">
            <w:pPr>
              <w:jc w:val="both"/>
            </w:pPr>
            <w:r w:rsidRPr="00463197">
              <w:t>26279</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9639" w:type="dxa"/>
            <w:gridSpan w:val="4"/>
            <w:tcBorders>
              <w:top w:val="single" w:sz="12" w:space="0" w:color="auto"/>
            </w:tcBorders>
            <w:shd w:val="clear" w:color="auto" w:fill="auto"/>
          </w:tcPr>
          <w:p w:rsidR="00517F2A" w:rsidRPr="00463197" w:rsidRDefault="00517F2A" w:rsidP="00463197">
            <w:pPr>
              <w:jc w:val="both"/>
            </w:pPr>
            <w:r w:rsidRPr="00463197">
              <w:t xml:space="preserve">п. </w:t>
            </w:r>
            <w:proofErr w:type="spellStart"/>
            <w:r w:rsidRPr="00463197">
              <w:t>Бельковский</w:t>
            </w:r>
            <w:proofErr w:type="spellEnd"/>
          </w:p>
        </w:tc>
      </w:tr>
      <w:tr w:rsidR="00463197" w:rsidRPr="00463197" w:rsidTr="00073C30">
        <w:tc>
          <w:tcPr>
            <w:tcW w:w="3730" w:type="dxa"/>
            <w:shd w:val="clear" w:color="auto" w:fill="auto"/>
          </w:tcPr>
          <w:p w:rsidR="00517F2A" w:rsidRPr="00463197" w:rsidRDefault="00517F2A" w:rsidP="00463197">
            <w:pPr>
              <w:jc w:val="both"/>
            </w:pPr>
            <w:r w:rsidRPr="00463197">
              <w:t>Хозяйственно-бытовые нужды</w:t>
            </w:r>
          </w:p>
        </w:tc>
        <w:tc>
          <w:tcPr>
            <w:tcW w:w="1926" w:type="dxa"/>
            <w:shd w:val="clear" w:color="auto" w:fill="auto"/>
            <w:vAlign w:val="center"/>
          </w:tcPr>
          <w:p w:rsidR="00517F2A" w:rsidRPr="00463197" w:rsidRDefault="00517F2A" w:rsidP="00463197">
            <w:pPr>
              <w:jc w:val="both"/>
            </w:pPr>
            <w:r w:rsidRPr="00463197">
              <w:t>16640</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Собственные нужды</w:t>
            </w:r>
          </w:p>
        </w:tc>
        <w:tc>
          <w:tcPr>
            <w:tcW w:w="1926" w:type="dxa"/>
            <w:shd w:val="clear" w:color="auto" w:fill="auto"/>
            <w:vAlign w:val="center"/>
          </w:tcPr>
          <w:p w:rsidR="00517F2A" w:rsidRPr="00463197" w:rsidRDefault="00517F2A" w:rsidP="00463197">
            <w:pPr>
              <w:jc w:val="both"/>
            </w:pPr>
            <w:r w:rsidRPr="00463197">
              <w:t>00</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Образовательные учреждения (школа)</w:t>
            </w:r>
          </w:p>
        </w:tc>
        <w:tc>
          <w:tcPr>
            <w:tcW w:w="1926" w:type="dxa"/>
            <w:vMerge w:val="restart"/>
            <w:shd w:val="clear" w:color="auto" w:fill="auto"/>
            <w:vAlign w:val="center"/>
          </w:tcPr>
          <w:p w:rsidR="00517F2A" w:rsidRPr="00463197" w:rsidRDefault="00517F2A" w:rsidP="00463197">
            <w:pPr>
              <w:jc w:val="both"/>
            </w:pPr>
            <w:r w:rsidRPr="00463197">
              <w:t>405</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Образовательные учреждения (детский сад)</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 xml:space="preserve">Учреждения административные </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Учреждения культурно-бытового обслуживания</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База отдыха</w:t>
            </w:r>
          </w:p>
        </w:tc>
        <w:tc>
          <w:tcPr>
            <w:tcW w:w="1926" w:type="dxa"/>
            <w:vMerge w:val="restart"/>
            <w:shd w:val="clear" w:color="auto" w:fill="auto"/>
            <w:vAlign w:val="center"/>
          </w:tcPr>
          <w:p w:rsidR="00517F2A" w:rsidRPr="00463197" w:rsidRDefault="00517F2A" w:rsidP="00463197">
            <w:pPr>
              <w:jc w:val="both"/>
            </w:pPr>
            <w:r w:rsidRPr="00463197">
              <w:t>1227</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Сельскохозяйственные предприятия и фермерские хозяйства</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p>
        </w:tc>
        <w:tc>
          <w:tcPr>
            <w:tcW w:w="2113" w:type="dxa"/>
            <w:shd w:val="clear" w:color="auto" w:fill="auto"/>
            <w:vAlign w:val="center"/>
          </w:tcPr>
          <w:p w:rsidR="00517F2A" w:rsidRPr="00463197" w:rsidRDefault="00517F2A" w:rsidP="00463197">
            <w:pPr>
              <w:jc w:val="both"/>
            </w:pPr>
          </w:p>
        </w:tc>
      </w:tr>
      <w:tr w:rsidR="00463197" w:rsidRPr="00463197" w:rsidTr="00073C30">
        <w:tc>
          <w:tcPr>
            <w:tcW w:w="3730" w:type="dxa"/>
            <w:shd w:val="clear" w:color="auto" w:fill="auto"/>
          </w:tcPr>
          <w:p w:rsidR="00517F2A" w:rsidRPr="00463197" w:rsidRDefault="00517F2A" w:rsidP="00463197">
            <w:pPr>
              <w:jc w:val="both"/>
            </w:pPr>
            <w:r w:rsidRPr="00463197">
              <w:t>Неучтенные расходы и потери в сетях при транспортировке</w:t>
            </w:r>
          </w:p>
        </w:tc>
        <w:tc>
          <w:tcPr>
            <w:tcW w:w="1926" w:type="dxa"/>
            <w:shd w:val="clear" w:color="auto" w:fill="auto"/>
            <w:vAlign w:val="center"/>
          </w:tcPr>
          <w:p w:rsidR="00517F2A" w:rsidRPr="00463197" w:rsidRDefault="00517F2A" w:rsidP="00463197">
            <w:pPr>
              <w:jc w:val="both"/>
            </w:pPr>
            <w:r w:rsidRPr="00463197">
              <w:t>28278</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9639" w:type="dxa"/>
            <w:gridSpan w:val="4"/>
            <w:tcBorders>
              <w:top w:val="single" w:sz="12" w:space="0" w:color="auto"/>
            </w:tcBorders>
            <w:shd w:val="clear" w:color="auto" w:fill="auto"/>
          </w:tcPr>
          <w:p w:rsidR="00517F2A" w:rsidRPr="00463197" w:rsidRDefault="00517F2A" w:rsidP="00463197">
            <w:pPr>
              <w:jc w:val="both"/>
            </w:pPr>
            <w:r w:rsidRPr="00463197">
              <w:t>п. Октябрьский</w:t>
            </w:r>
          </w:p>
        </w:tc>
      </w:tr>
      <w:tr w:rsidR="00463197" w:rsidRPr="00463197" w:rsidTr="00073C30">
        <w:tc>
          <w:tcPr>
            <w:tcW w:w="3730" w:type="dxa"/>
            <w:shd w:val="clear" w:color="auto" w:fill="auto"/>
          </w:tcPr>
          <w:p w:rsidR="00517F2A" w:rsidRPr="00463197" w:rsidRDefault="00517F2A" w:rsidP="00463197">
            <w:pPr>
              <w:jc w:val="both"/>
            </w:pPr>
            <w:r w:rsidRPr="00463197">
              <w:t>Хозяйственно-бытовые нужды</w:t>
            </w:r>
          </w:p>
        </w:tc>
        <w:tc>
          <w:tcPr>
            <w:tcW w:w="1926" w:type="dxa"/>
            <w:shd w:val="clear" w:color="auto" w:fill="auto"/>
            <w:vAlign w:val="center"/>
          </w:tcPr>
          <w:p w:rsidR="00517F2A" w:rsidRPr="00463197" w:rsidRDefault="00517F2A" w:rsidP="00463197">
            <w:pPr>
              <w:jc w:val="both"/>
            </w:pPr>
            <w:r w:rsidRPr="00463197">
              <w:t>5031</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Собственные нужды</w:t>
            </w:r>
          </w:p>
        </w:tc>
        <w:tc>
          <w:tcPr>
            <w:tcW w:w="1926" w:type="dxa"/>
            <w:shd w:val="clear" w:color="auto" w:fill="auto"/>
            <w:vAlign w:val="center"/>
          </w:tcPr>
          <w:p w:rsidR="00517F2A" w:rsidRPr="00463197" w:rsidRDefault="00517F2A" w:rsidP="00463197">
            <w:pPr>
              <w:jc w:val="both"/>
            </w:pPr>
            <w:r w:rsidRPr="00463197">
              <w:t>0</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Образовательные учреждения (школа)</w:t>
            </w:r>
          </w:p>
        </w:tc>
        <w:tc>
          <w:tcPr>
            <w:tcW w:w="1926" w:type="dxa"/>
            <w:vMerge w:val="restart"/>
            <w:shd w:val="clear" w:color="auto" w:fill="auto"/>
            <w:vAlign w:val="center"/>
          </w:tcPr>
          <w:p w:rsidR="00517F2A" w:rsidRPr="00463197" w:rsidRDefault="00517F2A" w:rsidP="00463197">
            <w:pPr>
              <w:jc w:val="both"/>
            </w:pPr>
            <w:r w:rsidRPr="00463197">
              <w:t>17</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Образовательные учреждения (детский сад)</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 xml:space="preserve">Учреждения административные </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Учреждения культурно-бытового обслуживания</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База отдыха</w:t>
            </w:r>
          </w:p>
        </w:tc>
        <w:tc>
          <w:tcPr>
            <w:tcW w:w="1926" w:type="dxa"/>
            <w:vMerge w:val="restart"/>
            <w:shd w:val="clear" w:color="auto" w:fill="auto"/>
            <w:vAlign w:val="center"/>
          </w:tcPr>
          <w:p w:rsidR="00517F2A" w:rsidRPr="00463197" w:rsidRDefault="00517F2A" w:rsidP="00463197">
            <w:pPr>
              <w:jc w:val="both"/>
            </w:pPr>
            <w:r w:rsidRPr="00463197">
              <w:t>0</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r w:rsidR="00463197" w:rsidRPr="00463197" w:rsidTr="00073C30">
        <w:tc>
          <w:tcPr>
            <w:tcW w:w="3730" w:type="dxa"/>
            <w:shd w:val="clear" w:color="auto" w:fill="auto"/>
          </w:tcPr>
          <w:p w:rsidR="00517F2A" w:rsidRPr="00463197" w:rsidRDefault="00517F2A" w:rsidP="00463197">
            <w:pPr>
              <w:jc w:val="both"/>
            </w:pPr>
            <w:r w:rsidRPr="00463197">
              <w:t>Сельскохозяйственные предприятия и фермерские хозяйства</w:t>
            </w:r>
          </w:p>
        </w:tc>
        <w:tc>
          <w:tcPr>
            <w:tcW w:w="1926" w:type="dxa"/>
            <w:vMerge/>
            <w:shd w:val="clear" w:color="auto" w:fill="auto"/>
            <w:vAlign w:val="center"/>
          </w:tcPr>
          <w:p w:rsidR="00517F2A" w:rsidRPr="00463197" w:rsidRDefault="00517F2A" w:rsidP="00463197">
            <w:pPr>
              <w:jc w:val="both"/>
            </w:pPr>
          </w:p>
        </w:tc>
        <w:tc>
          <w:tcPr>
            <w:tcW w:w="1870" w:type="dxa"/>
            <w:shd w:val="clear" w:color="auto" w:fill="auto"/>
            <w:vAlign w:val="center"/>
          </w:tcPr>
          <w:p w:rsidR="00517F2A" w:rsidRPr="00463197" w:rsidRDefault="00517F2A" w:rsidP="00463197">
            <w:pPr>
              <w:jc w:val="both"/>
            </w:pPr>
          </w:p>
        </w:tc>
        <w:tc>
          <w:tcPr>
            <w:tcW w:w="2113" w:type="dxa"/>
            <w:shd w:val="clear" w:color="auto" w:fill="auto"/>
            <w:vAlign w:val="center"/>
          </w:tcPr>
          <w:p w:rsidR="00517F2A" w:rsidRPr="00463197" w:rsidRDefault="00517F2A" w:rsidP="00463197">
            <w:pPr>
              <w:jc w:val="both"/>
            </w:pPr>
          </w:p>
        </w:tc>
      </w:tr>
      <w:tr w:rsidR="00463197" w:rsidRPr="00463197" w:rsidTr="00073C30">
        <w:tc>
          <w:tcPr>
            <w:tcW w:w="3730" w:type="dxa"/>
            <w:shd w:val="clear" w:color="auto" w:fill="auto"/>
          </w:tcPr>
          <w:p w:rsidR="00517F2A" w:rsidRPr="00463197" w:rsidRDefault="00517F2A" w:rsidP="00463197">
            <w:pPr>
              <w:jc w:val="both"/>
            </w:pPr>
            <w:r w:rsidRPr="00463197">
              <w:t>Неучтенные расходы и потери в сетях при транспортировке</w:t>
            </w:r>
          </w:p>
        </w:tc>
        <w:tc>
          <w:tcPr>
            <w:tcW w:w="1926" w:type="dxa"/>
            <w:shd w:val="clear" w:color="auto" w:fill="auto"/>
            <w:vAlign w:val="center"/>
          </w:tcPr>
          <w:p w:rsidR="00517F2A" w:rsidRPr="00463197" w:rsidRDefault="00517F2A" w:rsidP="00463197">
            <w:pPr>
              <w:jc w:val="both"/>
            </w:pPr>
            <w:r w:rsidRPr="00463197">
              <w:t>42207</w:t>
            </w:r>
          </w:p>
        </w:tc>
        <w:tc>
          <w:tcPr>
            <w:tcW w:w="1870" w:type="dxa"/>
            <w:shd w:val="clear" w:color="auto" w:fill="auto"/>
            <w:vAlign w:val="center"/>
          </w:tcPr>
          <w:p w:rsidR="00517F2A" w:rsidRPr="00463197" w:rsidRDefault="00517F2A" w:rsidP="00463197">
            <w:pPr>
              <w:jc w:val="both"/>
            </w:pPr>
            <w:r w:rsidRPr="00463197">
              <w:t>0</w:t>
            </w:r>
          </w:p>
        </w:tc>
        <w:tc>
          <w:tcPr>
            <w:tcW w:w="2113" w:type="dxa"/>
            <w:shd w:val="clear" w:color="auto" w:fill="auto"/>
            <w:vAlign w:val="center"/>
          </w:tcPr>
          <w:p w:rsidR="00517F2A" w:rsidRPr="00463197" w:rsidRDefault="00517F2A" w:rsidP="00463197">
            <w:pPr>
              <w:jc w:val="both"/>
            </w:pPr>
            <w:r w:rsidRPr="00463197">
              <w:t>0</w:t>
            </w:r>
          </w:p>
        </w:tc>
      </w:tr>
    </w:tbl>
    <w:p w:rsidR="00517F2A" w:rsidRPr="00463197" w:rsidRDefault="00517F2A" w:rsidP="00463197">
      <w:pPr>
        <w:jc w:val="both"/>
      </w:pPr>
    </w:p>
    <w:p w:rsidR="00517F2A" w:rsidRPr="00463197" w:rsidRDefault="00517F2A" w:rsidP="00463197">
      <w:pPr>
        <w:jc w:val="both"/>
      </w:pPr>
      <w:r w:rsidRPr="00463197">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517F2A" w:rsidRPr="00463197" w:rsidRDefault="00517F2A" w:rsidP="00463197">
      <w:pPr>
        <w:jc w:val="both"/>
      </w:pPr>
      <w:r w:rsidRPr="00463197">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918"/>
        <w:gridCol w:w="4611"/>
        <w:gridCol w:w="2268"/>
        <w:gridCol w:w="2126"/>
      </w:tblGrid>
      <w:tr w:rsidR="00463197" w:rsidRPr="00463197" w:rsidTr="00073C30">
        <w:trPr>
          <w:trHeight w:val="405"/>
        </w:trPr>
        <w:tc>
          <w:tcPr>
            <w:tcW w:w="918" w:type="dxa"/>
            <w:vMerge w:val="restart"/>
            <w:shd w:val="clear" w:color="auto" w:fill="auto"/>
            <w:tcMar>
              <w:top w:w="0" w:type="dxa"/>
              <w:left w:w="149" w:type="dxa"/>
              <w:bottom w:w="0" w:type="dxa"/>
              <w:right w:w="149" w:type="dxa"/>
            </w:tcMar>
            <w:vAlign w:val="center"/>
            <w:hideMark/>
          </w:tcPr>
          <w:p w:rsidR="00517F2A" w:rsidRPr="00463197" w:rsidRDefault="00517F2A" w:rsidP="00463197">
            <w:pPr>
              <w:jc w:val="both"/>
            </w:pPr>
            <w:bookmarkStart w:id="14" w:name="_Hlk175814967"/>
            <w:r w:rsidRPr="00463197">
              <w:t xml:space="preserve">N </w:t>
            </w:r>
            <w:proofErr w:type="gramStart"/>
            <w:r w:rsidRPr="00463197">
              <w:t>п</w:t>
            </w:r>
            <w:proofErr w:type="gramEnd"/>
            <w:r w:rsidRPr="00463197">
              <w:t>/п</w:t>
            </w:r>
          </w:p>
        </w:tc>
        <w:tc>
          <w:tcPr>
            <w:tcW w:w="4611" w:type="dxa"/>
            <w:vMerge w:val="restart"/>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Показатель</w:t>
            </w:r>
          </w:p>
        </w:tc>
        <w:tc>
          <w:tcPr>
            <w:tcW w:w="4394" w:type="dxa"/>
            <w:gridSpan w:val="2"/>
            <w:vAlign w:val="center"/>
          </w:tcPr>
          <w:p w:rsidR="00517F2A" w:rsidRPr="00463197" w:rsidRDefault="00517F2A" w:rsidP="00463197">
            <w:pPr>
              <w:jc w:val="both"/>
            </w:pPr>
            <w:r w:rsidRPr="00463197">
              <w:t xml:space="preserve">пос. </w:t>
            </w:r>
            <w:proofErr w:type="spellStart"/>
            <w:r w:rsidRPr="00463197">
              <w:t>Грицовский</w:t>
            </w:r>
            <w:proofErr w:type="spellEnd"/>
            <w:r w:rsidRPr="00463197">
              <w:t xml:space="preserve"> </w:t>
            </w:r>
          </w:p>
        </w:tc>
      </w:tr>
      <w:tr w:rsidR="00463197" w:rsidRPr="00463197" w:rsidTr="00073C30">
        <w:tc>
          <w:tcPr>
            <w:tcW w:w="918" w:type="dxa"/>
            <w:vMerge/>
            <w:shd w:val="clear" w:color="auto" w:fill="auto"/>
            <w:tcMar>
              <w:top w:w="0" w:type="dxa"/>
              <w:left w:w="149" w:type="dxa"/>
              <w:bottom w:w="0" w:type="dxa"/>
              <w:right w:w="149" w:type="dxa"/>
            </w:tcMar>
            <w:vAlign w:val="center"/>
            <w:hideMark/>
          </w:tcPr>
          <w:p w:rsidR="00517F2A" w:rsidRPr="00463197" w:rsidRDefault="00517F2A" w:rsidP="00463197">
            <w:pPr>
              <w:jc w:val="both"/>
            </w:pPr>
          </w:p>
        </w:tc>
        <w:tc>
          <w:tcPr>
            <w:tcW w:w="4611" w:type="dxa"/>
            <w:vMerge/>
            <w:shd w:val="clear" w:color="auto" w:fill="auto"/>
            <w:tcMar>
              <w:top w:w="0" w:type="dxa"/>
              <w:left w:w="149" w:type="dxa"/>
              <w:bottom w:w="0" w:type="dxa"/>
              <w:right w:w="149" w:type="dxa"/>
            </w:tcMar>
            <w:vAlign w:val="center"/>
            <w:hideMark/>
          </w:tcPr>
          <w:p w:rsidR="00517F2A" w:rsidRPr="00463197" w:rsidRDefault="00517F2A" w:rsidP="00463197">
            <w:pPr>
              <w:jc w:val="both"/>
            </w:pPr>
          </w:p>
        </w:tc>
        <w:tc>
          <w:tcPr>
            <w:tcW w:w="2268" w:type="dxa"/>
            <w:vAlign w:val="center"/>
          </w:tcPr>
          <w:p w:rsidR="00517F2A" w:rsidRPr="00463197" w:rsidRDefault="00517F2A" w:rsidP="00463197">
            <w:pPr>
              <w:jc w:val="both"/>
            </w:pPr>
            <w:proofErr w:type="gramStart"/>
            <w:r w:rsidRPr="00463197">
              <w:t>л</w:t>
            </w:r>
            <w:proofErr w:type="gramEnd"/>
            <w:r w:rsidRPr="00463197">
              <w:t>/сутки на человека</w:t>
            </w:r>
          </w:p>
        </w:tc>
        <w:tc>
          <w:tcPr>
            <w:tcW w:w="2126" w:type="dxa"/>
            <w:vAlign w:val="center"/>
          </w:tcPr>
          <w:p w:rsidR="00517F2A" w:rsidRPr="00463197" w:rsidRDefault="00517F2A" w:rsidP="00463197">
            <w:pPr>
              <w:jc w:val="both"/>
            </w:pPr>
            <w:r w:rsidRPr="00463197">
              <w:t>м3/месяц на человека</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lastRenderedPageBreak/>
              <w:t>1</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Удельное хозяйственно-питьевое водопотребление,</w:t>
            </w:r>
          </w:p>
        </w:tc>
        <w:tc>
          <w:tcPr>
            <w:tcW w:w="2268"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160,32</w:t>
            </w:r>
          </w:p>
        </w:tc>
        <w:tc>
          <w:tcPr>
            <w:tcW w:w="2126"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4,81</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в том числе:</w:t>
            </w:r>
          </w:p>
        </w:tc>
        <w:tc>
          <w:tcPr>
            <w:tcW w:w="2268" w:type="dxa"/>
            <w:vAlign w:val="center"/>
          </w:tcPr>
          <w:p w:rsidR="00517F2A" w:rsidRPr="00463197" w:rsidRDefault="00517F2A" w:rsidP="00463197">
            <w:pPr>
              <w:jc w:val="both"/>
            </w:pPr>
          </w:p>
        </w:tc>
        <w:tc>
          <w:tcPr>
            <w:tcW w:w="2126" w:type="dxa"/>
            <w:vAlign w:val="center"/>
          </w:tcPr>
          <w:p w:rsidR="00517F2A" w:rsidRPr="00463197" w:rsidRDefault="00517F2A" w:rsidP="00463197">
            <w:pPr>
              <w:jc w:val="both"/>
            </w:pP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1.1</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Холодная вода</w:t>
            </w:r>
          </w:p>
        </w:tc>
        <w:tc>
          <w:tcPr>
            <w:tcW w:w="2268"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160,32</w:t>
            </w:r>
          </w:p>
        </w:tc>
        <w:tc>
          <w:tcPr>
            <w:tcW w:w="2126"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4,81</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1.2</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Горячая вода</w:t>
            </w:r>
          </w:p>
        </w:tc>
        <w:tc>
          <w:tcPr>
            <w:tcW w:w="2268" w:type="dxa"/>
            <w:vAlign w:val="center"/>
          </w:tcPr>
          <w:p w:rsidR="00517F2A" w:rsidRPr="00463197" w:rsidRDefault="00517F2A" w:rsidP="00463197">
            <w:pPr>
              <w:jc w:val="both"/>
            </w:pPr>
            <w:r w:rsidRPr="00463197">
              <w:t>0,0</w:t>
            </w:r>
          </w:p>
        </w:tc>
        <w:tc>
          <w:tcPr>
            <w:tcW w:w="2126" w:type="dxa"/>
            <w:vAlign w:val="center"/>
          </w:tcPr>
          <w:p w:rsidR="00517F2A" w:rsidRPr="00463197" w:rsidRDefault="00517F2A" w:rsidP="00463197">
            <w:pPr>
              <w:jc w:val="both"/>
            </w:pPr>
            <w:r w:rsidRPr="00463197">
              <w:t>0,0</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1.3</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Техническая вода</w:t>
            </w:r>
          </w:p>
        </w:tc>
        <w:tc>
          <w:tcPr>
            <w:tcW w:w="2268" w:type="dxa"/>
            <w:vAlign w:val="center"/>
          </w:tcPr>
          <w:p w:rsidR="00517F2A" w:rsidRPr="00463197" w:rsidRDefault="00517F2A" w:rsidP="00463197">
            <w:pPr>
              <w:jc w:val="both"/>
            </w:pPr>
            <w:r w:rsidRPr="00463197">
              <w:t>0,0</w:t>
            </w:r>
          </w:p>
        </w:tc>
        <w:tc>
          <w:tcPr>
            <w:tcW w:w="2126" w:type="dxa"/>
            <w:vAlign w:val="center"/>
          </w:tcPr>
          <w:p w:rsidR="00517F2A" w:rsidRPr="00463197" w:rsidRDefault="00517F2A" w:rsidP="00463197">
            <w:pPr>
              <w:jc w:val="both"/>
            </w:pPr>
            <w:r w:rsidRPr="00463197">
              <w:t>0,0</w:t>
            </w:r>
          </w:p>
        </w:tc>
      </w:tr>
      <w:bookmarkEnd w:id="14"/>
      <w:tr w:rsidR="00463197" w:rsidRPr="00463197" w:rsidTr="00073C30">
        <w:trPr>
          <w:trHeight w:val="405"/>
        </w:trPr>
        <w:tc>
          <w:tcPr>
            <w:tcW w:w="9923" w:type="dxa"/>
            <w:gridSpan w:val="4"/>
            <w:vAlign w:val="center"/>
          </w:tcPr>
          <w:p w:rsidR="00517F2A" w:rsidRPr="00463197" w:rsidRDefault="00517F2A" w:rsidP="00463197">
            <w:pPr>
              <w:jc w:val="both"/>
            </w:pPr>
            <w:r w:rsidRPr="00463197">
              <w:t xml:space="preserve">д. Кукуй и д. </w:t>
            </w:r>
            <w:proofErr w:type="spellStart"/>
            <w:r w:rsidRPr="00463197">
              <w:t>Касторня</w:t>
            </w:r>
            <w:proofErr w:type="spellEnd"/>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Удельное хозяйственно-питьевое водопотребление,</w:t>
            </w:r>
          </w:p>
        </w:tc>
        <w:tc>
          <w:tcPr>
            <w:tcW w:w="2268"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117,77</w:t>
            </w:r>
          </w:p>
        </w:tc>
        <w:tc>
          <w:tcPr>
            <w:tcW w:w="2126"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3,53</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в том числе:</w:t>
            </w:r>
          </w:p>
        </w:tc>
        <w:tc>
          <w:tcPr>
            <w:tcW w:w="2268" w:type="dxa"/>
            <w:vAlign w:val="center"/>
          </w:tcPr>
          <w:p w:rsidR="00517F2A" w:rsidRPr="00463197" w:rsidRDefault="00517F2A" w:rsidP="00463197">
            <w:pPr>
              <w:jc w:val="both"/>
            </w:pPr>
          </w:p>
        </w:tc>
        <w:tc>
          <w:tcPr>
            <w:tcW w:w="2126" w:type="dxa"/>
            <w:vAlign w:val="center"/>
          </w:tcPr>
          <w:p w:rsidR="00517F2A" w:rsidRPr="00463197" w:rsidRDefault="00517F2A" w:rsidP="00463197">
            <w:pPr>
              <w:jc w:val="both"/>
            </w:pP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1.1</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Холодная вода</w:t>
            </w:r>
          </w:p>
        </w:tc>
        <w:tc>
          <w:tcPr>
            <w:tcW w:w="2268"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117,77</w:t>
            </w:r>
          </w:p>
        </w:tc>
        <w:tc>
          <w:tcPr>
            <w:tcW w:w="2126"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3,53</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1.2</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Горячая вода</w:t>
            </w:r>
          </w:p>
        </w:tc>
        <w:tc>
          <w:tcPr>
            <w:tcW w:w="2268" w:type="dxa"/>
            <w:vAlign w:val="center"/>
          </w:tcPr>
          <w:p w:rsidR="00517F2A" w:rsidRPr="00463197" w:rsidRDefault="00517F2A" w:rsidP="00463197">
            <w:pPr>
              <w:jc w:val="both"/>
            </w:pPr>
            <w:r w:rsidRPr="00463197">
              <w:t>0,0</w:t>
            </w:r>
          </w:p>
        </w:tc>
        <w:tc>
          <w:tcPr>
            <w:tcW w:w="2126" w:type="dxa"/>
            <w:vAlign w:val="center"/>
          </w:tcPr>
          <w:p w:rsidR="00517F2A" w:rsidRPr="00463197" w:rsidRDefault="00517F2A" w:rsidP="00463197">
            <w:pPr>
              <w:jc w:val="both"/>
            </w:pPr>
            <w:r w:rsidRPr="00463197">
              <w:t>0,0</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1.3</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Техническая вода</w:t>
            </w:r>
          </w:p>
        </w:tc>
        <w:tc>
          <w:tcPr>
            <w:tcW w:w="2268" w:type="dxa"/>
            <w:vAlign w:val="center"/>
          </w:tcPr>
          <w:p w:rsidR="00517F2A" w:rsidRPr="00463197" w:rsidRDefault="00517F2A" w:rsidP="00463197">
            <w:pPr>
              <w:jc w:val="both"/>
            </w:pPr>
            <w:r w:rsidRPr="00463197">
              <w:t>0,0</w:t>
            </w:r>
          </w:p>
        </w:tc>
        <w:tc>
          <w:tcPr>
            <w:tcW w:w="2126" w:type="dxa"/>
            <w:vAlign w:val="center"/>
          </w:tcPr>
          <w:p w:rsidR="00517F2A" w:rsidRPr="00463197" w:rsidRDefault="00517F2A" w:rsidP="00463197">
            <w:pPr>
              <w:jc w:val="both"/>
            </w:pPr>
            <w:r w:rsidRPr="00463197">
              <w:t>0,0</w:t>
            </w:r>
          </w:p>
        </w:tc>
      </w:tr>
      <w:tr w:rsidR="00463197" w:rsidRPr="00463197" w:rsidTr="00073C30">
        <w:trPr>
          <w:trHeight w:val="405"/>
        </w:trPr>
        <w:tc>
          <w:tcPr>
            <w:tcW w:w="9923" w:type="dxa"/>
            <w:gridSpan w:val="4"/>
            <w:vAlign w:val="center"/>
          </w:tcPr>
          <w:p w:rsidR="00517F2A" w:rsidRPr="00463197" w:rsidRDefault="00517F2A" w:rsidP="00463197">
            <w:pPr>
              <w:jc w:val="both"/>
            </w:pPr>
            <w:r w:rsidRPr="00463197">
              <w:t xml:space="preserve">п. </w:t>
            </w:r>
            <w:proofErr w:type="spellStart"/>
            <w:r w:rsidRPr="00463197">
              <w:t>Бельковский</w:t>
            </w:r>
            <w:proofErr w:type="spellEnd"/>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Удельное хозяйственно-питьевое водопотребление,</w:t>
            </w:r>
          </w:p>
        </w:tc>
        <w:tc>
          <w:tcPr>
            <w:tcW w:w="2268"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119,66</w:t>
            </w:r>
          </w:p>
        </w:tc>
        <w:tc>
          <w:tcPr>
            <w:tcW w:w="2126"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3,59</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в том числе:</w:t>
            </w:r>
          </w:p>
        </w:tc>
        <w:tc>
          <w:tcPr>
            <w:tcW w:w="2268" w:type="dxa"/>
            <w:vAlign w:val="center"/>
          </w:tcPr>
          <w:p w:rsidR="00517F2A" w:rsidRPr="00463197" w:rsidRDefault="00517F2A" w:rsidP="00463197">
            <w:pPr>
              <w:jc w:val="both"/>
            </w:pPr>
          </w:p>
        </w:tc>
        <w:tc>
          <w:tcPr>
            <w:tcW w:w="2126" w:type="dxa"/>
            <w:vAlign w:val="center"/>
          </w:tcPr>
          <w:p w:rsidR="00517F2A" w:rsidRPr="00463197" w:rsidRDefault="00517F2A" w:rsidP="00463197">
            <w:pPr>
              <w:jc w:val="both"/>
            </w:pP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1.1</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Холодная вода</w:t>
            </w:r>
          </w:p>
        </w:tc>
        <w:tc>
          <w:tcPr>
            <w:tcW w:w="2268"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119,66</w:t>
            </w:r>
          </w:p>
        </w:tc>
        <w:tc>
          <w:tcPr>
            <w:tcW w:w="2126" w:type="dxa"/>
            <w:tcBorders>
              <w:top w:val="nil"/>
              <w:left w:val="nil"/>
              <w:bottom w:val="single" w:sz="12" w:space="0" w:color="000000"/>
              <w:right w:val="single" w:sz="12" w:space="0" w:color="000000"/>
            </w:tcBorders>
            <w:shd w:val="clear" w:color="auto" w:fill="auto"/>
            <w:vAlign w:val="center"/>
          </w:tcPr>
          <w:p w:rsidR="00517F2A" w:rsidRPr="00463197" w:rsidRDefault="00517F2A" w:rsidP="00463197">
            <w:pPr>
              <w:jc w:val="both"/>
            </w:pPr>
            <w:r w:rsidRPr="00463197">
              <w:t>3,59</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1.2</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Горячая вода</w:t>
            </w:r>
          </w:p>
        </w:tc>
        <w:tc>
          <w:tcPr>
            <w:tcW w:w="2268" w:type="dxa"/>
            <w:vAlign w:val="center"/>
          </w:tcPr>
          <w:p w:rsidR="00517F2A" w:rsidRPr="00463197" w:rsidRDefault="00517F2A" w:rsidP="00463197">
            <w:pPr>
              <w:jc w:val="both"/>
            </w:pPr>
            <w:r w:rsidRPr="00463197">
              <w:t>0,0</w:t>
            </w:r>
          </w:p>
        </w:tc>
        <w:tc>
          <w:tcPr>
            <w:tcW w:w="2126" w:type="dxa"/>
            <w:vAlign w:val="center"/>
          </w:tcPr>
          <w:p w:rsidR="00517F2A" w:rsidRPr="00463197" w:rsidRDefault="00517F2A" w:rsidP="00463197">
            <w:pPr>
              <w:jc w:val="both"/>
            </w:pPr>
            <w:r w:rsidRPr="00463197">
              <w:t>0,0</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1.3</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Техническая вода</w:t>
            </w:r>
          </w:p>
        </w:tc>
        <w:tc>
          <w:tcPr>
            <w:tcW w:w="2268" w:type="dxa"/>
            <w:vAlign w:val="center"/>
          </w:tcPr>
          <w:p w:rsidR="00517F2A" w:rsidRPr="00463197" w:rsidRDefault="00517F2A" w:rsidP="00463197">
            <w:pPr>
              <w:jc w:val="both"/>
            </w:pPr>
            <w:r w:rsidRPr="00463197">
              <w:t>0,0</w:t>
            </w:r>
          </w:p>
        </w:tc>
        <w:tc>
          <w:tcPr>
            <w:tcW w:w="2126" w:type="dxa"/>
            <w:vAlign w:val="center"/>
          </w:tcPr>
          <w:p w:rsidR="00517F2A" w:rsidRPr="00463197" w:rsidRDefault="00517F2A" w:rsidP="00463197">
            <w:pPr>
              <w:jc w:val="both"/>
            </w:pPr>
            <w:r w:rsidRPr="00463197">
              <w:t>0,0</w:t>
            </w:r>
          </w:p>
        </w:tc>
      </w:tr>
      <w:tr w:rsidR="00463197" w:rsidRPr="00463197" w:rsidTr="00073C30">
        <w:trPr>
          <w:trHeight w:val="405"/>
        </w:trPr>
        <w:tc>
          <w:tcPr>
            <w:tcW w:w="9923" w:type="dxa"/>
            <w:gridSpan w:val="4"/>
            <w:tcBorders>
              <w:top w:val="single" w:sz="12" w:space="0" w:color="auto"/>
            </w:tcBorders>
            <w:shd w:val="clear" w:color="auto" w:fill="auto"/>
          </w:tcPr>
          <w:p w:rsidR="00517F2A" w:rsidRPr="00463197" w:rsidRDefault="00517F2A" w:rsidP="00463197">
            <w:pPr>
              <w:jc w:val="both"/>
            </w:pPr>
            <w:r w:rsidRPr="00463197">
              <w:t>п. Октябрьский</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Удельное хозяйственно-питьевое водопотребление,</w:t>
            </w:r>
          </w:p>
        </w:tc>
        <w:tc>
          <w:tcPr>
            <w:tcW w:w="2268" w:type="dxa"/>
            <w:vAlign w:val="center"/>
          </w:tcPr>
          <w:p w:rsidR="00517F2A" w:rsidRPr="00463197" w:rsidRDefault="00517F2A" w:rsidP="00463197">
            <w:pPr>
              <w:jc w:val="both"/>
            </w:pPr>
            <w:r w:rsidRPr="00463197">
              <w:t>113,91</w:t>
            </w:r>
          </w:p>
        </w:tc>
        <w:tc>
          <w:tcPr>
            <w:tcW w:w="2126" w:type="dxa"/>
            <w:vAlign w:val="center"/>
          </w:tcPr>
          <w:p w:rsidR="00517F2A" w:rsidRPr="00463197" w:rsidRDefault="00517F2A" w:rsidP="00463197">
            <w:pPr>
              <w:jc w:val="both"/>
            </w:pPr>
            <w:r w:rsidRPr="00463197">
              <w:t>3,42</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в том числе:</w:t>
            </w:r>
          </w:p>
        </w:tc>
        <w:tc>
          <w:tcPr>
            <w:tcW w:w="2268" w:type="dxa"/>
            <w:vAlign w:val="center"/>
          </w:tcPr>
          <w:p w:rsidR="00517F2A" w:rsidRPr="00463197" w:rsidRDefault="00517F2A" w:rsidP="00463197">
            <w:pPr>
              <w:jc w:val="both"/>
            </w:pPr>
          </w:p>
        </w:tc>
        <w:tc>
          <w:tcPr>
            <w:tcW w:w="2126" w:type="dxa"/>
            <w:vAlign w:val="center"/>
          </w:tcPr>
          <w:p w:rsidR="00517F2A" w:rsidRPr="00463197" w:rsidRDefault="00517F2A" w:rsidP="00463197">
            <w:pPr>
              <w:jc w:val="both"/>
            </w:pP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1.1</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Холодная вода</w:t>
            </w:r>
          </w:p>
        </w:tc>
        <w:tc>
          <w:tcPr>
            <w:tcW w:w="2268" w:type="dxa"/>
            <w:vAlign w:val="center"/>
          </w:tcPr>
          <w:p w:rsidR="00517F2A" w:rsidRPr="00463197" w:rsidRDefault="00517F2A" w:rsidP="00463197">
            <w:pPr>
              <w:jc w:val="both"/>
            </w:pPr>
            <w:r w:rsidRPr="00463197">
              <w:t>113,91</w:t>
            </w:r>
          </w:p>
        </w:tc>
        <w:tc>
          <w:tcPr>
            <w:tcW w:w="2126" w:type="dxa"/>
            <w:vAlign w:val="center"/>
          </w:tcPr>
          <w:p w:rsidR="00517F2A" w:rsidRPr="00463197" w:rsidRDefault="00517F2A" w:rsidP="00463197">
            <w:pPr>
              <w:jc w:val="both"/>
            </w:pPr>
            <w:r w:rsidRPr="00463197">
              <w:t>3,42</w:t>
            </w:r>
          </w:p>
        </w:tc>
      </w:tr>
      <w:tr w:rsidR="00463197"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1.2</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Горячая вода</w:t>
            </w:r>
          </w:p>
        </w:tc>
        <w:tc>
          <w:tcPr>
            <w:tcW w:w="2268" w:type="dxa"/>
            <w:vAlign w:val="center"/>
          </w:tcPr>
          <w:p w:rsidR="00517F2A" w:rsidRPr="00463197" w:rsidRDefault="00517F2A" w:rsidP="00463197">
            <w:pPr>
              <w:jc w:val="both"/>
            </w:pPr>
            <w:r w:rsidRPr="00463197">
              <w:t>0,0</w:t>
            </w:r>
          </w:p>
        </w:tc>
        <w:tc>
          <w:tcPr>
            <w:tcW w:w="2126" w:type="dxa"/>
            <w:vAlign w:val="center"/>
          </w:tcPr>
          <w:p w:rsidR="00517F2A" w:rsidRPr="00463197" w:rsidRDefault="00517F2A" w:rsidP="00463197">
            <w:pPr>
              <w:jc w:val="both"/>
            </w:pPr>
            <w:r w:rsidRPr="00463197">
              <w:t>0,0</w:t>
            </w:r>
          </w:p>
        </w:tc>
      </w:tr>
      <w:tr w:rsidR="00517F2A" w:rsidRPr="00463197" w:rsidTr="00073C30">
        <w:tc>
          <w:tcPr>
            <w:tcW w:w="918"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1.3</w:t>
            </w:r>
          </w:p>
        </w:tc>
        <w:tc>
          <w:tcPr>
            <w:tcW w:w="4611" w:type="dxa"/>
            <w:shd w:val="clear" w:color="auto" w:fill="auto"/>
            <w:tcMar>
              <w:top w:w="0" w:type="dxa"/>
              <w:left w:w="149" w:type="dxa"/>
              <w:bottom w:w="0" w:type="dxa"/>
              <w:right w:w="149" w:type="dxa"/>
            </w:tcMar>
            <w:vAlign w:val="center"/>
            <w:hideMark/>
          </w:tcPr>
          <w:p w:rsidR="00517F2A" w:rsidRPr="00463197" w:rsidRDefault="00517F2A" w:rsidP="00463197">
            <w:pPr>
              <w:jc w:val="both"/>
            </w:pPr>
            <w:r w:rsidRPr="00463197">
              <w:t>Техническая вода</w:t>
            </w:r>
          </w:p>
        </w:tc>
        <w:tc>
          <w:tcPr>
            <w:tcW w:w="2268" w:type="dxa"/>
            <w:vAlign w:val="center"/>
          </w:tcPr>
          <w:p w:rsidR="00517F2A" w:rsidRPr="00463197" w:rsidRDefault="00517F2A" w:rsidP="00463197">
            <w:pPr>
              <w:jc w:val="both"/>
            </w:pPr>
            <w:r w:rsidRPr="00463197">
              <w:t>0,0</w:t>
            </w:r>
          </w:p>
        </w:tc>
        <w:tc>
          <w:tcPr>
            <w:tcW w:w="2126" w:type="dxa"/>
            <w:vAlign w:val="center"/>
          </w:tcPr>
          <w:p w:rsidR="00517F2A" w:rsidRPr="00463197" w:rsidRDefault="00517F2A" w:rsidP="00463197">
            <w:pPr>
              <w:jc w:val="both"/>
            </w:pPr>
            <w:r w:rsidRPr="00463197">
              <w:t>0,0</w:t>
            </w:r>
          </w:p>
        </w:tc>
      </w:tr>
    </w:tbl>
    <w:p w:rsidR="00517F2A" w:rsidRPr="00463197" w:rsidRDefault="00517F2A" w:rsidP="00463197">
      <w:pPr>
        <w:jc w:val="both"/>
      </w:pPr>
    </w:p>
    <w:p w:rsidR="00517F2A" w:rsidRPr="00463197" w:rsidRDefault="00517F2A" w:rsidP="00463197">
      <w:pPr>
        <w:jc w:val="both"/>
      </w:pPr>
      <w:r w:rsidRPr="00463197">
        <w:t>На основании приказа министерства строительства и жилищно-коммунального хозяйства Тульской области от 30.05.2017 установлены нормативы потребления населения коммунальных услуг и коммунальных ресурсов по холодному водоснабжению:</w:t>
      </w:r>
    </w:p>
    <w:p w:rsidR="00517F2A" w:rsidRPr="00463197" w:rsidRDefault="00517F2A" w:rsidP="00463197">
      <w:pPr>
        <w:jc w:val="both"/>
      </w:pPr>
      <w:r w:rsidRPr="00463197">
        <w:t>- нормативы потребления населения коммунальных услуг и коммунальных ресурсов по холодному водоснабжению: – 0,03352 м3 в месяц на м</w:t>
      </w:r>
      <w:proofErr w:type="gramStart"/>
      <w:r w:rsidRPr="00463197">
        <w:t>2</w:t>
      </w:r>
      <w:proofErr w:type="gramEnd"/>
      <w:r w:rsidRPr="00463197">
        <w:t xml:space="preserve"> общей площади помещений, входящих в состав общего имущества в многоквартирном доме. </w:t>
      </w:r>
    </w:p>
    <w:p w:rsidR="00517F2A" w:rsidRPr="00463197" w:rsidRDefault="00517F2A" w:rsidP="00463197">
      <w:pPr>
        <w:jc w:val="both"/>
      </w:pPr>
      <w:r w:rsidRPr="00463197">
        <w:t>1.3.5. Описание существующей системы коммерческого учета горячей, питьевой, технической воды и планов по установке приборов учета</w:t>
      </w:r>
    </w:p>
    <w:p w:rsidR="00517F2A" w:rsidRPr="00463197" w:rsidRDefault="00517F2A" w:rsidP="00463197">
      <w:pPr>
        <w:jc w:val="both"/>
      </w:pPr>
      <w:r w:rsidRPr="00463197">
        <w:t xml:space="preserve">В муниципальном образовании </w:t>
      </w:r>
      <w:proofErr w:type="spellStart"/>
      <w:r w:rsidRPr="00463197">
        <w:t>Грицовское</w:t>
      </w:r>
      <w:proofErr w:type="spellEnd"/>
      <w:r w:rsidRPr="00463197">
        <w:t xml:space="preserve"> оснащены приборами коммерческого учета воды 95% жилых домов, организаций и учреждений. Необходимо провести мероприятия по оснащению приборами учета воды оставшейся части жилых домов и зданий.</w:t>
      </w:r>
    </w:p>
    <w:p w:rsidR="00517F2A" w:rsidRPr="00463197" w:rsidRDefault="00517F2A" w:rsidP="00463197">
      <w:pPr>
        <w:jc w:val="both"/>
      </w:pPr>
      <w:r w:rsidRPr="00463197">
        <w:t xml:space="preserve">Водозаборы на территории муниципального образования </w:t>
      </w:r>
      <w:proofErr w:type="spellStart"/>
      <w:r w:rsidRPr="00463197">
        <w:t>Грицовское</w:t>
      </w:r>
      <w:proofErr w:type="spellEnd"/>
      <w:r w:rsidRPr="00463197">
        <w:t xml:space="preserve"> счетчиками воды не оборудованы.</w:t>
      </w:r>
    </w:p>
    <w:p w:rsidR="00517F2A" w:rsidRPr="00463197" w:rsidRDefault="00517F2A" w:rsidP="00463197">
      <w:pPr>
        <w:jc w:val="both"/>
      </w:pPr>
      <w:r w:rsidRPr="00463197">
        <w:t xml:space="preserve">Необходимо установить приборы учета воды соответствующего класса точности на всех </w:t>
      </w:r>
      <w:proofErr w:type="spellStart"/>
      <w:r w:rsidRPr="00463197">
        <w:t>артскважинах</w:t>
      </w:r>
      <w:proofErr w:type="spellEnd"/>
    </w:p>
    <w:p w:rsidR="00517F2A" w:rsidRPr="00463197" w:rsidRDefault="00517F2A" w:rsidP="00463197">
      <w:pPr>
        <w:jc w:val="both"/>
      </w:pPr>
      <w:r w:rsidRPr="00463197">
        <w:t>1.3.6. Анализ резервов и дефицитов производственных мощностей системы водоснабжения поселения</w:t>
      </w:r>
    </w:p>
    <w:p w:rsidR="00517F2A" w:rsidRPr="00463197" w:rsidRDefault="00517F2A" w:rsidP="00463197">
      <w:pPr>
        <w:jc w:val="both"/>
      </w:pPr>
      <w:r w:rsidRPr="00463197">
        <w:t xml:space="preserve">Для определения перспективного спроса на водоснабжение сформирован прогноз застройки муниципального образования </w:t>
      </w:r>
      <w:proofErr w:type="spellStart"/>
      <w:r w:rsidRPr="00463197">
        <w:t>Грицовское</w:t>
      </w:r>
      <w:proofErr w:type="spellEnd"/>
      <w:r w:rsidRPr="00463197">
        <w:t xml:space="preserve"> и изменения численности населения на период до 2039 года. Результаты расчётов перспективной подачи воды </w:t>
      </w:r>
      <w:proofErr w:type="gramStart"/>
      <w:r w:rsidRPr="00463197">
        <w:t>представлен</w:t>
      </w:r>
      <w:proofErr w:type="gramEnd"/>
      <w:r w:rsidRPr="00463197">
        <w:t xml:space="preserve"> в таблице 11.1. Мощность водозаборных сооружений была определена следующим образом:</w:t>
      </w:r>
    </w:p>
    <w:p w:rsidR="00517F2A" w:rsidRPr="00463197" w:rsidRDefault="00517F2A" w:rsidP="00463197">
      <w:pPr>
        <w:jc w:val="both"/>
      </w:pPr>
      <w:proofErr w:type="spellStart"/>
      <w:proofErr w:type="gramStart"/>
      <w:r w:rsidRPr="00463197">
        <w:t>B</w:t>
      </w:r>
      <w:proofErr w:type="gramEnd"/>
      <w:r w:rsidRPr="00463197">
        <w:t>год</w:t>
      </w:r>
      <w:proofErr w:type="spellEnd"/>
      <w:r w:rsidRPr="00463197">
        <w:t xml:space="preserve"> = </w:t>
      </w:r>
      <w:proofErr w:type="spellStart"/>
      <w:r w:rsidRPr="00463197">
        <w:t>Bобщ</w:t>
      </w:r>
      <w:proofErr w:type="spellEnd"/>
      <w:r w:rsidRPr="00463197">
        <w:t xml:space="preserve"> ∙ 24,</w:t>
      </w:r>
    </w:p>
    <w:p w:rsidR="00517F2A" w:rsidRPr="00463197" w:rsidRDefault="00517F2A" w:rsidP="00463197">
      <w:pPr>
        <w:jc w:val="both"/>
      </w:pPr>
      <w:r w:rsidRPr="00463197">
        <w:lastRenderedPageBreak/>
        <w:t xml:space="preserve">где </w:t>
      </w:r>
      <w:proofErr w:type="spellStart"/>
      <w:proofErr w:type="gramStart"/>
      <w:r w:rsidRPr="00463197">
        <w:t>B</w:t>
      </w:r>
      <w:proofErr w:type="gramEnd"/>
      <w:r w:rsidRPr="00463197">
        <w:t>общ</w:t>
      </w:r>
      <w:proofErr w:type="spellEnd"/>
      <w:r w:rsidRPr="00463197">
        <w:t xml:space="preserve"> – общая мощность водозаборных сооружений, которая приведена в таблице 5, м3/час</w:t>
      </w:r>
    </w:p>
    <w:p w:rsidR="00517F2A" w:rsidRPr="00463197" w:rsidRDefault="00517F2A" w:rsidP="00463197">
      <w:pPr>
        <w:jc w:val="both"/>
      </w:pPr>
      <w:r w:rsidRPr="00463197">
        <w:t>24 – количество часов в сутках, час.</w:t>
      </w:r>
    </w:p>
    <w:p w:rsidR="00517F2A" w:rsidRPr="00463197" w:rsidRDefault="00517F2A" w:rsidP="00463197">
      <w:pPr>
        <w:jc w:val="both"/>
      </w:pPr>
      <w:r w:rsidRPr="00463197">
        <w:t>Таблица 11.1 - Резерв и дефицит производственных мощностей системы фактического водоснабжения поселения</w:t>
      </w:r>
    </w:p>
    <w:p w:rsidR="00517F2A" w:rsidRPr="00463197" w:rsidRDefault="00517F2A" w:rsidP="00463197">
      <w:pPr>
        <w:jc w:val="both"/>
      </w:pPr>
      <w:r w:rsidRPr="00463197">
        <w:t>Таблица 11.1</w:t>
      </w: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9"/>
        <w:gridCol w:w="2134"/>
        <w:gridCol w:w="2667"/>
        <w:gridCol w:w="2103"/>
      </w:tblGrid>
      <w:tr w:rsidR="00463197" w:rsidRPr="00463197" w:rsidTr="00073C30">
        <w:trPr>
          <w:trHeight w:val="882"/>
        </w:trPr>
        <w:tc>
          <w:tcPr>
            <w:tcW w:w="3019" w:type="dxa"/>
            <w:vAlign w:val="center"/>
          </w:tcPr>
          <w:p w:rsidR="00517F2A" w:rsidRPr="00463197" w:rsidRDefault="00517F2A" w:rsidP="00463197">
            <w:pPr>
              <w:jc w:val="both"/>
            </w:pPr>
            <w:bookmarkStart w:id="15" w:name="_Hlk173334312"/>
            <w:r w:rsidRPr="00463197">
              <w:t>Наименование населенного пункта</w:t>
            </w:r>
          </w:p>
        </w:tc>
        <w:tc>
          <w:tcPr>
            <w:tcW w:w="2134" w:type="dxa"/>
            <w:vAlign w:val="center"/>
          </w:tcPr>
          <w:p w:rsidR="00517F2A" w:rsidRPr="00463197" w:rsidRDefault="00517F2A" w:rsidP="00463197">
            <w:pPr>
              <w:jc w:val="both"/>
            </w:pPr>
            <w:r w:rsidRPr="00463197">
              <w:t>Существующее максимально суточное потребление воды (м3/</w:t>
            </w:r>
            <w:proofErr w:type="spellStart"/>
            <w:r w:rsidRPr="00463197">
              <w:t>сут</w:t>
            </w:r>
            <w:proofErr w:type="spellEnd"/>
            <w:r w:rsidRPr="00463197">
              <w:t>)</w:t>
            </w:r>
          </w:p>
        </w:tc>
        <w:tc>
          <w:tcPr>
            <w:tcW w:w="2667" w:type="dxa"/>
            <w:vAlign w:val="center"/>
          </w:tcPr>
          <w:p w:rsidR="00517F2A" w:rsidRPr="00463197" w:rsidRDefault="00517F2A" w:rsidP="00463197">
            <w:pPr>
              <w:jc w:val="both"/>
            </w:pPr>
            <w:r w:rsidRPr="00463197">
              <w:t>Существующая мощность водозабора (м3/</w:t>
            </w:r>
            <w:proofErr w:type="spellStart"/>
            <w:r w:rsidRPr="00463197">
              <w:t>сут</w:t>
            </w:r>
            <w:proofErr w:type="spellEnd"/>
            <w:r w:rsidRPr="00463197">
              <w:t>)</w:t>
            </w:r>
          </w:p>
        </w:tc>
        <w:tc>
          <w:tcPr>
            <w:tcW w:w="2103" w:type="dxa"/>
            <w:vAlign w:val="center"/>
          </w:tcPr>
          <w:p w:rsidR="00517F2A" w:rsidRPr="00463197" w:rsidRDefault="00517F2A" w:rsidP="00463197">
            <w:pPr>
              <w:jc w:val="both"/>
            </w:pPr>
            <w:r w:rsidRPr="00463197">
              <w:t>Резерв</w:t>
            </w:r>
            <w:proofErr w:type="gramStart"/>
            <w:r w:rsidRPr="00463197">
              <w:t xml:space="preserve"> (+)/</w:t>
            </w:r>
            <w:proofErr w:type="gramEnd"/>
            <w:r w:rsidRPr="00463197">
              <w:t>дефицит (-)</w:t>
            </w:r>
          </w:p>
        </w:tc>
      </w:tr>
      <w:tr w:rsidR="00463197" w:rsidRPr="00463197" w:rsidTr="00073C30">
        <w:trPr>
          <w:trHeight w:val="276"/>
        </w:trPr>
        <w:tc>
          <w:tcPr>
            <w:tcW w:w="3019" w:type="dxa"/>
          </w:tcPr>
          <w:p w:rsidR="00517F2A" w:rsidRPr="00463197" w:rsidRDefault="00517F2A" w:rsidP="00463197">
            <w:pPr>
              <w:jc w:val="both"/>
            </w:pPr>
            <w:bookmarkStart w:id="16" w:name="_Hlk175818035"/>
            <w:r w:rsidRPr="00463197">
              <w:t xml:space="preserve">пос. </w:t>
            </w:r>
            <w:proofErr w:type="spellStart"/>
            <w:r w:rsidRPr="00463197">
              <w:t>Грицовский</w:t>
            </w:r>
            <w:proofErr w:type="spellEnd"/>
          </w:p>
        </w:tc>
        <w:tc>
          <w:tcPr>
            <w:tcW w:w="2134" w:type="dxa"/>
            <w:shd w:val="clear" w:color="auto" w:fill="auto"/>
            <w:vAlign w:val="center"/>
          </w:tcPr>
          <w:p w:rsidR="00517F2A" w:rsidRPr="00463197" w:rsidRDefault="00517F2A" w:rsidP="00463197">
            <w:pPr>
              <w:jc w:val="both"/>
            </w:pPr>
            <w:r w:rsidRPr="00463197">
              <w:t>1038,57</w:t>
            </w:r>
          </w:p>
        </w:tc>
        <w:tc>
          <w:tcPr>
            <w:tcW w:w="2667" w:type="dxa"/>
            <w:vMerge w:val="restart"/>
            <w:vAlign w:val="center"/>
          </w:tcPr>
          <w:p w:rsidR="00517F2A" w:rsidRPr="00463197" w:rsidRDefault="00517F2A" w:rsidP="00463197">
            <w:pPr>
              <w:jc w:val="both"/>
            </w:pPr>
            <w:r w:rsidRPr="00463197">
              <w:t>5424</w:t>
            </w:r>
          </w:p>
        </w:tc>
        <w:tc>
          <w:tcPr>
            <w:tcW w:w="2103" w:type="dxa"/>
            <w:vMerge w:val="restart"/>
            <w:vAlign w:val="center"/>
          </w:tcPr>
          <w:p w:rsidR="00517F2A" w:rsidRPr="00463197" w:rsidRDefault="00517F2A" w:rsidP="00463197">
            <w:pPr>
              <w:jc w:val="both"/>
            </w:pPr>
            <w:r w:rsidRPr="00463197">
              <w:t>+4242,29</w:t>
            </w:r>
          </w:p>
        </w:tc>
      </w:tr>
      <w:tr w:rsidR="00463197" w:rsidRPr="00463197" w:rsidTr="00073C30">
        <w:trPr>
          <w:trHeight w:val="276"/>
        </w:trPr>
        <w:tc>
          <w:tcPr>
            <w:tcW w:w="3019" w:type="dxa"/>
          </w:tcPr>
          <w:p w:rsidR="00517F2A" w:rsidRPr="00463197" w:rsidRDefault="00517F2A" w:rsidP="00463197">
            <w:pPr>
              <w:jc w:val="both"/>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c>
          <w:tcPr>
            <w:tcW w:w="2134" w:type="dxa"/>
            <w:shd w:val="clear" w:color="auto" w:fill="auto"/>
            <w:vAlign w:val="center"/>
          </w:tcPr>
          <w:p w:rsidR="00517F2A" w:rsidRPr="00463197" w:rsidRDefault="00517F2A" w:rsidP="00463197">
            <w:pPr>
              <w:jc w:val="both"/>
            </w:pPr>
            <w:r w:rsidRPr="00463197">
              <w:t>65,82</w:t>
            </w:r>
          </w:p>
        </w:tc>
        <w:tc>
          <w:tcPr>
            <w:tcW w:w="2667" w:type="dxa"/>
            <w:vMerge/>
            <w:vAlign w:val="center"/>
          </w:tcPr>
          <w:p w:rsidR="00517F2A" w:rsidRPr="00463197" w:rsidRDefault="00517F2A" w:rsidP="00463197">
            <w:pPr>
              <w:jc w:val="both"/>
            </w:pPr>
          </w:p>
        </w:tc>
        <w:tc>
          <w:tcPr>
            <w:tcW w:w="2103" w:type="dxa"/>
            <w:vMerge/>
            <w:vAlign w:val="center"/>
          </w:tcPr>
          <w:p w:rsidR="00517F2A" w:rsidRPr="00463197" w:rsidRDefault="00517F2A" w:rsidP="00463197">
            <w:pPr>
              <w:jc w:val="both"/>
            </w:pPr>
          </w:p>
        </w:tc>
      </w:tr>
      <w:tr w:rsidR="00463197" w:rsidRPr="00463197" w:rsidTr="00073C30">
        <w:trPr>
          <w:trHeight w:val="276"/>
        </w:trPr>
        <w:tc>
          <w:tcPr>
            <w:tcW w:w="3019" w:type="dxa"/>
          </w:tcPr>
          <w:p w:rsidR="00517F2A" w:rsidRPr="00463197" w:rsidRDefault="00517F2A" w:rsidP="00463197">
            <w:pPr>
              <w:jc w:val="both"/>
            </w:pPr>
            <w:r w:rsidRPr="00463197">
              <w:t xml:space="preserve">п. </w:t>
            </w:r>
            <w:proofErr w:type="spellStart"/>
            <w:r w:rsidRPr="00463197">
              <w:t>Бельковский</w:t>
            </w:r>
            <w:proofErr w:type="spellEnd"/>
          </w:p>
        </w:tc>
        <w:tc>
          <w:tcPr>
            <w:tcW w:w="2134" w:type="dxa"/>
            <w:shd w:val="clear" w:color="auto" w:fill="auto"/>
            <w:vAlign w:val="center"/>
          </w:tcPr>
          <w:p w:rsidR="00517F2A" w:rsidRPr="00463197" w:rsidRDefault="00517F2A" w:rsidP="00463197">
            <w:pPr>
              <w:jc w:val="both"/>
            </w:pPr>
            <w:r w:rsidRPr="00463197">
              <w:t>60,72</w:t>
            </w:r>
          </w:p>
        </w:tc>
        <w:tc>
          <w:tcPr>
            <w:tcW w:w="2667" w:type="dxa"/>
            <w:vMerge/>
            <w:vAlign w:val="center"/>
          </w:tcPr>
          <w:p w:rsidR="00517F2A" w:rsidRPr="00463197" w:rsidRDefault="00517F2A" w:rsidP="00463197">
            <w:pPr>
              <w:jc w:val="both"/>
            </w:pPr>
          </w:p>
        </w:tc>
        <w:tc>
          <w:tcPr>
            <w:tcW w:w="2103" w:type="dxa"/>
            <w:vMerge/>
            <w:vAlign w:val="center"/>
          </w:tcPr>
          <w:p w:rsidR="00517F2A" w:rsidRPr="00463197" w:rsidRDefault="00517F2A" w:rsidP="00463197">
            <w:pPr>
              <w:jc w:val="both"/>
            </w:pPr>
          </w:p>
        </w:tc>
      </w:tr>
      <w:tr w:rsidR="00463197" w:rsidRPr="00463197" w:rsidTr="00073C30">
        <w:trPr>
          <w:trHeight w:val="276"/>
        </w:trPr>
        <w:tc>
          <w:tcPr>
            <w:tcW w:w="3019" w:type="dxa"/>
          </w:tcPr>
          <w:p w:rsidR="00517F2A" w:rsidRPr="00463197" w:rsidRDefault="00517F2A" w:rsidP="00463197">
            <w:pPr>
              <w:jc w:val="both"/>
            </w:pPr>
            <w:r w:rsidRPr="00463197">
              <w:t>п. Октябрьский</w:t>
            </w:r>
          </w:p>
        </w:tc>
        <w:tc>
          <w:tcPr>
            <w:tcW w:w="2134" w:type="dxa"/>
            <w:shd w:val="clear" w:color="auto" w:fill="auto"/>
            <w:vAlign w:val="center"/>
          </w:tcPr>
          <w:p w:rsidR="00517F2A" w:rsidRPr="00463197" w:rsidRDefault="00517F2A" w:rsidP="00463197">
            <w:pPr>
              <w:jc w:val="both"/>
            </w:pPr>
            <w:r w:rsidRPr="00463197">
              <w:t>16,60</w:t>
            </w:r>
          </w:p>
        </w:tc>
        <w:tc>
          <w:tcPr>
            <w:tcW w:w="2667" w:type="dxa"/>
            <w:vMerge/>
            <w:vAlign w:val="center"/>
          </w:tcPr>
          <w:p w:rsidR="00517F2A" w:rsidRPr="00463197" w:rsidRDefault="00517F2A" w:rsidP="00463197">
            <w:pPr>
              <w:jc w:val="both"/>
            </w:pPr>
          </w:p>
        </w:tc>
        <w:tc>
          <w:tcPr>
            <w:tcW w:w="2103" w:type="dxa"/>
            <w:vMerge/>
            <w:vAlign w:val="center"/>
          </w:tcPr>
          <w:p w:rsidR="00517F2A" w:rsidRPr="00463197" w:rsidRDefault="00517F2A" w:rsidP="00463197">
            <w:pPr>
              <w:jc w:val="both"/>
            </w:pPr>
          </w:p>
        </w:tc>
      </w:tr>
      <w:bookmarkEnd w:id="15"/>
      <w:bookmarkEnd w:id="16"/>
    </w:tbl>
    <w:p w:rsidR="00517F2A" w:rsidRPr="00463197" w:rsidRDefault="00517F2A" w:rsidP="00463197">
      <w:pPr>
        <w:jc w:val="both"/>
      </w:pPr>
    </w:p>
    <w:p w:rsidR="00517F2A" w:rsidRPr="00463197" w:rsidRDefault="00517F2A" w:rsidP="00463197">
      <w:pPr>
        <w:jc w:val="both"/>
      </w:pPr>
      <w:r w:rsidRPr="00463197">
        <w:t>Таблица 11.2 - Резерв и дефицит производственных мощностей системы перспективного водоснабжения поселения</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9"/>
        <w:gridCol w:w="2134"/>
        <w:gridCol w:w="2667"/>
        <w:gridCol w:w="2103"/>
      </w:tblGrid>
      <w:tr w:rsidR="00463197" w:rsidRPr="00463197" w:rsidTr="00073C30">
        <w:trPr>
          <w:trHeight w:val="882"/>
        </w:trPr>
        <w:tc>
          <w:tcPr>
            <w:tcW w:w="3019" w:type="dxa"/>
            <w:vAlign w:val="center"/>
          </w:tcPr>
          <w:p w:rsidR="00517F2A" w:rsidRPr="00463197" w:rsidRDefault="00517F2A" w:rsidP="00463197">
            <w:pPr>
              <w:jc w:val="both"/>
            </w:pPr>
            <w:r w:rsidRPr="00463197">
              <w:t>Наименование населенного пункта</w:t>
            </w:r>
          </w:p>
        </w:tc>
        <w:tc>
          <w:tcPr>
            <w:tcW w:w="2134" w:type="dxa"/>
            <w:vAlign w:val="center"/>
          </w:tcPr>
          <w:p w:rsidR="00517F2A" w:rsidRPr="00463197" w:rsidRDefault="00517F2A" w:rsidP="00463197">
            <w:pPr>
              <w:jc w:val="both"/>
            </w:pPr>
            <w:r w:rsidRPr="00463197">
              <w:t>Перспективное максимально суточное потребление воды (м3/</w:t>
            </w:r>
            <w:proofErr w:type="spellStart"/>
            <w:r w:rsidRPr="00463197">
              <w:t>сут</w:t>
            </w:r>
            <w:proofErr w:type="spellEnd"/>
            <w:r w:rsidRPr="00463197">
              <w:t>)</w:t>
            </w:r>
          </w:p>
        </w:tc>
        <w:tc>
          <w:tcPr>
            <w:tcW w:w="2667" w:type="dxa"/>
            <w:vAlign w:val="center"/>
          </w:tcPr>
          <w:p w:rsidR="00517F2A" w:rsidRPr="00463197" w:rsidRDefault="00517F2A" w:rsidP="00463197">
            <w:pPr>
              <w:jc w:val="both"/>
            </w:pPr>
            <w:r w:rsidRPr="00463197">
              <w:t>Перспективная мощность водозабора (м3/</w:t>
            </w:r>
            <w:proofErr w:type="spellStart"/>
            <w:r w:rsidRPr="00463197">
              <w:t>сут</w:t>
            </w:r>
            <w:proofErr w:type="spellEnd"/>
            <w:r w:rsidRPr="00463197">
              <w:t>)</w:t>
            </w:r>
          </w:p>
        </w:tc>
        <w:tc>
          <w:tcPr>
            <w:tcW w:w="2103" w:type="dxa"/>
            <w:vAlign w:val="center"/>
          </w:tcPr>
          <w:p w:rsidR="00517F2A" w:rsidRPr="00463197" w:rsidRDefault="00517F2A" w:rsidP="00463197">
            <w:pPr>
              <w:jc w:val="both"/>
            </w:pPr>
            <w:r w:rsidRPr="00463197">
              <w:t>Резерв</w:t>
            </w:r>
            <w:proofErr w:type="gramStart"/>
            <w:r w:rsidRPr="00463197">
              <w:t xml:space="preserve"> (+)/</w:t>
            </w:r>
            <w:proofErr w:type="gramEnd"/>
            <w:r w:rsidRPr="00463197">
              <w:t>дефицит (-)</w:t>
            </w:r>
          </w:p>
        </w:tc>
      </w:tr>
      <w:tr w:rsidR="00463197" w:rsidRPr="00463197" w:rsidTr="00073C30">
        <w:trPr>
          <w:trHeight w:val="276"/>
        </w:trPr>
        <w:tc>
          <w:tcPr>
            <w:tcW w:w="3019" w:type="dxa"/>
          </w:tcPr>
          <w:p w:rsidR="00517F2A" w:rsidRPr="00463197" w:rsidRDefault="00517F2A" w:rsidP="00463197">
            <w:pPr>
              <w:jc w:val="both"/>
            </w:pPr>
            <w:r w:rsidRPr="00463197">
              <w:t xml:space="preserve">пос. </w:t>
            </w:r>
            <w:proofErr w:type="spellStart"/>
            <w:r w:rsidRPr="00463197">
              <w:t>Грицовский</w:t>
            </w:r>
            <w:proofErr w:type="spellEnd"/>
          </w:p>
        </w:tc>
        <w:tc>
          <w:tcPr>
            <w:tcW w:w="2134" w:type="dxa"/>
            <w:shd w:val="clear" w:color="auto" w:fill="auto"/>
            <w:vAlign w:val="center"/>
          </w:tcPr>
          <w:p w:rsidR="00517F2A" w:rsidRPr="00463197" w:rsidRDefault="00517F2A" w:rsidP="00463197">
            <w:pPr>
              <w:jc w:val="both"/>
            </w:pPr>
            <w:r w:rsidRPr="00463197">
              <w:t>1769,49</w:t>
            </w:r>
          </w:p>
        </w:tc>
        <w:tc>
          <w:tcPr>
            <w:tcW w:w="2667" w:type="dxa"/>
            <w:vMerge w:val="restart"/>
            <w:vAlign w:val="center"/>
          </w:tcPr>
          <w:p w:rsidR="00517F2A" w:rsidRPr="00463197" w:rsidRDefault="00517F2A" w:rsidP="00463197">
            <w:pPr>
              <w:jc w:val="both"/>
            </w:pPr>
            <w:r w:rsidRPr="00463197">
              <w:t>5424</w:t>
            </w:r>
          </w:p>
        </w:tc>
        <w:tc>
          <w:tcPr>
            <w:tcW w:w="2103" w:type="dxa"/>
            <w:vMerge w:val="restart"/>
            <w:vAlign w:val="center"/>
          </w:tcPr>
          <w:p w:rsidR="00517F2A" w:rsidRPr="00463197" w:rsidRDefault="00517F2A" w:rsidP="00463197">
            <w:pPr>
              <w:jc w:val="both"/>
              <w:rPr>
                <w:highlight w:val="yellow"/>
              </w:rPr>
            </w:pPr>
            <w:r w:rsidRPr="00463197">
              <w:t>+3210,385</w:t>
            </w:r>
          </w:p>
        </w:tc>
      </w:tr>
      <w:tr w:rsidR="00463197" w:rsidRPr="00463197" w:rsidTr="00073C30">
        <w:trPr>
          <w:trHeight w:val="276"/>
        </w:trPr>
        <w:tc>
          <w:tcPr>
            <w:tcW w:w="3019" w:type="dxa"/>
          </w:tcPr>
          <w:p w:rsidR="00517F2A" w:rsidRPr="00463197" w:rsidRDefault="00517F2A" w:rsidP="00463197">
            <w:pPr>
              <w:jc w:val="both"/>
              <w:rPr>
                <w:highlight w:val="yellow"/>
              </w:rPr>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c>
          <w:tcPr>
            <w:tcW w:w="2134" w:type="dxa"/>
            <w:shd w:val="clear" w:color="auto" w:fill="auto"/>
            <w:vAlign w:val="center"/>
          </w:tcPr>
          <w:p w:rsidR="00517F2A" w:rsidRPr="00463197" w:rsidRDefault="00517F2A" w:rsidP="00463197">
            <w:pPr>
              <w:jc w:val="both"/>
              <w:rPr>
                <w:highlight w:val="yellow"/>
              </w:rPr>
            </w:pPr>
            <w:r w:rsidRPr="00463197">
              <w:t>152,94</w:t>
            </w:r>
          </w:p>
        </w:tc>
        <w:tc>
          <w:tcPr>
            <w:tcW w:w="2667" w:type="dxa"/>
            <w:vMerge/>
            <w:vAlign w:val="center"/>
          </w:tcPr>
          <w:p w:rsidR="00517F2A" w:rsidRPr="00463197" w:rsidRDefault="00517F2A" w:rsidP="00463197">
            <w:pPr>
              <w:jc w:val="both"/>
              <w:rPr>
                <w:highlight w:val="yellow"/>
              </w:rPr>
            </w:pPr>
          </w:p>
        </w:tc>
        <w:tc>
          <w:tcPr>
            <w:tcW w:w="2103" w:type="dxa"/>
            <w:vMerge/>
            <w:vAlign w:val="center"/>
          </w:tcPr>
          <w:p w:rsidR="00517F2A" w:rsidRPr="00463197" w:rsidRDefault="00517F2A" w:rsidP="00463197">
            <w:pPr>
              <w:jc w:val="both"/>
              <w:rPr>
                <w:highlight w:val="yellow"/>
              </w:rPr>
            </w:pPr>
          </w:p>
        </w:tc>
      </w:tr>
      <w:tr w:rsidR="00463197" w:rsidRPr="00463197" w:rsidTr="00073C30">
        <w:trPr>
          <w:trHeight w:val="276"/>
        </w:trPr>
        <w:tc>
          <w:tcPr>
            <w:tcW w:w="3019" w:type="dxa"/>
          </w:tcPr>
          <w:p w:rsidR="00517F2A" w:rsidRPr="00463197" w:rsidRDefault="00517F2A" w:rsidP="00463197">
            <w:pPr>
              <w:jc w:val="both"/>
              <w:rPr>
                <w:highlight w:val="yellow"/>
              </w:rPr>
            </w:pPr>
            <w:r w:rsidRPr="00463197">
              <w:t xml:space="preserve">п. </w:t>
            </w:r>
            <w:proofErr w:type="spellStart"/>
            <w:r w:rsidRPr="00463197">
              <w:t>Бельковский</w:t>
            </w:r>
            <w:proofErr w:type="spellEnd"/>
          </w:p>
        </w:tc>
        <w:tc>
          <w:tcPr>
            <w:tcW w:w="2134" w:type="dxa"/>
            <w:shd w:val="clear" w:color="auto" w:fill="auto"/>
            <w:vAlign w:val="center"/>
          </w:tcPr>
          <w:p w:rsidR="00517F2A" w:rsidRPr="00463197" w:rsidRDefault="00517F2A" w:rsidP="00463197">
            <w:pPr>
              <w:jc w:val="both"/>
              <w:rPr>
                <w:highlight w:val="yellow"/>
              </w:rPr>
            </w:pPr>
            <w:r w:rsidRPr="00463197">
              <w:t>167,7</w:t>
            </w:r>
          </w:p>
        </w:tc>
        <w:tc>
          <w:tcPr>
            <w:tcW w:w="2667" w:type="dxa"/>
            <w:vMerge/>
            <w:vAlign w:val="center"/>
          </w:tcPr>
          <w:p w:rsidR="00517F2A" w:rsidRPr="00463197" w:rsidRDefault="00517F2A" w:rsidP="00463197">
            <w:pPr>
              <w:jc w:val="both"/>
              <w:rPr>
                <w:highlight w:val="yellow"/>
              </w:rPr>
            </w:pPr>
          </w:p>
        </w:tc>
        <w:tc>
          <w:tcPr>
            <w:tcW w:w="2103" w:type="dxa"/>
            <w:vMerge/>
            <w:vAlign w:val="center"/>
          </w:tcPr>
          <w:p w:rsidR="00517F2A" w:rsidRPr="00463197" w:rsidRDefault="00517F2A" w:rsidP="00463197">
            <w:pPr>
              <w:jc w:val="both"/>
              <w:rPr>
                <w:highlight w:val="yellow"/>
              </w:rPr>
            </w:pPr>
          </w:p>
        </w:tc>
      </w:tr>
      <w:tr w:rsidR="00463197" w:rsidRPr="00463197" w:rsidTr="00073C30">
        <w:trPr>
          <w:trHeight w:val="276"/>
        </w:trPr>
        <w:tc>
          <w:tcPr>
            <w:tcW w:w="3019" w:type="dxa"/>
          </w:tcPr>
          <w:p w:rsidR="00517F2A" w:rsidRPr="00463197" w:rsidRDefault="00517F2A" w:rsidP="00463197">
            <w:pPr>
              <w:jc w:val="both"/>
              <w:rPr>
                <w:highlight w:val="yellow"/>
              </w:rPr>
            </w:pPr>
            <w:r w:rsidRPr="00463197">
              <w:t>п. Октябрьский</w:t>
            </w:r>
          </w:p>
        </w:tc>
        <w:tc>
          <w:tcPr>
            <w:tcW w:w="2134" w:type="dxa"/>
            <w:shd w:val="clear" w:color="auto" w:fill="auto"/>
            <w:vAlign w:val="center"/>
          </w:tcPr>
          <w:p w:rsidR="00517F2A" w:rsidRPr="00463197" w:rsidRDefault="00517F2A" w:rsidP="00463197">
            <w:pPr>
              <w:jc w:val="both"/>
              <w:rPr>
                <w:highlight w:val="yellow"/>
              </w:rPr>
            </w:pPr>
            <w:r w:rsidRPr="00463197">
              <w:t>123,48</w:t>
            </w:r>
          </w:p>
        </w:tc>
        <w:tc>
          <w:tcPr>
            <w:tcW w:w="2667" w:type="dxa"/>
            <w:vMerge/>
            <w:vAlign w:val="center"/>
          </w:tcPr>
          <w:p w:rsidR="00517F2A" w:rsidRPr="00463197" w:rsidRDefault="00517F2A" w:rsidP="00463197">
            <w:pPr>
              <w:jc w:val="both"/>
              <w:rPr>
                <w:highlight w:val="yellow"/>
              </w:rPr>
            </w:pPr>
          </w:p>
        </w:tc>
        <w:tc>
          <w:tcPr>
            <w:tcW w:w="2103" w:type="dxa"/>
            <w:vMerge/>
            <w:vAlign w:val="center"/>
          </w:tcPr>
          <w:p w:rsidR="00517F2A" w:rsidRPr="00463197" w:rsidRDefault="00517F2A" w:rsidP="00463197">
            <w:pPr>
              <w:jc w:val="both"/>
              <w:rPr>
                <w:highlight w:val="yellow"/>
              </w:rPr>
            </w:pPr>
          </w:p>
        </w:tc>
      </w:tr>
    </w:tbl>
    <w:p w:rsidR="00517F2A" w:rsidRPr="00463197" w:rsidRDefault="00517F2A" w:rsidP="00463197">
      <w:pPr>
        <w:jc w:val="both"/>
      </w:pPr>
    </w:p>
    <w:p w:rsidR="00517F2A" w:rsidRPr="00463197" w:rsidRDefault="00517F2A" w:rsidP="00463197">
      <w:pPr>
        <w:jc w:val="both"/>
      </w:pPr>
      <w:r w:rsidRPr="00463197">
        <w:t xml:space="preserve">1.3.7. </w:t>
      </w:r>
      <w:proofErr w:type="gramStart"/>
      <w:r w:rsidRPr="00463197">
        <w:t xml:space="preserve">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w:t>
      </w:r>
      <w:proofErr w:type="spellStart"/>
      <w:r w:rsidRPr="00463197">
        <w:t>сл</w:t>
      </w:r>
      <w:proofErr w:type="spellEnd"/>
      <w:r w:rsidRPr="00463197">
        <w:t xml:space="preserve"> СП 31.13330.2021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p w:rsidR="00517F2A" w:rsidRPr="00463197" w:rsidRDefault="00517F2A" w:rsidP="00463197">
      <w:pPr>
        <w:jc w:val="both"/>
      </w:pPr>
      <w:r w:rsidRPr="00463197">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муниципального образования </w:t>
      </w:r>
      <w:proofErr w:type="spellStart"/>
      <w:r w:rsidRPr="00463197">
        <w:t>Грицовское</w:t>
      </w:r>
      <w:proofErr w:type="spellEnd"/>
      <w:r w:rsidRPr="00463197">
        <w:t xml:space="preserve">. Количество расходуемой воды зависит от степени санитарно-технического благоустройства районов жилой застройки. </w:t>
      </w:r>
    </w:p>
    <w:p w:rsidR="00517F2A" w:rsidRPr="00463197" w:rsidRDefault="00517F2A" w:rsidP="00463197">
      <w:pPr>
        <w:jc w:val="both"/>
      </w:pPr>
      <w:r w:rsidRPr="00463197">
        <w:t xml:space="preserve">В таблице 11,1 показатели за 2023 год указаны по фактическому потреблению воды. На расчетный срок расход воды указан в соответствии с п. 1.3.11 таблица 11,2 (население + предприятия) и п. 1.3.12 (потери). </w:t>
      </w:r>
    </w:p>
    <w:p w:rsidR="00517F2A" w:rsidRPr="00463197" w:rsidRDefault="00517F2A" w:rsidP="00463197">
      <w:pPr>
        <w:jc w:val="both"/>
        <w:sectPr w:rsidR="00517F2A" w:rsidRPr="00463197" w:rsidSect="0016443D">
          <w:pgSz w:w="11907" w:h="16840" w:code="9"/>
          <w:pgMar w:top="851" w:right="567" w:bottom="851" w:left="1418" w:header="454" w:footer="720" w:gutter="0"/>
          <w:cols w:space="720"/>
          <w:docGrid w:linePitch="299"/>
        </w:sectPr>
      </w:pPr>
    </w:p>
    <w:p w:rsidR="00517F2A" w:rsidRPr="00463197" w:rsidRDefault="00517F2A" w:rsidP="00463197">
      <w:pPr>
        <w:jc w:val="both"/>
      </w:pPr>
      <w:r w:rsidRPr="00463197">
        <w:lastRenderedPageBreak/>
        <w:t xml:space="preserve">Таблица 9 - Прогнозируемый баланс потребления воды </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0"/>
        <w:gridCol w:w="1486"/>
        <w:gridCol w:w="1356"/>
        <w:gridCol w:w="1116"/>
        <w:gridCol w:w="1116"/>
        <w:gridCol w:w="1116"/>
        <w:gridCol w:w="1116"/>
        <w:gridCol w:w="1116"/>
        <w:gridCol w:w="1116"/>
      </w:tblGrid>
      <w:tr w:rsidR="00463197" w:rsidRPr="00463197" w:rsidTr="00073C30">
        <w:trPr>
          <w:trHeight w:val="336"/>
          <w:jc w:val="center"/>
        </w:trPr>
        <w:tc>
          <w:tcPr>
            <w:tcW w:w="716" w:type="dxa"/>
            <w:vMerge w:val="restart"/>
            <w:shd w:val="clear" w:color="auto" w:fill="auto"/>
            <w:vAlign w:val="center"/>
            <w:hideMark/>
          </w:tcPr>
          <w:p w:rsidR="00517F2A" w:rsidRPr="00463197" w:rsidRDefault="00517F2A" w:rsidP="00463197">
            <w:pPr>
              <w:jc w:val="both"/>
            </w:pPr>
            <w:bookmarkStart w:id="17" w:name="RANGE!F11"/>
            <w:bookmarkStart w:id="18" w:name="_Hlk138923524" w:colFirst="1" w:colLast="2"/>
            <w:r w:rsidRPr="00463197">
              <w:t xml:space="preserve">№ </w:t>
            </w:r>
            <w:proofErr w:type="gramStart"/>
            <w:r w:rsidRPr="00463197">
              <w:t>п</w:t>
            </w:r>
            <w:proofErr w:type="gramEnd"/>
            <w:r w:rsidRPr="00463197">
              <w:t>/п</w:t>
            </w:r>
            <w:bookmarkEnd w:id="17"/>
          </w:p>
        </w:tc>
        <w:tc>
          <w:tcPr>
            <w:tcW w:w="1777" w:type="dxa"/>
            <w:vMerge w:val="restart"/>
            <w:shd w:val="clear" w:color="auto" w:fill="auto"/>
            <w:vAlign w:val="center"/>
            <w:hideMark/>
          </w:tcPr>
          <w:p w:rsidR="00517F2A" w:rsidRPr="00463197" w:rsidRDefault="00517F2A" w:rsidP="00463197">
            <w:pPr>
              <w:jc w:val="both"/>
            </w:pPr>
            <w:r w:rsidRPr="00463197">
              <w:t>Показатели</w:t>
            </w:r>
          </w:p>
        </w:tc>
        <w:tc>
          <w:tcPr>
            <w:tcW w:w="7587" w:type="dxa"/>
            <w:gridSpan w:val="7"/>
            <w:shd w:val="clear" w:color="auto" w:fill="auto"/>
            <w:vAlign w:val="center"/>
            <w:hideMark/>
          </w:tcPr>
          <w:p w:rsidR="00517F2A" w:rsidRPr="00463197" w:rsidRDefault="00517F2A" w:rsidP="00463197">
            <w:pPr>
              <w:jc w:val="both"/>
            </w:pPr>
            <w:r w:rsidRPr="00463197">
              <w:t>Объем холодной питьевой воды*</w:t>
            </w:r>
          </w:p>
        </w:tc>
      </w:tr>
      <w:bookmarkEnd w:id="18"/>
      <w:tr w:rsidR="00463197" w:rsidRPr="00463197" w:rsidTr="00073C30">
        <w:trPr>
          <w:trHeight w:val="636"/>
          <w:jc w:val="center"/>
        </w:trPr>
        <w:tc>
          <w:tcPr>
            <w:tcW w:w="716" w:type="dxa"/>
            <w:vMerge/>
            <w:tcBorders>
              <w:bottom w:val="single" w:sz="12" w:space="0" w:color="auto"/>
            </w:tcBorders>
            <w:vAlign w:val="center"/>
            <w:hideMark/>
          </w:tcPr>
          <w:p w:rsidR="00517F2A" w:rsidRPr="00463197" w:rsidRDefault="00517F2A" w:rsidP="00463197">
            <w:pPr>
              <w:jc w:val="both"/>
            </w:pPr>
          </w:p>
        </w:tc>
        <w:tc>
          <w:tcPr>
            <w:tcW w:w="1777" w:type="dxa"/>
            <w:vMerge/>
            <w:tcBorders>
              <w:bottom w:val="single" w:sz="12" w:space="0" w:color="auto"/>
            </w:tcBorders>
            <w:vAlign w:val="center"/>
            <w:hideMark/>
          </w:tcPr>
          <w:p w:rsidR="00517F2A" w:rsidRPr="00463197" w:rsidRDefault="00517F2A" w:rsidP="00463197">
            <w:pPr>
              <w:jc w:val="both"/>
            </w:pPr>
          </w:p>
        </w:tc>
        <w:tc>
          <w:tcPr>
            <w:tcW w:w="1275" w:type="dxa"/>
            <w:tcBorders>
              <w:bottom w:val="single" w:sz="12" w:space="0" w:color="auto"/>
            </w:tcBorders>
            <w:shd w:val="clear" w:color="auto" w:fill="auto"/>
            <w:vAlign w:val="center"/>
            <w:hideMark/>
          </w:tcPr>
          <w:p w:rsidR="00517F2A" w:rsidRPr="00463197" w:rsidRDefault="00517F2A" w:rsidP="00463197">
            <w:pPr>
              <w:jc w:val="both"/>
            </w:pPr>
            <w:r w:rsidRPr="00463197">
              <w:t>2023</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2024</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2025</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2026</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2027</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2028</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2029-2043</w:t>
            </w:r>
          </w:p>
        </w:tc>
      </w:tr>
      <w:tr w:rsidR="00463197" w:rsidRPr="00463197" w:rsidTr="00073C30">
        <w:trPr>
          <w:trHeight w:val="324"/>
          <w:jc w:val="center"/>
        </w:trPr>
        <w:tc>
          <w:tcPr>
            <w:tcW w:w="10080" w:type="dxa"/>
            <w:gridSpan w:val="9"/>
            <w:tcBorders>
              <w:top w:val="single" w:sz="12" w:space="0" w:color="auto"/>
              <w:bottom w:val="single" w:sz="12" w:space="0" w:color="auto"/>
            </w:tcBorders>
            <w:shd w:val="clear" w:color="auto" w:fill="auto"/>
            <w:vAlign w:val="center"/>
            <w:hideMark/>
          </w:tcPr>
          <w:p w:rsidR="00517F2A" w:rsidRPr="00463197" w:rsidRDefault="00517F2A" w:rsidP="00463197">
            <w:pPr>
              <w:jc w:val="both"/>
            </w:pPr>
            <w:r w:rsidRPr="00463197">
              <w:t xml:space="preserve">пос. </w:t>
            </w:r>
            <w:proofErr w:type="spellStart"/>
            <w:r w:rsidRPr="00463197">
              <w:t>Грицовский</w:t>
            </w:r>
            <w:proofErr w:type="spellEnd"/>
          </w:p>
        </w:tc>
      </w:tr>
      <w:tr w:rsidR="00463197" w:rsidRPr="00463197" w:rsidTr="00073C30">
        <w:trPr>
          <w:trHeight w:val="696"/>
          <w:jc w:val="center"/>
        </w:trPr>
        <w:tc>
          <w:tcPr>
            <w:tcW w:w="716" w:type="dxa"/>
            <w:tcBorders>
              <w:top w:val="single" w:sz="12" w:space="0" w:color="auto"/>
            </w:tcBorders>
            <w:shd w:val="clear" w:color="auto" w:fill="auto"/>
            <w:vAlign w:val="center"/>
            <w:hideMark/>
          </w:tcPr>
          <w:p w:rsidR="00517F2A" w:rsidRPr="00463197" w:rsidRDefault="00517F2A" w:rsidP="00463197">
            <w:pPr>
              <w:jc w:val="both"/>
            </w:pPr>
            <w:r w:rsidRPr="00463197">
              <w:t>1</w:t>
            </w:r>
          </w:p>
        </w:tc>
        <w:tc>
          <w:tcPr>
            <w:tcW w:w="1777" w:type="dxa"/>
            <w:tcBorders>
              <w:top w:val="single" w:sz="12" w:space="0" w:color="auto"/>
            </w:tcBorders>
            <w:shd w:val="clear" w:color="auto" w:fill="auto"/>
            <w:vAlign w:val="center"/>
            <w:hideMark/>
          </w:tcPr>
          <w:p w:rsidR="00517F2A" w:rsidRPr="00463197" w:rsidRDefault="00517F2A" w:rsidP="00463197">
            <w:pPr>
              <w:jc w:val="both"/>
            </w:pPr>
            <w:r w:rsidRPr="00463197">
              <w:t>Объем поднятой воды, тыс. м3</w:t>
            </w:r>
          </w:p>
        </w:tc>
        <w:tc>
          <w:tcPr>
            <w:tcW w:w="1275" w:type="dxa"/>
            <w:tcBorders>
              <w:top w:val="single" w:sz="12" w:space="0" w:color="auto"/>
            </w:tcBorders>
            <w:shd w:val="clear" w:color="auto" w:fill="auto"/>
            <w:vAlign w:val="center"/>
            <w:hideMark/>
          </w:tcPr>
          <w:p w:rsidR="00517F2A" w:rsidRPr="00463197" w:rsidRDefault="00517F2A" w:rsidP="00463197">
            <w:pPr>
              <w:jc w:val="both"/>
            </w:pPr>
            <w:r w:rsidRPr="00463197">
              <w:t>546,25281</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546,3756</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546,4985</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546,6214</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546,7444</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546,8675</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548,2246</w:t>
            </w:r>
          </w:p>
        </w:tc>
      </w:tr>
      <w:tr w:rsidR="00463197" w:rsidRPr="00463197" w:rsidTr="00073C30">
        <w:trPr>
          <w:trHeight w:val="696"/>
          <w:jc w:val="center"/>
        </w:trPr>
        <w:tc>
          <w:tcPr>
            <w:tcW w:w="716" w:type="dxa"/>
            <w:shd w:val="clear" w:color="auto" w:fill="auto"/>
            <w:vAlign w:val="center"/>
            <w:hideMark/>
          </w:tcPr>
          <w:p w:rsidR="00517F2A" w:rsidRPr="00463197" w:rsidRDefault="00517F2A" w:rsidP="00463197">
            <w:pPr>
              <w:jc w:val="both"/>
            </w:pPr>
            <w:r w:rsidRPr="00463197">
              <w:t>2</w:t>
            </w:r>
          </w:p>
        </w:tc>
        <w:tc>
          <w:tcPr>
            <w:tcW w:w="1777" w:type="dxa"/>
            <w:shd w:val="clear" w:color="auto" w:fill="auto"/>
            <w:vAlign w:val="center"/>
            <w:hideMark/>
          </w:tcPr>
          <w:p w:rsidR="00517F2A" w:rsidRPr="00463197" w:rsidRDefault="00517F2A" w:rsidP="00463197">
            <w:pPr>
              <w:jc w:val="both"/>
            </w:pPr>
            <w:r w:rsidRPr="00463197">
              <w:t>Объем потерь воды, тыс. м3</w:t>
            </w:r>
          </w:p>
        </w:tc>
        <w:tc>
          <w:tcPr>
            <w:tcW w:w="1275" w:type="dxa"/>
            <w:shd w:val="clear" w:color="auto" w:fill="auto"/>
            <w:vAlign w:val="center"/>
            <w:hideMark/>
          </w:tcPr>
          <w:p w:rsidR="00517F2A" w:rsidRPr="00463197" w:rsidRDefault="00517F2A" w:rsidP="00463197">
            <w:pPr>
              <w:jc w:val="both"/>
            </w:pPr>
            <w:r w:rsidRPr="00463197">
              <w:t>230,35481</w:t>
            </w:r>
          </w:p>
        </w:tc>
        <w:tc>
          <w:tcPr>
            <w:tcW w:w="1052" w:type="dxa"/>
            <w:shd w:val="clear" w:color="auto" w:fill="auto"/>
            <w:vAlign w:val="center"/>
            <w:hideMark/>
          </w:tcPr>
          <w:p w:rsidR="00517F2A" w:rsidRPr="00463197" w:rsidRDefault="00517F2A" w:rsidP="00463197">
            <w:pPr>
              <w:jc w:val="both"/>
            </w:pPr>
            <w:r w:rsidRPr="00463197">
              <w:t>230,4776</w:t>
            </w:r>
          </w:p>
        </w:tc>
        <w:tc>
          <w:tcPr>
            <w:tcW w:w="1052" w:type="dxa"/>
            <w:shd w:val="clear" w:color="auto" w:fill="auto"/>
            <w:vAlign w:val="center"/>
            <w:hideMark/>
          </w:tcPr>
          <w:p w:rsidR="00517F2A" w:rsidRPr="00463197" w:rsidRDefault="00517F2A" w:rsidP="00463197">
            <w:pPr>
              <w:jc w:val="both"/>
            </w:pPr>
            <w:r w:rsidRPr="00463197">
              <w:t>230,6005</w:t>
            </w:r>
          </w:p>
        </w:tc>
        <w:tc>
          <w:tcPr>
            <w:tcW w:w="1052" w:type="dxa"/>
            <w:shd w:val="clear" w:color="auto" w:fill="auto"/>
            <w:vAlign w:val="center"/>
            <w:hideMark/>
          </w:tcPr>
          <w:p w:rsidR="00517F2A" w:rsidRPr="00463197" w:rsidRDefault="00517F2A" w:rsidP="00463197">
            <w:pPr>
              <w:jc w:val="both"/>
            </w:pPr>
            <w:r w:rsidRPr="00463197">
              <w:t>230,7234</w:t>
            </w:r>
          </w:p>
        </w:tc>
        <w:tc>
          <w:tcPr>
            <w:tcW w:w="1052" w:type="dxa"/>
            <w:shd w:val="clear" w:color="auto" w:fill="auto"/>
            <w:vAlign w:val="center"/>
            <w:hideMark/>
          </w:tcPr>
          <w:p w:rsidR="00517F2A" w:rsidRPr="00463197" w:rsidRDefault="00517F2A" w:rsidP="00463197">
            <w:pPr>
              <w:jc w:val="both"/>
            </w:pPr>
            <w:r w:rsidRPr="00463197">
              <w:t>230,8464</w:t>
            </w:r>
          </w:p>
        </w:tc>
        <w:tc>
          <w:tcPr>
            <w:tcW w:w="1052" w:type="dxa"/>
            <w:shd w:val="clear" w:color="auto" w:fill="auto"/>
            <w:vAlign w:val="center"/>
            <w:hideMark/>
          </w:tcPr>
          <w:p w:rsidR="00517F2A" w:rsidRPr="00463197" w:rsidRDefault="00517F2A" w:rsidP="00463197">
            <w:pPr>
              <w:jc w:val="both"/>
            </w:pPr>
            <w:r w:rsidRPr="00463197">
              <w:t>230,9695</w:t>
            </w:r>
          </w:p>
        </w:tc>
        <w:tc>
          <w:tcPr>
            <w:tcW w:w="1052" w:type="dxa"/>
            <w:shd w:val="clear" w:color="auto" w:fill="auto"/>
            <w:vAlign w:val="center"/>
            <w:hideMark/>
          </w:tcPr>
          <w:p w:rsidR="00517F2A" w:rsidRPr="00463197" w:rsidRDefault="00517F2A" w:rsidP="00463197">
            <w:pPr>
              <w:jc w:val="both"/>
            </w:pPr>
            <w:r w:rsidRPr="00463197">
              <w:t>232,3266</w:t>
            </w:r>
          </w:p>
        </w:tc>
      </w:tr>
      <w:tr w:rsidR="00463197" w:rsidRPr="00463197" w:rsidTr="00073C30">
        <w:trPr>
          <w:trHeight w:val="1260"/>
          <w:jc w:val="center"/>
        </w:trPr>
        <w:tc>
          <w:tcPr>
            <w:tcW w:w="716" w:type="dxa"/>
            <w:shd w:val="clear" w:color="auto" w:fill="auto"/>
            <w:vAlign w:val="center"/>
            <w:hideMark/>
          </w:tcPr>
          <w:p w:rsidR="00517F2A" w:rsidRPr="00463197" w:rsidRDefault="00517F2A" w:rsidP="00463197">
            <w:pPr>
              <w:jc w:val="both"/>
            </w:pPr>
            <w:r w:rsidRPr="00463197">
              <w:t>3</w:t>
            </w:r>
          </w:p>
        </w:tc>
        <w:tc>
          <w:tcPr>
            <w:tcW w:w="1777" w:type="dxa"/>
            <w:shd w:val="clear" w:color="auto" w:fill="auto"/>
            <w:vAlign w:val="center"/>
            <w:hideMark/>
          </w:tcPr>
          <w:p w:rsidR="00517F2A" w:rsidRPr="00463197" w:rsidRDefault="00517F2A" w:rsidP="00463197">
            <w:pPr>
              <w:jc w:val="both"/>
            </w:pPr>
            <w:r w:rsidRPr="00463197">
              <w:t>Уровень потерь к объему воды, отпущенной в сеть, %</w:t>
            </w:r>
          </w:p>
        </w:tc>
        <w:tc>
          <w:tcPr>
            <w:tcW w:w="1275" w:type="dxa"/>
            <w:shd w:val="clear" w:color="auto" w:fill="auto"/>
            <w:vAlign w:val="center"/>
            <w:hideMark/>
          </w:tcPr>
          <w:p w:rsidR="00517F2A" w:rsidRPr="00463197" w:rsidRDefault="00517F2A" w:rsidP="00463197">
            <w:pPr>
              <w:jc w:val="both"/>
            </w:pPr>
            <w:r w:rsidRPr="00463197">
              <w:t>42,17</w:t>
            </w:r>
          </w:p>
        </w:tc>
        <w:tc>
          <w:tcPr>
            <w:tcW w:w="1052" w:type="dxa"/>
            <w:shd w:val="clear" w:color="auto" w:fill="auto"/>
            <w:vAlign w:val="center"/>
            <w:hideMark/>
          </w:tcPr>
          <w:p w:rsidR="00517F2A" w:rsidRPr="00463197" w:rsidRDefault="00517F2A" w:rsidP="00463197">
            <w:pPr>
              <w:jc w:val="both"/>
            </w:pPr>
            <w:r w:rsidRPr="00463197">
              <w:t>42,183</w:t>
            </w:r>
          </w:p>
        </w:tc>
        <w:tc>
          <w:tcPr>
            <w:tcW w:w="1052" w:type="dxa"/>
            <w:shd w:val="clear" w:color="auto" w:fill="auto"/>
            <w:vAlign w:val="center"/>
            <w:hideMark/>
          </w:tcPr>
          <w:p w:rsidR="00517F2A" w:rsidRPr="00463197" w:rsidRDefault="00517F2A" w:rsidP="00463197">
            <w:pPr>
              <w:jc w:val="both"/>
            </w:pPr>
            <w:r w:rsidRPr="00463197">
              <w:t>42,196</w:t>
            </w:r>
          </w:p>
        </w:tc>
        <w:tc>
          <w:tcPr>
            <w:tcW w:w="1052" w:type="dxa"/>
            <w:shd w:val="clear" w:color="auto" w:fill="auto"/>
            <w:vAlign w:val="center"/>
            <w:hideMark/>
          </w:tcPr>
          <w:p w:rsidR="00517F2A" w:rsidRPr="00463197" w:rsidRDefault="00517F2A" w:rsidP="00463197">
            <w:pPr>
              <w:jc w:val="both"/>
            </w:pPr>
            <w:r w:rsidRPr="00463197">
              <w:t>42,209</w:t>
            </w:r>
          </w:p>
        </w:tc>
        <w:tc>
          <w:tcPr>
            <w:tcW w:w="1052" w:type="dxa"/>
            <w:shd w:val="clear" w:color="auto" w:fill="auto"/>
            <w:vAlign w:val="center"/>
            <w:hideMark/>
          </w:tcPr>
          <w:p w:rsidR="00517F2A" w:rsidRPr="00463197" w:rsidRDefault="00517F2A" w:rsidP="00463197">
            <w:pPr>
              <w:jc w:val="both"/>
            </w:pPr>
            <w:r w:rsidRPr="00463197">
              <w:t>42,222</w:t>
            </w:r>
          </w:p>
        </w:tc>
        <w:tc>
          <w:tcPr>
            <w:tcW w:w="1052" w:type="dxa"/>
            <w:shd w:val="clear" w:color="auto" w:fill="auto"/>
            <w:vAlign w:val="center"/>
            <w:hideMark/>
          </w:tcPr>
          <w:p w:rsidR="00517F2A" w:rsidRPr="00463197" w:rsidRDefault="00517F2A" w:rsidP="00463197">
            <w:pPr>
              <w:jc w:val="both"/>
            </w:pPr>
            <w:r w:rsidRPr="00463197">
              <w:t>42,235</w:t>
            </w:r>
          </w:p>
        </w:tc>
        <w:tc>
          <w:tcPr>
            <w:tcW w:w="1052" w:type="dxa"/>
            <w:shd w:val="clear" w:color="auto" w:fill="auto"/>
            <w:vAlign w:val="center"/>
            <w:hideMark/>
          </w:tcPr>
          <w:p w:rsidR="00517F2A" w:rsidRPr="00463197" w:rsidRDefault="00517F2A" w:rsidP="00463197">
            <w:pPr>
              <w:jc w:val="both"/>
            </w:pPr>
            <w:r w:rsidRPr="00463197">
              <w:t>42,378</w:t>
            </w:r>
          </w:p>
        </w:tc>
      </w:tr>
      <w:tr w:rsidR="00463197" w:rsidRPr="00463197" w:rsidTr="00073C30">
        <w:trPr>
          <w:trHeight w:val="696"/>
          <w:jc w:val="center"/>
        </w:trPr>
        <w:tc>
          <w:tcPr>
            <w:tcW w:w="716" w:type="dxa"/>
            <w:tcBorders>
              <w:bottom w:val="single" w:sz="12" w:space="0" w:color="auto"/>
            </w:tcBorders>
            <w:shd w:val="clear" w:color="auto" w:fill="auto"/>
            <w:vAlign w:val="center"/>
            <w:hideMark/>
          </w:tcPr>
          <w:p w:rsidR="00517F2A" w:rsidRPr="00463197" w:rsidRDefault="00517F2A" w:rsidP="00463197">
            <w:pPr>
              <w:jc w:val="both"/>
            </w:pPr>
            <w:r w:rsidRPr="00463197">
              <w:t>4</w:t>
            </w:r>
          </w:p>
        </w:tc>
        <w:tc>
          <w:tcPr>
            <w:tcW w:w="1777" w:type="dxa"/>
            <w:tcBorders>
              <w:bottom w:val="single" w:sz="12" w:space="0" w:color="auto"/>
            </w:tcBorders>
            <w:shd w:val="clear" w:color="auto" w:fill="auto"/>
            <w:vAlign w:val="center"/>
            <w:hideMark/>
          </w:tcPr>
          <w:p w:rsidR="00517F2A" w:rsidRPr="00463197" w:rsidRDefault="00517F2A" w:rsidP="00463197">
            <w:pPr>
              <w:jc w:val="both"/>
            </w:pPr>
            <w:r w:rsidRPr="00463197">
              <w:t>Объем реализации воды всего, тыс. м3</w:t>
            </w:r>
          </w:p>
        </w:tc>
        <w:tc>
          <w:tcPr>
            <w:tcW w:w="1275" w:type="dxa"/>
            <w:tcBorders>
              <w:bottom w:val="single" w:sz="12" w:space="0" w:color="auto"/>
            </w:tcBorders>
            <w:shd w:val="clear" w:color="auto" w:fill="auto"/>
            <w:noWrap/>
            <w:vAlign w:val="center"/>
            <w:hideMark/>
          </w:tcPr>
          <w:p w:rsidR="00517F2A" w:rsidRPr="00463197" w:rsidRDefault="00517F2A" w:rsidP="00463197">
            <w:pPr>
              <w:jc w:val="both"/>
            </w:pPr>
            <w:r w:rsidRPr="00463197">
              <w:t>315,898</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315,898</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315,898</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315,898</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315,898</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315,898</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315,898</w:t>
            </w:r>
          </w:p>
        </w:tc>
      </w:tr>
      <w:tr w:rsidR="00463197" w:rsidRPr="00463197" w:rsidTr="00073C30">
        <w:trPr>
          <w:trHeight w:val="336"/>
          <w:jc w:val="center"/>
        </w:trPr>
        <w:tc>
          <w:tcPr>
            <w:tcW w:w="10080" w:type="dxa"/>
            <w:gridSpan w:val="9"/>
            <w:tcBorders>
              <w:top w:val="single" w:sz="12" w:space="0" w:color="auto"/>
              <w:bottom w:val="single" w:sz="12" w:space="0" w:color="auto"/>
            </w:tcBorders>
            <w:shd w:val="clear" w:color="auto" w:fill="auto"/>
            <w:vAlign w:val="center"/>
            <w:hideMark/>
          </w:tcPr>
          <w:p w:rsidR="00517F2A" w:rsidRPr="00463197" w:rsidRDefault="00517F2A" w:rsidP="00463197">
            <w:pPr>
              <w:jc w:val="both"/>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r>
      <w:tr w:rsidR="00463197" w:rsidRPr="00463197" w:rsidTr="00073C30">
        <w:trPr>
          <w:trHeight w:val="696"/>
          <w:jc w:val="center"/>
        </w:trPr>
        <w:tc>
          <w:tcPr>
            <w:tcW w:w="716" w:type="dxa"/>
            <w:tcBorders>
              <w:top w:val="single" w:sz="12" w:space="0" w:color="auto"/>
            </w:tcBorders>
            <w:shd w:val="clear" w:color="auto" w:fill="auto"/>
            <w:vAlign w:val="center"/>
            <w:hideMark/>
          </w:tcPr>
          <w:p w:rsidR="00517F2A" w:rsidRPr="00463197" w:rsidRDefault="00517F2A" w:rsidP="00463197">
            <w:pPr>
              <w:jc w:val="both"/>
            </w:pPr>
            <w:r w:rsidRPr="00463197">
              <w:t>1</w:t>
            </w:r>
          </w:p>
        </w:tc>
        <w:tc>
          <w:tcPr>
            <w:tcW w:w="1777" w:type="dxa"/>
            <w:tcBorders>
              <w:top w:val="single" w:sz="12" w:space="0" w:color="auto"/>
            </w:tcBorders>
            <w:shd w:val="clear" w:color="auto" w:fill="auto"/>
            <w:vAlign w:val="center"/>
            <w:hideMark/>
          </w:tcPr>
          <w:p w:rsidR="00517F2A" w:rsidRPr="00463197" w:rsidRDefault="00517F2A" w:rsidP="00463197">
            <w:pPr>
              <w:jc w:val="both"/>
            </w:pPr>
            <w:r w:rsidRPr="00463197">
              <w:t>Объем поднятой воды, тыс. м3</w:t>
            </w:r>
          </w:p>
        </w:tc>
        <w:tc>
          <w:tcPr>
            <w:tcW w:w="1275" w:type="dxa"/>
            <w:tcBorders>
              <w:top w:val="single" w:sz="12" w:space="0" w:color="auto"/>
            </w:tcBorders>
            <w:shd w:val="clear" w:color="auto" w:fill="auto"/>
            <w:vAlign w:val="center"/>
            <w:hideMark/>
          </w:tcPr>
          <w:p w:rsidR="00517F2A" w:rsidRPr="00463197" w:rsidRDefault="00517F2A" w:rsidP="00463197">
            <w:pPr>
              <w:jc w:val="both"/>
            </w:pPr>
            <w:r w:rsidRPr="00463197">
              <w:t>46,2913295</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46,30525</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46,31917</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46,33311</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46,34705</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46,361</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46,51503</w:t>
            </w:r>
          </w:p>
        </w:tc>
      </w:tr>
      <w:tr w:rsidR="00463197" w:rsidRPr="00463197" w:rsidTr="00073C30">
        <w:trPr>
          <w:trHeight w:val="696"/>
          <w:jc w:val="center"/>
        </w:trPr>
        <w:tc>
          <w:tcPr>
            <w:tcW w:w="716" w:type="dxa"/>
            <w:shd w:val="clear" w:color="auto" w:fill="auto"/>
            <w:vAlign w:val="center"/>
            <w:hideMark/>
          </w:tcPr>
          <w:p w:rsidR="00517F2A" w:rsidRPr="00463197" w:rsidRDefault="00517F2A" w:rsidP="00463197">
            <w:pPr>
              <w:jc w:val="both"/>
            </w:pPr>
            <w:r w:rsidRPr="00463197">
              <w:t>2</w:t>
            </w:r>
          </w:p>
        </w:tc>
        <w:tc>
          <w:tcPr>
            <w:tcW w:w="1777" w:type="dxa"/>
            <w:shd w:val="clear" w:color="auto" w:fill="auto"/>
            <w:vAlign w:val="center"/>
            <w:hideMark/>
          </w:tcPr>
          <w:p w:rsidR="00517F2A" w:rsidRPr="00463197" w:rsidRDefault="00517F2A" w:rsidP="00463197">
            <w:pPr>
              <w:jc w:val="both"/>
            </w:pPr>
            <w:r w:rsidRPr="00463197">
              <w:t>Объем потерь воды, тыс. м3</w:t>
            </w:r>
          </w:p>
        </w:tc>
        <w:tc>
          <w:tcPr>
            <w:tcW w:w="1275" w:type="dxa"/>
            <w:shd w:val="clear" w:color="auto" w:fill="auto"/>
            <w:vAlign w:val="center"/>
            <w:hideMark/>
          </w:tcPr>
          <w:p w:rsidR="00517F2A" w:rsidRPr="00463197" w:rsidRDefault="00517F2A" w:rsidP="00463197">
            <w:pPr>
              <w:jc w:val="both"/>
            </w:pPr>
            <w:r w:rsidRPr="00463197">
              <w:t>26,2703295</w:t>
            </w:r>
          </w:p>
        </w:tc>
        <w:tc>
          <w:tcPr>
            <w:tcW w:w="1052" w:type="dxa"/>
            <w:shd w:val="clear" w:color="auto" w:fill="auto"/>
            <w:vAlign w:val="center"/>
            <w:hideMark/>
          </w:tcPr>
          <w:p w:rsidR="00517F2A" w:rsidRPr="00463197" w:rsidRDefault="00517F2A" w:rsidP="00463197">
            <w:pPr>
              <w:jc w:val="both"/>
            </w:pPr>
            <w:r w:rsidRPr="00463197">
              <w:t>26,28425</w:t>
            </w:r>
          </w:p>
        </w:tc>
        <w:tc>
          <w:tcPr>
            <w:tcW w:w="1052" w:type="dxa"/>
            <w:shd w:val="clear" w:color="auto" w:fill="auto"/>
            <w:vAlign w:val="center"/>
            <w:hideMark/>
          </w:tcPr>
          <w:p w:rsidR="00517F2A" w:rsidRPr="00463197" w:rsidRDefault="00517F2A" w:rsidP="00463197">
            <w:pPr>
              <w:jc w:val="both"/>
            </w:pPr>
            <w:r w:rsidRPr="00463197">
              <w:t>26,29817</w:t>
            </w:r>
          </w:p>
        </w:tc>
        <w:tc>
          <w:tcPr>
            <w:tcW w:w="1052" w:type="dxa"/>
            <w:shd w:val="clear" w:color="auto" w:fill="auto"/>
            <w:vAlign w:val="center"/>
            <w:hideMark/>
          </w:tcPr>
          <w:p w:rsidR="00517F2A" w:rsidRPr="00463197" w:rsidRDefault="00517F2A" w:rsidP="00463197">
            <w:pPr>
              <w:jc w:val="both"/>
            </w:pPr>
            <w:r w:rsidRPr="00463197">
              <w:t>26,31211</w:t>
            </w:r>
          </w:p>
        </w:tc>
        <w:tc>
          <w:tcPr>
            <w:tcW w:w="1052" w:type="dxa"/>
            <w:shd w:val="clear" w:color="auto" w:fill="auto"/>
            <w:vAlign w:val="center"/>
            <w:hideMark/>
          </w:tcPr>
          <w:p w:rsidR="00517F2A" w:rsidRPr="00463197" w:rsidRDefault="00517F2A" w:rsidP="00463197">
            <w:pPr>
              <w:jc w:val="both"/>
            </w:pPr>
            <w:r w:rsidRPr="00463197">
              <w:t>26,32605</w:t>
            </w:r>
          </w:p>
        </w:tc>
        <w:tc>
          <w:tcPr>
            <w:tcW w:w="1052" w:type="dxa"/>
            <w:shd w:val="clear" w:color="auto" w:fill="auto"/>
            <w:vAlign w:val="center"/>
            <w:hideMark/>
          </w:tcPr>
          <w:p w:rsidR="00517F2A" w:rsidRPr="00463197" w:rsidRDefault="00517F2A" w:rsidP="00463197">
            <w:pPr>
              <w:jc w:val="both"/>
            </w:pPr>
            <w:r w:rsidRPr="00463197">
              <w:t>26,34</w:t>
            </w:r>
          </w:p>
        </w:tc>
        <w:tc>
          <w:tcPr>
            <w:tcW w:w="1052" w:type="dxa"/>
            <w:shd w:val="clear" w:color="auto" w:fill="auto"/>
            <w:vAlign w:val="center"/>
            <w:hideMark/>
          </w:tcPr>
          <w:p w:rsidR="00517F2A" w:rsidRPr="00463197" w:rsidRDefault="00517F2A" w:rsidP="00463197">
            <w:pPr>
              <w:jc w:val="both"/>
            </w:pPr>
            <w:r w:rsidRPr="00463197">
              <w:t>26,49403</w:t>
            </w:r>
          </w:p>
        </w:tc>
      </w:tr>
      <w:tr w:rsidR="00463197" w:rsidRPr="00463197" w:rsidTr="00073C30">
        <w:trPr>
          <w:trHeight w:val="1260"/>
          <w:jc w:val="center"/>
        </w:trPr>
        <w:tc>
          <w:tcPr>
            <w:tcW w:w="716" w:type="dxa"/>
            <w:shd w:val="clear" w:color="auto" w:fill="auto"/>
            <w:vAlign w:val="center"/>
            <w:hideMark/>
          </w:tcPr>
          <w:p w:rsidR="00517F2A" w:rsidRPr="00463197" w:rsidRDefault="00517F2A" w:rsidP="00463197">
            <w:pPr>
              <w:jc w:val="both"/>
            </w:pPr>
            <w:r w:rsidRPr="00463197">
              <w:t>3</w:t>
            </w:r>
          </w:p>
        </w:tc>
        <w:tc>
          <w:tcPr>
            <w:tcW w:w="1777" w:type="dxa"/>
            <w:shd w:val="clear" w:color="auto" w:fill="auto"/>
            <w:vAlign w:val="center"/>
            <w:hideMark/>
          </w:tcPr>
          <w:p w:rsidR="00517F2A" w:rsidRPr="00463197" w:rsidRDefault="00517F2A" w:rsidP="00463197">
            <w:pPr>
              <w:jc w:val="both"/>
            </w:pPr>
            <w:r w:rsidRPr="00463197">
              <w:t>Уровень потерь к объему воды, отпущенной в сеть, %</w:t>
            </w:r>
          </w:p>
        </w:tc>
        <w:tc>
          <w:tcPr>
            <w:tcW w:w="1275" w:type="dxa"/>
            <w:shd w:val="clear" w:color="auto" w:fill="auto"/>
            <w:vAlign w:val="center"/>
            <w:hideMark/>
          </w:tcPr>
          <w:p w:rsidR="00517F2A" w:rsidRPr="00463197" w:rsidRDefault="00517F2A" w:rsidP="00463197">
            <w:pPr>
              <w:jc w:val="both"/>
            </w:pPr>
            <w:r w:rsidRPr="00463197">
              <w:t>56,75</w:t>
            </w:r>
          </w:p>
        </w:tc>
        <w:tc>
          <w:tcPr>
            <w:tcW w:w="1052" w:type="dxa"/>
            <w:shd w:val="clear" w:color="auto" w:fill="auto"/>
            <w:vAlign w:val="center"/>
            <w:hideMark/>
          </w:tcPr>
          <w:p w:rsidR="00517F2A" w:rsidRPr="00463197" w:rsidRDefault="00517F2A" w:rsidP="00463197">
            <w:pPr>
              <w:jc w:val="both"/>
            </w:pPr>
            <w:r w:rsidRPr="00463197">
              <w:t>56,763</w:t>
            </w:r>
          </w:p>
        </w:tc>
        <w:tc>
          <w:tcPr>
            <w:tcW w:w="1052" w:type="dxa"/>
            <w:shd w:val="clear" w:color="auto" w:fill="auto"/>
            <w:vAlign w:val="center"/>
            <w:hideMark/>
          </w:tcPr>
          <w:p w:rsidR="00517F2A" w:rsidRPr="00463197" w:rsidRDefault="00517F2A" w:rsidP="00463197">
            <w:pPr>
              <w:jc w:val="both"/>
            </w:pPr>
            <w:r w:rsidRPr="00463197">
              <w:t>56,776</w:t>
            </w:r>
          </w:p>
        </w:tc>
        <w:tc>
          <w:tcPr>
            <w:tcW w:w="1052" w:type="dxa"/>
            <w:shd w:val="clear" w:color="auto" w:fill="auto"/>
            <w:vAlign w:val="center"/>
            <w:hideMark/>
          </w:tcPr>
          <w:p w:rsidR="00517F2A" w:rsidRPr="00463197" w:rsidRDefault="00517F2A" w:rsidP="00463197">
            <w:pPr>
              <w:jc w:val="both"/>
            </w:pPr>
            <w:r w:rsidRPr="00463197">
              <w:t>56,789</w:t>
            </w:r>
          </w:p>
        </w:tc>
        <w:tc>
          <w:tcPr>
            <w:tcW w:w="1052" w:type="dxa"/>
            <w:shd w:val="clear" w:color="auto" w:fill="auto"/>
            <w:vAlign w:val="center"/>
            <w:hideMark/>
          </w:tcPr>
          <w:p w:rsidR="00517F2A" w:rsidRPr="00463197" w:rsidRDefault="00517F2A" w:rsidP="00463197">
            <w:pPr>
              <w:jc w:val="both"/>
            </w:pPr>
            <w:r w:rsidRPr="00463197">
              <w:t>56,802</w:t>
            </w:r>
          </w:p>
        </w:tc>
        <w:tc>
          <w:tcPr>
            <w:tcW w:w="1052" w:type="dxa"/>
            <w:shd w:val="clear" w:color="auto" w:fill="auto"/>
            <w:vAlign w:val="center"/>
            <w:hideMark/>
          </w:tcPr>
          <w:p w:rsidR="00517F2A" w:rsidRPr="00463197" w:rsidRDefault="00517F2A" w:rsidP="00463197">
            <w:pPr>
              <w:jc w:val="both"/>
            </w:pPr>
            <w:r w:rsidRPr="00463197">
              <w:t>56,815</w:t>
            </w:r>
          </w:p>
        </w:tc>
        <w:tc>
          <w:tcPr>
            <w:tcW w:w="1052" w:type="dxa"/>
            <w:shd w:val="clear" w:color="auto" w:fill="auto"/>
            <w:vAlign w:val="center"/>
            <w:hideMark/>
          </w:tcPr>
          <w:p w:rsidR="00517F2A" w:rsidRPr="00463197" w:rsidRDefault="00517F2A" w:rsidP="00463197">
            <w:pPr>
              <w:jc w:val="both"/>
            </w:pPr>
            <w:r w:rsidRPr="00463197">
              <w:t>56,958</w:t>
            </w:r>
          </w:p>
        </w:tc>
      </w:tr>
      <w:tr w:rsidR="00463197" w:rsidRPr="00463197" w:rsidTr="00073C30">
        <w:trPr>
          <w:trHeight w:val="696"/>
          <w:jc w:val="center"/>
        </w:trPr>
        <w:tc>
          <w:tcPr>
            <w:tcW w:w="716" w:type="dxa"/>
            <w:tcBorders>
              <w:bottom w:val="single" w:sz="12" w:space="0" w:color="auto"/>
            </w:tcBorders>
            <w:shd w:val="clear" w:color="auto" w:fill="auto"/>
            <w:vAlign w:val="center"/>
            <w:hideMark/>
          </w:tcPr>
          <w:p w:rsidR="00517F2A" w:rsidRPr="00463197" w:rsidRDefault="00517F2A" w:rsidP="00463197">
            <w:pPr>
              <w:jc w:val="both"/>
            </w:pPr>
            <w:r w:rsidRPr="00463197">
              <w:t>4</w:t>
            </w:r>
          </w:p>
        </w:tc>
        <w:tc>
          <w:tcPr>
            <w:tcW w:w="1777" w:type="dxa"/>
            <w:tcBorders>
              <w:bottom w:val="single" w:sz="12" w:space="0" w:color="auto"/>
            </w:tcBorders>
            <w:shd w:val="clear" w:color="auto" w:fill="auto"/>
            <w:vAlign w:val="center"/>
            <w:hideMark/>
          </w:tcPr>
          <w:p w:rsidR="00517F2A" w:rsidRPr="00463197" w:rsidRDefault="00517F2A" w:rsidP="00463197">
            <w:pPr>
              <w:jc w:val="both"/>
            </w:pPr>
            <w:r w:rsidRPr="00463197">
              <w:t>Объем реализации воды всего, тыс. м3</w:t>
            </w:r>
          </w:p>
        </w:tc>
        <w:tc>
          <w:tcPr>
            <w:tcW w:w="1275" w:type="dxa"/>
            <w:tcBorders>
              <w:bottom w:val="single" w:sz="12" w:space="0" w:color="auto"/>
            </w:tcBorders>
            <w:shd w:val="clear" w:color="auto" w:fill="auto"/>
            <w:noWrap/>
            <w:vAlign w:val="center"/>
            <w:hideMark/>
          </w:tcPr>
          <w:p w:rsidR="00517F2A" w:rsidRPr="00463197" w:rsidRDefault="00517F2A" w:rsidP="00463197">
            <w:pPr>
              <w:jc w:val="both"/>
            </w:pPr>
            <w:r w:rsidRPr="00463197">
              <w:t>20,021</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20,021</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20,021</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20,021</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20,021</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20,021</w:t>
            </w:r>
          </w:p>
        </w:tc>
        <w:tc>
          <w:tcPr>
            <w:tcW w:w="1052" w:type="dxa"/>
            <w:tcBorders>
              <w:bottom w:val="single" w:sz="12" w:space="0" w:color="auto"/>
            </w:tcBorders>
            <w:shd w:val="clear" w:color="auto" w:fill="auto"/>
            <w:noWrap/>
            <w:vAlign w:val="center"/>
            <w:hideMark/>
          </w:tcPr>
          <w:p w:rsidR="00517F2A" w:rsidRPr="00463197" w:rsidRDefault="00517F2A" w:rsidP="00463197">
            <w:pPr>
              <w:jc w:val="both"/>
            </w:pPr>
            <w:r w:rsidRPr="00463197">
              <w:t>20,021</w:t>
            </w:r>
          </w:p>
        </w:tc>
      </w:tr>
      <w:tr w:rsidR="00463197" w:rsidRPr="00463197" w:rsidTr="00073C30">
        <w:trPr>
          <w:trHeight w:val="336"/>
          <w:jc w:val="center"/>
        </w:trPr>
        <w:tc>
          <w:tcPr>
            <w:tcW w:w="10080" w:type="dxa"/>
            <w:gridSpan w:val="9"/>
            <w:tcBorders>
              <w:top w:val="single" w:sz="12" w:space="0" w:color="auto"/>
              <w:bottom w:val="single" w:sz="12" w:space="0" w:color="auto"/>
            </w:tcBorders>
            <w:shd w:val="clear" w:color="auto" w:fill="auto"/>
            <w:vAlign w:val="center"/>
            <w:hideMark/>
          </w:tcPr>
          <w:p w:rsidR="00517F2A" w:rsidRPr="00463197" w:rsidRDefault="00517F2A" w:rsidP="00463197">
            <w:pPr>
              <w:jc w:val="both"/>
            </w:pPr>
            <w:r w:rsidRPr="00463197">
              <w:t xml:space="preserve">п. </w:t>
            </w:r>
            <w:proofErr w:type="spellStart"/>
            <w:r w:rsidRPr="00463197">
              <w:t>Бельковский</w:t>
            </w:r>
            <w:proofErr w:type="spellEnd"/>
          </w:p>
        </w:tc>
      </w:tr>
      <w:tr w:rsidR="00463197" w:rsidRPr="00463197" w:rsidTr="00073C30">
        <w:trPr>
          <w:trHeight w:val="696"/>
          <w:jc w:val="center"/>
        </w:trPr>
        <w:tc>
          <w:tcPr>
            <w:tcW w:w="716" w:type="dxa"/>
            <w:tcBorders>
              <w:top w:val="single" w:sz="12" w:space="0" w:color="auto"/>
            </w:tcBorders>
            <w:shd w:val="clear" w:color="auto" w:fill="auto"/>
            <w:vAlign w:val="center"/>
            <w:hideMark/>
          </w:tcPr>
          <w:p w:rsidR="00517F2A" w:rsidRPr="00463197" w:rsidRDefault="00517F2A" w:rsidP="00463197">
            <w:pPr>
              <w:jc w:val="both"/>
            </w:pPr>
            <w:r w:rsidRPr="00463197">
              <w:t>1</w:t>
            </w:r>
          </w:p>
        </w:tc>
        <w:tc>
          <w:tcPr>
            <w:tcW w:w="1777" w:type="dxa"/>
            <w:tcBorders>
              <w:top w:val="single" w:sz="12" w:space="0" w:color="auto"/>
            </w:tcBorders>
            <w:shd w:val="clear" w:color="auto" w:fill="auto"/>
            <w:vAlign w:val="center"/>
            <w:hideMark/>
          </w:tcPr>
          <w:p w:rsidR="00517F2A" w:rsidRPr="00463197" w:rsidRDefault="00517F2A" w:rsidP="00463197">
            <w:pPr>
              <w:jc w:val="both"/>
            </w:pPr>
            <w:r w:rsidRPr="00463197">
              <w:t>Объем поднятой воды, тыс. м3</w:t>
            </w:r>
          </w:p>
        </w:tc>
        <w:tc>
          <w:tcPr>
            <w:tcW w:w="1275" w:type="dxa"/>
            <w:tcBorders>
              <w:top w:val="single" w:sz="12" w:space="0" w:color="auto"/>
            </w:tcBorders>
            <w:shd w:val="clear" w:color="auto" w:fill="auto"/>
            <w:vAlign w:val="center"/>
            <w:hideMark/>
          </w:tcPr>
          <w:p w:rsidR="00517F2A" w:rsidRPr="00463197" w:rsidRDefault="00517F2A" w:rsidP="00463197">
            <w:pPr>
              <w:jc w:val="both"/>
            </w:pPr>
            <w:r w:rsidRPr="00463197">
              <w:t>50,6979114</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50,71729</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50,73668</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50,75609</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50,77551</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50,79495</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51,00974</w:t>
            </w:r>
          </w:p>
        </w:tc>
      </w:tr>
      <w:tr w:rsidR="00463197" w:rsidRPr="00463197" w:rsidTr="00073C30">
        <w:trPr>
          <w:trHeight w:val="696"/>
          <w:jc w:val="center"/>
        </w:trPr>
        <w:tc>
          <w:tcPr>
            <w:tcW w:w="716" w:type="dxa"/>
            <w:shd w:val="clear" w:color="auto" w:fill="auto"/>
            <w:vAlign w:val="center"/>
            <w:hideMark/>
          </w:tcPr>
          <w:p w:rsidR="00517F2A" w:rsidRPr="00463197" w:rsidRDefault="00517F2A" w:rsidP="00463197">
            <w:pPr>
              <w:jc w:val="both"/>
            </w:pPr>
            <w:r w:rsidRPr="00463197">
              <w:t>2</w:t>
            </w:r>
          </w:p>
        </w:tc>
        <w:tc>
          <w:tcPr>
            <w:tcW w:w="1777" w:type="dxa"/>
            <w:shd w:val="clear" w:color="auto" w:fill="auto"/>
            <w:vAlign w:val="center"/>
            <w:hideMark/>
          </w:tcPr>
          <w:p w:rsidR="00517F2A" w:rsidRPr="00463197" w:rsidRDefault="00517F2A" w:rsidP="00463197">
            <w:pPr>
              <w:jc w:val="both"/>
            </w:pPr>
            <w:r w:rsidRPr="00463197">
              <w:t>Объем потерь воды, тыс. м3</w:t>
            </w:r>
          </w:p>
        </w:tc>
        <w:tc>
          <w:tcPr>
            <w:tcW w:w="1275" w:type="dxa"/>
            <w:shd w:val="clear" w:color="auto" w:fill="auto"/>
            <w:vAlign w:val="center"/>
            <w:hideMark/>
          </w:tcPr>
          <w:p w:rsidR="00517F2A" w:rsidRPr="00463197" w:rsidRDefault="00517F2A" w:rsidP="00463197">
            <w:pPr>
              <w:jc w:val="both"/>
            </w:pPr>
            <w:r w:rsidRPr="00463197">
              <w:t>30,7939114</w:t>
            </w:r>
          </w:p>
        </w:tc>
        <w:tc>
          <w:tcPr>
            <w:tcW w:w="1052" w:type="dxa"/>
            <w:shd w:val="clear" w:color="auto" w:fill="auto"/>
            <w:vAlign w:val="center"/>
            <w:hideMark/>
          </w:tcPr>
          <w:p w:rsidR="00517F2A" w:rsidRPr="00463197" w:rsidRDefault="00517F2A" w:rsidP="00463197">
            <w:pPr>
              <w:jc w:val="both"/>
            </w:pPr>
            <w:r w:rsidRPr="00463197">
              <w:t>30,81329</w:t>
            </w:r>
          </w:p>
        </w:tc>
        <w:tc>
          <w:tcPr>
            <w:tcW w:w="1052" w:type="dxa"/>
            <w:shd w:val="clear" w:color="auto" w:fill="auto"/>
            <w:vAlign w:val="center"/>
            <w:hideMark/>
          </w:tcPr>
          <w:p w:rsidR="00517F2A" w:rsidRPr="00463197" w:rsidRDefault="00517F2A" w:rsidP="00463197">
            <w:pPr>
              <w:jc w:val="both"/>
            </w:pPr>
            <w:r w:rsidRPr="00463197">
              <w:t>30,83268</w:t>
            </w:r>
          </w:p>
        </w:tc>
        <w:tc>
          <w:tcPr>
            <w:tcW w:w="1052" w:type="dxa"/>
            <w:shd w:val="clear" w:color="auto" w:fill="auto"/>
            <w:vAlign w:val="center"/>
            <w:hideMark/>
          </w:tcPr>
          <w:p w:rsidR="00517F2A" w:rsidRPr="00463197" w:rsidRDefault="00517F2A" w:rsidP="00463197">
            <w:pPr>
              <w:jc w:val="both"/>
            </w:pPr>
            <w:r w:rsidRPr="00463197">
              <w:t>30,85209</w:t>
            </w:r>
          </w:p>
        </w:tc>
        <w:tc>
          <w:tcPr>
            <w:tcW w:w="1052" w:type="dxa"/>
            <w:shd w:val="clear" w:color="auto" w:fill="auto"/>
            <w:vAlign w:val="center"/>
            <w:hideMark/>
          </w:tcPr>
          <w:p w:rsidR="00517F2A" w:rsidRPr="00463197" w:rsidRDefault="00517F2A" w:rsidP="00463197">
            <w:pPr>
              <w:jc w:val="both"/>
            </w:pPr>
            <w:r w:rsidRPr="00463197">
              <w:t>30,87151</w:t>
            </w:r>
          </w:p>
        </w:tc>
        <w:tc>
          <w:tcPr>
            <w:tcW w:w="1052" w:type="dxa"/>
            <w:shd w:val="clear" w:color="auto" w:fill="auto"/>
            <w:vAlign w:val="center"/>
            <w:hideMark/>
          </w:tcPr>
          <w:p w:rsidR="00517F2A" w:rsidRPr="00463197" w:rsidRDefault="00517F2A" w:rsidP="00463197">
            <w:pPr>
              <w:jc w:val="both"/>
            </w:pPr>
            <w:r w:rsidRPr="00463197">
              <w:t>30,89095</w:t>
            </w:r>
          </w:p>
        </w:tc>
        <w:tc>
          <w:tcPr>
            <w:tcW w:w="1052" w:type="dxa"/>
            <w:shd w:val="clear" w:color="auto" w:fill="auto"/>
            <w:vAlign w:val="center"/>
            <w:hideMark/>
          </w:tcPr>
          <w:p w:rsidR="00517F2A" w:rsidRPr="00463197" w:rsidRDefault="00517F2A" w:rsidP="00463197">
            <w:pPr>
              <w:jc w:val="both"/>
            </w:pPr>
            <w:r w:rsidRPr="00463197">
              <w:t>31,10574</w:t>
            </w:r>
          </w:p>
        </w:tc>
      </w:tr>
      <w:tr w:rsidR="00463197" w:rsidRPr="00463197" w:rsidTr="00073C30">
        <w:trPr>
          <w:trHeight w:val="1260"/>
          <w:jc w:val="center"/>
        </w:trPr>
        <w:tc>
          <w:tcPr>
            <w:tcW w:w="716" w:type="dxa"/>
            <w:shd w:val="clear" w:color="auto" w:fill="auto"/>
            <w:vAlign w:val="center"/>
            <w:hideMark/>
          </w:tcPr>
          <w:p w:rsidR="00517F2A" w:rsidRPr="00463197" w:rsidRDefault="00517F2A" w:rsidP="00463197">
            <w:pPr>
              <w:jc w:val="both"/>
            </w:pPr>
            <w:r w:rsidRPr="00463197">
              <w:lastRenderedPageBreak/>
              <w:t>3</w:t>
            </w:r>
          </w:p>
        </w:tc>
        <w:tc>
          <w:tcPr>
            <w:tcW w:w="1777" w:type="dxa"/>
            <w:shd w:val="clear" w:color="auto" w:fill="auto"/>
            <w:vAlign w:val="center"/>
            <w:hideMark/>
          </w:tcPr>
          <w:p w:rsidR="00517F2A" w:rsidRPr="00463197" w:rsidRDefault="00517F2A" w:rsidP="00463197">
            <w:pPr>
              <w:jc w:val="both"/>
            </w:pPr>
            <w:r w:rsidRPr="00463197">
              <w:t>Уровень потерь к объему воды, отпущенной в сеть, %</w:t>
            </w:r>
          </w:p>
        </w:tc>
        <w:tc>
          <w:tcPr>
            <w:tcW w:w="1275" w:type="dxa"/>
            <w:shd w:val="clear" w:color="auto" w:fill="auto"/>
            <w:vAlign w:val="center"/>
            <w:hideMark/>
          </w:tcPr>
          <w:p w:rsidR="00517F2A" w:rsidRPr="00463197" w:rsidRDefault="00517F2A" w:rsidP="00463197">
            <w:pPr>
              <w:jc w:val="both"/>
            </w:pPr>
            <w:r w:rsidRPr="00463197">
              <w:t>60,74</w:t>
            </w:r>
          </w:p>
        </w:tc>
        <w:tc>
          <w:tcPr>
            <w:tcW w:w="1052" w:type="dxa"/>
            <w:shd w:val="clear" w:color="auto" w:fill="auto"/>
            <w:vAlign w:val="center"/>
            <w:hideMark/>
          </w:tcPr>
          <w:p w:rsidR="00517F2A" w:rsidRPr="00463197" w:rsidRDefault="00517F2A" w:rsidP="00463197">
            <w:pPr>
              <w:jc w:val="both"/>
            </w:pPr>
            <w:r w:rsidRPr="00463197">
              <w:t>60,755</w:t>
            </w:r>
          </w:p>
        </w:tc>
        <w:tc>
          <w:tcPr>
            <w:tcW w:w="1052" w:type="dxa"/>
            <w:shd w:val="clear" w:color="auto" w:fill="auto"/>
            <w:vAlign w:val="center"/>
            <w:hideMark/>
          </w:tcPr>
          <w:p w:rsidR="00517F2A" w:rsidRPr="00463197" w:rsidRDefault="00517F2A" w:rsidP="00463197">
            <w:pPr>
              <w:jc w:val="both"/>
            </w:pPr>
            <w:r w:rsidRPr="00463197">
              <w:t>60,77</w:t>
            </w:r>
          </w:p>
        </w:tc>
        <w:tc>
          <w:tcPr>
            <w:tcW w:w="1052" w:type="dxa"/>
            <w:shd w:val="clear" w:color="auto" w:fill="auto"/>
            <w:vAlign w:val="center"/>
            <w:hideMark/>
          </w:tcPr>
          <w:p w:rsidR="00517F2A" w:rsidRPr="00463197" w:rsidRDefault="00517F2A" w:rsidP="00463197">
            <w:pPr>
              <w:jc w:val="both"/>
            </w:pPr>
            <w:r w:rsidRPr="00463197">
              <w:t>60,785</w:t>
            </w:r>
          </w:p>
        </w:tc>
        <w:tc>
          <w:tcPr>
            <w:tcW w:w="1052" w:type="dxa"/>
            <w:shd w:val="clear" w:color="auto" w:fill="auto"/>
            <w:vAlign w:val="center"/>
            <w:hideMark/>
          </w:tcPr>
          <w:p w:rsidR="00517F2A" w:rsidRPr="00463197" w:rsidRDefault="00517F2A" w:rsidP="00463197">
            <w:pPr>
              <w:jc w:val="both"/>
            </w:pPr>
            <w:r w:rsidRPr="00463197">
              <w:t>60,8</w:t>
            </w:r>
          </w:p>
        </w:tc>
        <w:tc>
          <w:tcPr>
            <w:tcW w:w="1052" w:type="dxa"/>
            <w:shd w:val="clear" w:color="auto" w:fill="auto"/>
            <w:vAlign w:val="center"/>
            <w:hideMark/>
          </w:tcPr>
          <w:p w:rsidR="00517F2A" w:rsidRPr="00463197" w:rsidRDefault="00517F2A" w:rsidP="00463197">
            <w:pPr>
              <w:jc w:val="both"/>
            </w:pPr>
            <w:r w:rsidRPr="00463197">
              <w:t>60,815</w:t>
            </w:r>
          </w:p>
        </w:tc>
        <w:tc>
          <w:tcPr>
            <w:tcW w:w="1052" w:type="dxa"/>
            <w:shd w:val="clear" w:color="auto" w:fill="auto"/>
            <w:vAlign w:val="center"/>
            <w:hideMark/>
          </w:tcPr>
          <w:p w:rsidR="00517F2A" w:rsidRPr="00463197" w:rsidRDefault="00517F2A" w:rsidP="00463197">
            <w:pPr>
              <w:jc w:val="both"/>
            </w:pPr>
            <w:r w:rsidRPr="00463197">
              <w:t>60,98</w:t>
            </w:r>
          </w:p>
        </w:tc>
      </w:tr>
      <w:tr w:rsidR="00463197" w:rsidRPr="00463197" w:rsidTr="00073C30">
        <w:trPr>
          <w:trHeight w:val="696"/>
          <w:jc w:val="center"/>
        </w:trPr>
        <w:tc>
          <w:tcPr>
            <w:tcW w:w="716" w:type="dxa"/>
            <w:tcBorders>
              <w:bottom w:val="single" w:sz="12" w:space="0" w:color="auto"/>
            </w:tcBorders>
            <w:shd w:val="clear" w:color="auto" w:fill="auto"/>
            <w:vAlign w:val="center"/>
            <w:hideMark/>
          </w:tcPr>
          <w:p w:rsidR="00517F2A" w:rsidRPr="00463197" w:rsidRDefault="00517F2A" w:rsidP="00463197">
            <w:pPr>
              <w:jc w:val="both"/>
            </w:pPr>
            <w:r w:rsidRPr="00463197">
              <w:t>4</w:t>
            </w:r>
          </w:p>
        </w:tc>
        <w:tc>
          <w:tcPr>
            <w:tcW w:w="1777" w:type="dxa"/>
            <w:tcBorders>
              <w:bottom w:val="single" w:sz="12" w:space="0" w:color="auto"/>
            </w:tcBorders>
            <w:shd w:val="clear" w:color="auto" w:fill="auto"/>
            <w:vAlign w:val="center"/>
            <w:hideMark/>
          </w:tcPr>
          <w:p w:rsidR="00517F2A" w:rsidRPr="00463197" w:rsidRDefault="00517F2A" w:rsidP="00463197">
            <w:pPr>
              <w:jc w:val="both"/>
            </w:pPr>
            <w:r w:rsidRPr="00463197">
              <w:t>Объем реализации воды всего, тыс. м3</w:t>
            </w:r>
          </w:p>
        </w:tc>
        <w:tc>
          <w:tcPr>
            <w:tcW w:w="1275" w:type="dxa"/>
            <w:tcBorders>
              <w:bottom w:val="single" w:sz="12" w:space="0" w:color="auto"/>
            </w:tcBorders>
            <w:shd w:val="clear" w:color="auto" w:fill="auto"/>
            <w:vAlign w:val="center"/>
            <w:hideMark/>
          </w:tcPr>
          <w:p w:rsidR="00517F2A" w:rsidRPr="00463197" w:rsidRDefault="00517F2A" w:rsidP="00463197">
            <w:pPr>
              <w:jc w:val="both"/>
            </w:pPr>
            <w:r w:rsidRPr="00463197">
              <w:t>19,904</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19,904</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19,904</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19,904</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19,904</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19,904</w:t>
            </w:r>
          </w:p>
        </w:tc>
        <w:tc>
          <w:tcPr>
            <w:tcW w:w="1052" w:type="dxa"/>
            <w:tcBorders>
              <w:bottom w:val="single" w:sz="12" w:space="0" w:color="auto"/>
            </w:tcBorders>
            <w:shd w:val="clear" w:color="auto" w:fill="auto"/>
            <w:vAlign w:val="center"/>
            <w:hideMark/>
          </w:tcPr>
          <w:p w:rsidR="00517F2A" w:rsidRPr="00463197" w:rsidRDefault="00517F2A" w:rsidP="00463197">
            <w:pPr>
              <w:jc w:val="both"/>
            </w:pPr>
            <w:r w:rsidRPr="00463197">
              <w:t>19,904</w:t>
            </w:r>
          </w:p>
        </w:tc>
      </w:tr>
      <w:tr w:rsidR="00463197" w:rsidRPr="00463197" w:rsidTr="00073C30">
        <w:trPr>
          <w:trHeight w:val="336"/>
          <w:jc w:val="center"/>
        </w:trPr>
        <w:tc>
          <w:tcPr>
            <w:tcW w:w="10080" w:type="dxa"/>
            <w:gridSpan w:val="9"/>
            <w:tcBorders>
              <w:top w:val="single" w:sz="12" w:space="0" w:color="auto"/>
              <w:bottom w:val="single" w:sz="12" w:space="0" w:color="auto"/>
            </w:tcBorders>
            <w:shd w:val="clear" w:color="auto" w:fill="auto"/>
            <w:vAlign w:val="center"/>
            <w:hideMark/>
          </w:tcPr>
          <w:p w:rsidR="00517F2A" w:rsidRPr="00463197" w:rsidRDefault="00517F2A" w:rsidP="00463197">
            <w:pPr>
              <w:jc w:val="both"/>
            </w:pPr>
            <w:r w:rsidRPr="00463197">
              <w:t>п. Октябрьский</w:t>
            </w:r>
          </w:p>
        </w:tc>
      </w:tr>
      <w:tr w:rsidR="00463197" w:rsidRPr="00463197" w:rsidTr="00073C30">
        <w:trPr>
          <w:trHeight w:val="696"/>
          <w:jc w:val="center"/>
        </w:trPr>
        <w:tc>
          <w:tcPr>
            <w:tcW w:w="716" w:type="dxa"/>
            <w:tcBorders>
              <w:top w:val="single" w:sz="12" w:space="0" w:color="auto"/>
            </w:tcBorders>
            <w:shd w:val="clear" w:color="auto" w:fill="auto"/>
            <w:vAlign w:val="center"/>
            <w:hideMark/>
          </w:tcPr>
          <w:p w:rsidR="00517F2A" w:rsidRPr="00463197" w:rsidRDefault="00517F2A" w:rsidP="00463197">
            <w:pPr>
              <w:jc w:val="both"/>
            </w:pPr>
            <w:r w:rsidRPr="00463197">
              <w:t>1</w:t>
            </w:r>
          </w:p>
        </w:tc>
        <w:tc>
          <w:tcPr>
            <w:tcW w:w="1777" w:type="dxa"/>
            <w:tcBorders>
              <w:top w:val="single" w:sz="12" w:space="0" w:color="auto"/>
            </w:tcBorders>
            <w:shd w:val="clear" w:color="auto" w:fill="auto"/>
            <w:vAlign w:val="center"/>
            <w:hideMark/>
          </w:tcPr>
          <w:p w:rsidR="00517F2A" w:rsidRPr="00463197" w:rsidRDefault="00517F2A" w:rsidP="00463197">
            <w:pPr>
              <w:jc w:val="both"/>
            </w:pPr>
            <w:r w:rsidRPr="00463197">
              <w:t>Объем поднятой воды, тыс. м3</w:t>
            </w:r>
          </w:p>
        </w:tc>
        <w:tc>
          <w:tcPr>
            <w:tcW w:w="1275" w:type="dxa"/>
            <w:tcBorders>
              <w:top w:val="single" w:sz="12" w:space="0" w:color="auto"/>
            </w:tcBorders>
            <w:shd w:val="clear" w:color="auto" w:fill="auto"/>
            <w:vAlign w:val="center"/>
            <w:hideMark/>
          </w:tcPr>
          <w:p w:rsidR="00517F2A" w:rsidRPr="00463197" w:rsidRDefault="00517F2A" w:rsidP="00463197">
            <w:pPr>
              <w:jc w:val="both"/>
            </w:pPr>
            <w:r w:rsidRPr="00463197">
              <w:t>47,2659176</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47,3324</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47,39906</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47,46591</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47,53296</w:t>
            </w:r>
          </w:p>
        </w:tc>
        <w:tc>
          <w:tcPr>
            <w:tcW w:w="1052" w:type="dxa"/>
            <w:tcBorders>
              <w:top w:val="single" w:sz="12" w:space="0" w:color="auto"/>
            </w:tcBorders>
            <w:shd w:val="clear" w:color="auto" w:fill="auto"/>
            <w:vAlign w:val="center"/>
            <w:hideMark/>
          </w:tcPr>
          <w:p w:rsidR="00517F2A" w:rsidRPr="00463197" w:rsidRDefault="00517F2A" w:rsidP="00463197">
            <w:pPr>
              <w:jc w:val="both"/>
            </w:pPr>
            <w:r w:rsidRPr="00463197">
              <w:t>47,60019</w:t>
            </w:r>
          </w:p>
        </w:tc>
        <w:tc>
          <w:tcPr>
            <w:tcW w:w="1052"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37,55952</w:t>
            </w:r>
          </w:p>
        </w:tc>
      </w:tr>
      <w:tr w:rsidR="00463197" w:rsidRPr="00463197" w:rsidTr="00073C30">
        <w:trPr>
          <w:trHeight w:val="696"/>
          <w:jc w:val="center"/>
        </w:trPr>
        <w:tc>
          <w:tcPr>
            <w:tcW w:w="716" w:type="dxa"/>
            <w:shd w:val="clear" w:color="auto" w:fill="auto"/>
            <w:vAlign w:val="center"/>
            <w:hideMark/>
          </w:tcPr>
          <w:p w:rsidR="00517F2A" w:rsidRPr="00463197" w:rsidRDefault="00517F2A" w:rsidP="00463197">
            <w:pPr>
              <w:jc w:val="both"/>
            </w:pPr>
            <w:r w:rsidRPr="00463197">
              <w:t>2</w:t>
            </w:r>
          </w:p>
        </w:tc>
        <w:tc>
          <w:tcPr>
            <w:tcW w:w="1777" w:type="dxa"/>
            <w:shd w:val="clear" w:color="auto" w:fill="auto"/>
            <w:vAlign w:val="center"/>
            <w:hideMark/>
          </w:tcPr>
          <w:p w:rsidR="00517F2A" w:rsidRPr="00463197" w:rsidRDefault="00517F2A" w:rsidP="00463197">
            <w:pPr>
              <w:jc w:val="both"/>
            </w:pPr>
            <w:r w:rsidRPr="00463197">
              <w:t>Объем потерь воды, тыс. м3</w:t>
            </w:r>
          </w:p>
        </w:tc>
        <w:tc>
          <w:tcPr>
            <w:tcW w:w="1275" w:type="dxa"/>
            <w:shd w:val="clear" w:color="auto" w:fill="auto"/>
            <w:vAlign w:val="center"/>
            <w:hideMark/>
          </w:tcPr>
          <w:p w:rsidR="00517F2A" w:rsidRPr="00463197" w:rsidRDefault="00517F2A" w:rsidP="00463197">
            <w:pPr>
              <w:jc w:val="both"/>
            </w:pPr>
            <w:r w:rsidRPr="00463197">
              <w:t>42,2179176</w:t>
            </w:r>
          </w:p>
        </w:tc>
        <w:tc>
          <w:tcPr>
            <w:tcW w:w="1052" w:type="dxa"/>
            <w:shd w:val="clear" w:color="auto" w:fill="auto"/>
            <w:vAlign w:val="center"/>
            <w:hideMark/>
          </w:tcPr>
          <w:p w:rsidR="00517F2A" w:rsidRPr="00463197" w:rsidRDefault="00517F2A" w:rsidP="00463197">
            <w:pPr>
              <w:jc w:val="both"/>
            </w:pPr>
            <w:r w:rsidRPr="00463197">
              <w:t>42,2844</w:t>
            </w:r>
          </w:p>
        </w:tc>
        <w:tc>
          <w:tcPr>
            <w:tcW w:w="1052" w:type="dxa"/>
            <w:shd w:val="clear" w:color="auto" w:fill="auto"/>
            <w:vAlign w:val="center"/>
            <w:hideMark/>
          </w:tcPr>
          <w:p w:rsidR="00517F2A" w:rsidRPr="00463197" w:rsidRDefault="00517F2A" w:rsidP="00463197">
            <w:pPr>
              <w:jc w:val="both"/>
            </w:pPr>
            <w:r w:rsidRPr="00463197">
              <w:t>42,35106</w:t>
            </w:r>
          </w:p>
        </w:tc>
        <w:tc>
          <w:tcPr>
            <w:tcW w:w="1052" w:type="dxa"/>
            <w:shd w:val="clear" w:color="auto" w:fill="auto"/>
            <w:vAlign w:val="center"/>
            <w:hideMark/>
          </w:tcPr>
          <w:p w:rsidR="00517F2A" w:rsidRPr="00463197" w:rsidRDefault="00517F2A" w:rsidP="00463197">
            <w:pPr>
              <w:jc w:val="both"/>
            </w:pPr>
            <w:r w:rsidRPr="00463197">
              <w:t>42,41791</w:t>
            </w:r>
          </w:p>
        </w:tc>
        <w:tc>
          <w:tcPr>
            <w:tcW w:w="1052" w:type="dxa"/>
            <w:shd w:val="clear" w:color="auto" w:fill="auto"/>
            <w:vAlign w:val="center"/>
            <w:hideMark/>
          </w:tcPr>
          <w:p w:rsidR="00517F2A" w:rsidRPr="00463197" w:rsidRDefault="00517F2A" w:rsidP="00463197">
            <w:pPr>
              <w:jc w:val="both"/>
            </w:pPr>
            <w:r w:rsidRPr="00463197">
              <w:t>42,48496</w:t>
            </w:r>
          </w:p>
        </w:tc>
        <w:tc>
          <w:tcPr>
            <w:tcW w:w="1052" w:type="dxa"/>
            <w:shd w:val="clear" w:color="auto" w:fill="auto"/>
            <w:vAlign w:val="center"/>
            <w:hideMark/>
          </w:tcPr>
          <w:p w:rsidR="00517F2A" w:rsidRPr="00463197" w:rsidRDefault="00517F2A" w:rsidP="00463197">
            <w:pPr>
              <w:jc w:val="both"/>
            </w:pPr>
            <w:r w:rsidRPr="00463197">
              <w:t>42,55219</w:t>
            </w:r>
          </w:p>
        </w:tc>
        <w:tc>
          <w:tcPr>
            <w:tcW w:w="1052"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32,51152</w:t>
            </w:r>
          </w:p>
        </w:tc>
      </w:tr>
      <w:tr w:rsidR="00463197" w:rsidRPr="00463197" w:rsidTr="00073C30">
        <w:trPr>
          <w:trHeight w:val="1260"/>
          <w:jc w:val="center"/>
        </w:trPr>
        <w:tc>
          <w:tcPr>
            <w:tcW w:w="716" w:type="dxa"/>
            <w:shd w:val="clear" w:color="auto" w:fill="auto"/>
            <w:vAlign w:val="center"/>
            <w:hideMark/>
          </w:tcPr>
          <w:p w:rsidR="00517F2A" w:rsidRPr="00463197" w:rsidRDefault="00517F2A" w:rsidP="00463197">
            <w:pPr>
              <w:jc w:val="both"/>
            </w:pPr>
            <w:r w:rsidRPr="00463197">
              <w:t>3</w:t>
            </w:r>
          </w:p>
        </w:tc>
        <w:tc>
          <w:tcPr>
            <w:tcW w:w="1777" w:type="dxa"/>
            <w:shd w:val="clear" w:color="auto" w:fill="auto"/>
            <w:vAlign w:val="center"/>
            <w:hideMark/>
          </w:tcPr>
          <w:p w:rsidR="00517F2A" w:rsidRPr="00463197" w:rsidRDefault="00517F2A" w:rsidP="00463197">
            <w:pPr>
              <w:jc w:val="both"/>
            </w:pPr>
            <w:r w:rsidRPr="00463197">
              <w:t>Уровень потерь к объему воды, отпущенной в сеть, %</w:t>
            </w:r>
          </w:p>
        </w:tc>
        <w:tc>
          <w:tcPr>
            <w:tcW w:w="1275" w:type="dxa"/>
            <w:shd w:val="clear" w:color="auto" w:fill="auto"/>
            <w:vAlign w:val="center"/>
            <w:hideMark/>
          </w:tcPr>
          <w:p w:rsidR="00517F2A" w:rsidRPr="00463197" w:rsidRDefault="00517F2A" w:rsidP="00463197">
            <w:pPr>
              <w:jc w:val="both"/>
            </w:pPr>
            <w:r w:rsidRPr="00463197">
              <w:t>89,32</w:t>
            </w:r>
          </w:p>
        </w:tc>
        <w:tc>
          <w:tcPr>
            <w:tcW w:w="1052" w:type="dxa"/>
            <w:shd w:val="clear" w:color="auto" w:fill="auto"/>
            <w:vAlign w:val="center"/>
            <w:hideMark/>
          </w:tcPr>
          <w:p w:rsidR="00517F2A" w:rsidRPr="00463197" w:rsidRDefault="00517F2A" w:rsidP="00463197">
            <w:pPr>
              <w:jc w:val="both"/>
            </w:pPr>
            <w:r w:rsidRPr="00463197">
              <w:t>89,335</w:t>
            </w:r>
          </w:p>
        </w:tc>
        <w:tc>
          <w:tcPr>
            <w:tcW w:w="1052" w:type="dxa"/>
            <w:shd w:val="clear" w:color="auto" w:fill="auto"/>
            <w:vAlign w:val="center"/>
            <w:hideMark/>
          </w:tcPr>
          <w:p w:rsidR="00517F2A" w:rsidRPr="00463197" w:rsidRDefault="00517F2A" w:rsidP="00463197">
            <w:pPr>
              <w:jc w:val="both"/>
            </w:pPr>
            <w:r w:rsidRPr="00463197">
              <w:t>89,35</w:t>
            </w:r>
          </w:p>
        </w:tc>
        <w:tc>
          <w:tcPr>
            <w:tcW w:w="1052" w:type="dxa"/>
            <w:shd w:val="clear" w:color="auto" w:fill="auto"/>
            <w:vAlign w:val="center"/>
            <w:hideMark/>
          </w:tcPr>
          <w:p w:rsidR="00517F2A" w:rsidRPr="00463197" w:rsidRDefault="00517F2A" w:rsidP="00463197">
            <w:pPr>
              <w:jc w:val="both"/>
            </w:pPr>
            <w:r w:rsidRPr="00463197">
              <w:t>89,365</w:t>
            </w:r>
          </w:p>
        </w:tc>
        <w:tc>
          <w:tcPr>
            <w:tcW w:w="1052" w:type="dxa"/>
            <w:shd w:val="clear" w:color="auto" w:fill="auto"/>
            <w:vAlign w:val="center"/>
            <w:hideMark/>
          </w:tcPr>
          <w:p w:rsidR="00517F2A" w:rsidRPr="00463197" w:rsidRDefault="00517F2A" w:rsidP="00463197">
            <w:pPr>
              <w:jc w:val="both"/>
            </w:pPr>
            <w:r w:rsidRPr="00463197">
              <w:t>89,38</w:t>
            </w:r>
          </w:p>
        </w:tc>
        <w:tc>
          <w:tcPr>
            <w:tcW w:w="1052" w:type="dxa"/>
            <w:shd w:val="clear" w:color="auto" w:fill="auto"/>
            <w:vAlign w:val="center"/>
            <w:hideMark/>
          </w:tcPr>
          <w:p w:rsidR="00517F2A" w:rsidRPr="00463197" w:rsidRDefault="00517F2A" w:rsidP="00463197">
            <w:pPr>
              <w:jc w:val="both"/>
            </w:pPr>
            <w:r w:rsidRPr="00463197">
              <w:t>89,395</w:t>
            </w:r>
          </w:p>
        </w:tc>
        <w:tc>
          <w:tcPr>
            <w:tcW w:w="1052" w:type="dxa"/>
            <w:shd w:val="clear" w:color="auto" w:fill="auto"/>
            <w:vAlign w:val="center"/>
            <w:hideMark/>
          </w:tcPr>
          <w:p w:rsidR="00517F2A" w:rsidRPr="00463197" w:rsidRDefault="00517F2A" w:rsidP="00463197">
            <w:pPr>
              <w:jc w:val="both"/>
            </w:pPr>
            <w:r w:rsidRPr="00463197">
              <w:t>86,56</w:t>
            </w:r>
          </w:p>
        </w:tc>
      </w:tr>
      <w:tr w:rsidR="00463197" w:rsidRPr="00463197" w:rsidTr="00073C30">
        <w:trPr>
          <w:trHeight w:val="696"/>
          <w:jc w:val="center"/>
        </w:trPr>
        <w:tc>
          <w:tcPr>
            <w:tcW w:w="716" w:type="dxa"/>
            <w:shd w:val="clear" w:color="auto" w:fill="auto"/>
            <w:vAlign w:val="center"/>
            <w:hideMark/>
          </w:tcPr>
          <w:p w:rsidR="00517F2A" w:rsidRPr="00463197" w:rsidRDefault="00517F2A" w:rsidP="00463197">
            <w:pPr>
              <w:jc w:val="both"/>
            </w:pPr>
            <w:r w:rsidRPr="00463197">
              <w:t>4</w:t>
            </w:r>
          </w:p>
        </w:tc>
        <w:tc>
          <w:tcPr>
            <w:tcW w:w="1777" w:type="dxa"/>
            <w:shd w:val="clear" w:color="auto" w:fill="auto"/>
            <w:vAlign w:val="center"/>
            <w:hideMark/>
          </w:tcPr>
          <w:p w:rsidR="00517F2A" w:rsidRPr="00463197" w:rsidRDefault="00517F2A" w:rsidP="00463197">
            <w:pPr>
              <w:jc w:val="both"/>
            </w:pPr>
            <w:r w:rsidRPr="00463197">
              <w:t>Объем реализации воды всего, тыс. м3</w:t>
            </w:r>
          </w:p>
        </w:tc>
        <w:tc>
          <w:tcPr>
            <w:tcW w:w="1275" w:type="dxa"/>
            <w:shd w:val="clear" w:color="auto" w:fill="auto"/>
            <w:vAlign w:val="center"/>
            <w:hideMark/>
          </w:tcPr>
          <w:p w:rsidR="00517F2A" w:rsidRPr="00463197" w:rsidRDefault="00517F2A" w:rsidP="00463197">
            <w:pPr>
              <w:jc w:val="both"/>
            </w:pPr>
            <w:r w:rsidRPr="00463197">
              <w:t>5,048</w:t>
            </w:r>
          </w:p>
        </w:tc>
        <w:tc>
          <w:tcPr>
            <w:tcW w:w="1052" w:type="dxa"/>
            <w:shd w:val="clear" w:color="auto" w:fill="auto"/>
            <w:vAlign w:val="center"/>
            <w:hideMark/>
          </w:tcPr>
          <w:p w:rsidR="00517F2A" w:rsidRPr="00463197" w:rsidRDefault="00517F2A" w:rsidP="00463197">
            <w:pPr>
              <w:jc w:val="both"/>
            </w:pPr>
            <w:r w:rsidRPr="00463197">
              <w:t>5,048</w:t>
            </w:r>
          </w:p>
        </w:tc>
        <w:tc>
          <w:tcPr>
            <w:tcW w:w="1052" w:type="dxa"/>
            <w:shd w:val="clear" w:color="auto" w:fill="auto"/>
            <w:vAlign w:val="center"/>
            <w:hideMark/>
          </w:tcPr>
          <w:p w:rsidR="00517F2A" w:rsidRPr="00463197" w:rsidRDefault="00517F2A" w:rsidP="00463197">
            <w:pPr>
              <w:jc w:val="both"/>
            </w:pPr>
            <w:r w:rsidRPr="00463197">
              <w:t>5,048</w:t>
            </w:r>
          </w:p>
        </w:tc>
        <w:tc>
          <w:tcPr>
            <w:tcW w:w="1052" w:type="dxa"/>
            <w:shd w:val="clear" w:color="auto" w:fill="auto"/>
            <w:vAlign w:val="center"/>
            <w:hideMark/>
          </w:tcPr>
          <w:p w:rsidR="00517F2A" w:rsidRPr="00463197" w:rsidRDefault="00517F2A" w:rsidP="00463197">
            <w:pPr>
              <w:jc w:val="both"/>
            </w:pPr>
            <w:r w:rsidRPr="00463197">
              <w:t>5,048</w:t>
            </w:r>
          </w:p>
        </w:tc>
        <w:tc>
          <w:tcPr>
            <w:tcW w:w="1052" w:type="dxa"/>
            <w:shd w:val="clear" w:color="auto" w:fill="auto"/>
            <w:vAlign w:val="center"/>
            <w:hideMark/>
          </w:tcPr>
          <w:p w:rsidR="00517F2A" w:rsidRPr="00463197" w:rsidRDefault="00517F2A" w:rsidP="00463197">
            <w:pPr>
              <w:jc w:val="both"/>
            </w:pPr>
            <w:r w:rsidRPr="00463197">
              <w:t>5,048</w:t>
            </w:r>
          </w:p>
        </w:tc>
        <w:tc>
          <w:tcPr>
            <w:tcW w:w="1052" w:type="dxa"/>
            <w:shd w:val="clear" w:color="auto" w:fill="auto"/>
            <w:vAlign w:val="center"/>
            <w:hideMark/>
          </w:tcPr>
          <w:p w:rsidR="00517F2A" w:rsidRPr="00463197" w:rsidRDefault="00517F2A" w:rsidP="00463197">
            <w:pPr>
              <w:jc w:val="both"/>
            </w:pPr>
            <w:r w:rsidRPr="00463197">
              <w:t>5,048</w:t>
            </w:r>
          </w:p>
        </w:tc>
        <w:tc>
          <w:tcPr>
            <w:tcW w:w="1052" w:type="dxa"/>
            <w:shd w:val="clear" w:color="auto" w:fill="auto"/>
            <w:vAlign w:val="center"/>
            <w:hideMark/>
          </w:tcPr>
          <w:p w:rsidR="00517F2A" w:rsidRPr="00463197" w:rsidRDefault="00517F2A" w:rsidP="00463197">
            <w:pPr>
              <w:jc w:val="both"/>
            </w:pPr>
            <w:r w:rsidRPr="00463197">
              <w:t>5,048</w:t>
            </w:r>
          </w:p>
        </w:tc>
      </w:tr>
    </w:tbl>
    <w:p w:rsidR="00517F2A" w:rsidRPr="00463197" w:rsidRDefault="00517F2A" w:rsidP="00463197">
      <w:pPr>
        <w:jc w:val="both"/>
      </w:pPr>
      <w:r w:rsidRPr="00463197">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517F2A" w:rsidRPr="00463197" w:rsidRDefault="00517F2A" w:rsidP="00463197">
      <w:pPr>
        <w:jc w:val="both"/>
      </w:pPr>
      <w:r w:rsidRPr="00463197">
        <w:t xml:space="preserve">В муниципальном образовании </w:t>
      </w:r>
      <w:proofErr w:type="spellStart"/>
      <w:r w:rsidRPr="00463197">
        <w:t>Грицовское</w:t>
      </w:r>
      <w:proofErr w:type="spellEnd"/>
      <w:r w:rsidRPr="00463197">
        <w:t xml:space="preserve"> горячее водоснабжение отсутствует.</w:t>
      </w:r>
    </w:p>
    <w:p w:rsidR="00517F2A" w:rsidRPr="00463197" w:rsidRDefault="00517F2A" w:rsidP="00463197">
      <w:pPr>
        <w:jc w:val="both"/>
      </w:pPr>
      <w:r w:rsidRPr="00463197">
        <w:t>1.3.9. Сведения о фактическом и ожидаемом потреблении горячей, питьевой, технической воды (годовое, среднесуточное, максимальное суточное)</w:t>
      </w:r>
    </w:p>
    <w:p w:rsidR="00517F2A" w:rsidRPr="00463197" w:rsidRDefault="00517F2A" w:rsidP="00463197">
      <w:pPr>
        <w:jc w:val="both"/>
      </w:pPr>
      <w:r w:rsidRPr="00463197">
        <w:t>Таблица 10 - Фактическое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60"/>
        <w:gridCol w:w="1176"/>
        <w:gridCol w:w="1308"/>
        <w:gridCol w:w="1307"/>
        <w:gridCol w:w="1385"/>
        <w:gridCol w:w="1359"/>
        <w:gridCol w:w="1544"/>
      </w:tblGrid>
      <w:tr w:rsidR="00463197" w:rsidRPr="00463197" w:rsidTr="00073C30">
        <w:tc>
          <w:tcPr>
            <w:tcW w:w="1560" w:type="dxa"/>
            <w:vMerge w:val="restart"/>
            <w:shd w:val="clear" w:color="auto" w:fill="auto"/>
          </w:tcPr>
          <w:p w:rsidR="00517F2A" w:rsidRPr="00463197" w:rsidRDefault="00517F2A" w:rsidP="00463197">
            <w:pPr>
              <w:jc w:val="both"/>
            </w:pPr>
          </w:p>
        </w:tc>
        <w:tc>
          <w:tcPr>
            <w:tcW w:w="8079" w:type="dxa"/>
            <w:gridSpan w:val="6"/>
            <w:tcBorders>
              <w:bottom w:val="single" w:sz="6" w:space="0" w:color="auto"/>
            </w:tcBorders>
            <w:shd w:val="clear" w:color="auto" w:fill="auto"/>
          </w:tcPr>
          <w:p w:rsidR="00517F2A" w:rsidRPr="00463197" w:rsidRDefault="00517F2A" w:rsidP="00463197">
            <w:pPr>
              <w:jc w:val="both"/>
            </w:pPr>
            <w:r w:rsidRPr="00463197">
              <w:t>Потребление холодной воды</w:t>
            </w:r>
          </w:p>
        </w:tc>
      </w:tr>
      <w:tr w:rsidR="00463197" w:rsidRPr="00463197" w:rsidTr="00073C30">
        <w:tc>
          <w:tcPr>
            <w:tcW w:w="1560" w:type="dxa"/>
            <w:vMerge/>
            <w:shd w:val="clear" w:color="auto" w:fill="auto"/>
          </w:tcPr>
          <w:p w:rsidR="00517F2A" w:rsidRPr="00463197" w:rsidRDefault="00517F2A" w:rsidP="00463197">
            <w:pPr>
              <w:jc w:val="both"/>
            </w:pPr>
          </w:p>
        </w:tc>
        <w:tc>
          <w:tcPr>
            <w:tcW w:w="3791" w:type="dxa"/>
            <w:gridSpan w:val="3"/>
            <w:tcBorders>
              <w:top w:val="single" w:sz="6" w:space="0" w:color="auto"/>
              <w:bottom w:val="single" w:sz="6" w:space="0" w:color="auto"/>
            </w:tcBorders>
            <w:shd w:val="clear" w:color="auto" w:fill="auto"/>
          </w:tcPr>
          <w:p w:rsidR="00517F2A" w:rsidRPr="00463197" w:rsidRDefault="00517F2A" w:rsidP="00463197">
            <w:pPr>
              <w:jc w:val="both"/>
            </w:pPr>
            <w:r w:rsidRPr="00463197">
              <w:t>Фактическое</w:t>
            </w:r>
          </w:p>
        </w:tc>
        <w:tc>
          <w:tcPr>
            <w:tcW w:w="4288" w:type="dxa"/>
            <w:gridSpan w:val="3"/>
            <w:tcBorders>
              <w:top w:val="single" w:sz="6" w:space="0" w:color="auto"/>
              <w:bottom w:val="single" w:sz="6" w:space="0" w:color="auto"/>
            </w:tcBorders>
            <w:shd w:val="clear" w:color="auto" w:fill="auto"/>
          </w:tcPr>
          <w:p w:rsidR="00517F2A" w:rsidRPr="00463197" w:rsidRDefault="00517F2A" w:rsidP="00463197">
            <w:pPr>
              <w:jc w:val="both"/>
            </w:pPr>
            <w:r w:rsidRPr="00463197">
              <w:t>Ожидаемое</w:t>
            </w:r>
          </w:p>
        </w:tc>
      </w:tr>
      <w:tr w:rsidR="00463197" w:rsidRPr="00463197" w:rsidTr="00073C30">
        <w:trPr>
          <w:trHeight w:val="812"/>
        </w:trPr>
        <w:tc>
          <w:tcPr>
            <w:tcW w:w="1560" w:type="dxa"/>
            <w:vMerge/>
            <w:shd w:val="clear" w:color="auto" w:fill="auto"/>
          </w:tcPr>
          <w:p w:rsidR="00517F2A" w:rsidRPr="00463197" w:rsidRDefault="00517F2A" w:rsidP="00463197">
            <w:pPr>
              <w:jc w:val="both"/>
            </w:pPr>
          </w:p>
        </w:tc>
        <w:tc>
          <w:tcPr>
            <w:tcW w:w="1176"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Годовое</w:t>
            </w:r>
          </w:p>
          <w:p w:rsidR="00517F2A" w:rsidRPr="00463197" w:rsidRDefault="00517F2A" w:rsidP="00463197">
            <w:pPr>
              <w:jc w:val="both"/>
            </w:pPr>
            <w:r w:rsidRPr="00463197">
              <w:t>тыс. м³/год</w:t>
            </w:r>
          </w:p>
        </w:tc>
        <w:tc>
          <w:tcPr>
            <w:tcW w:w="1308"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Суточное</w:t>
            </w:r>
          </w:p>
          <w:p w:rsidR="00517F2A" w:rsidRPr="00463197" w:rsidRDefault="00517F2A" w:rsidP="00463197">
            <w:pPr>
              <w:jc w:val="both"/>
            </w:pPr>
            <w:r w:rsidRPr="00463197">
              <w:t>тыс</w:t>
            </w:r>
            <w:proofErr w:type="gramStart"/>
            <w:r w:rsidRPr="00463197">
              <w:t>.м</w:t>
            </w:r>
            <w:proofErr w:type="gramEnd"/>
            <w:r w:rsidRPr="00463197">
              <w:t>³/</w:t>
            </w:r>
            <w:proofErr w:type="spellStart"/>
            <w:r w:rsidRPr="00463197">
              <w:t>сут</w:t>
            </w:r>
            <w:proofErr w:type="spellEnd"/>
          </w:p>
        </w:tc>
        <w:tc>
          <w:tcPr>
            <w:tcW w:w="1307"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Макс. суточное</w:t>
            </w:r>
          </w:p>
          <w:p w:rsidR="00517F2A" w:rsidRPr="00463197" w:rsidRDefault="00517F2A" w:rsidP="00463197">
            <w:pPr>
              <w:jc w:val="both"/>
            </w:pPr>
            <w:r w:rsidRPr="00463197">
              <w:t>тыс</w:t>
            </w:r>
            <w:proofErr w:type="gramStart"/>
            <w:r w:rsidRPr="00463197">
              <w:t>.м</w:t>
            </w:r>
            <w:proofErr w:type="gramEnd"/>
            <w:r w:rsidRPr="00463197">
              <w:t>³/</w:t>
            </w:r>
            <w:proofErr w:type="spellStart"/>
            <w:r w:rsidRPr="00463197">
              <w:t>сут</w:t>
            </w:r>
            <w:proofErr w:type="spellEnd"/>
          </w:p>
        </w:tc>
        <w:tc>
          <w:tcPr>
            <w:tcW w:w="1385"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Годовое</w:t>
            </w:r>
          </w:p>
          <w:p w:rsidR="00517F2A" w:rsidRPr="00463197" w:rsidRDefault="00517F2A" w:rsidP="00463197">
            <w:pPr>
              <w:jc w:val="both"/>
            </w:pPr>
            <w:r w:rsidRPr="00463197">
              <w:t>тыс</w:t>
            </w:r>
            <w:proofErr w:type="gramStart"/>
            <w:r w:rsidRPr="00463197">
              <w:t>.м</w:t>
            </w:r>
            <w:proofErr w:type="gramEnd"/>
            <w:r w:rsidRPr="00463197">
              <w:t>³/год</w:t>
            </w:r>
          </w:p>
        </w:tc>
        <w:tc>
          <w:tcPr>
            <w:tcW w:w="1359"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Суточное</w:t>
            </w:r>
          </w:p>
          <w:p w:rsidR="00517F2A" w:rsidRPr="00463197" w:rsidRDefault="00517F2A" w:rsidP="00463197">
            <w:pPr>
              <w:jc w:val="both"/>
            </w:pPr>
            <w:r w:rsidRPr="00463197">
              <w:t>тыс</w:t>
            </w:r>
            <w:proofErr w:type="gramStart"/>
            <w:r w:rsidRPr="00463197">
              <w:t>.м</w:t>
            </w:r>
            <w:proofErr w:type="gramEnd"/>
            <w:r w:rsidRPr="00463197">
              <w:t>³/</w:t>
            </w:r>
            <w:proofErr w:type="spellStart"/>
            <w:r w:rsidRPr="00463197">
              <w:t>сут</w:t>
            </w:r>
            <w:proofErr w:type="spellEnd"/>
          </w:p>
        </w:tc>
        <w:tc>
          <w:tcPr>
            <w:tcW w:w="1544"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Макс. суточное</w:t>
            </w:r>
          </w:p>
          <w:p w:rsidR="00517F2A" w:rsidRPr="00463197" w:rsidRDefault="00517F2A" w:rsidP="00463197">
            <w:pPr>
              <w:jc w:val="both"/>
            </w:pPr>
            <w:r w:rsidRPr="00463197">
              <w:t>тыс</w:t>
            </w:r>
            <w:proofErr w:type="gramStart"/>
            <w:r w:rsidRPr="00463197">
              <w:t>.м</w:t>
            </w:r>
            <w:proofErr w:type="gramEnd"/>
            <w:r w:rsidRPr="00463197">
              <w:t>³/</w:t>
            </w:r>
            <w:proofErr w:type="spellStart"/>
            <w:r w:rsidRPr="00463197">
              <w:t>сут</w:t>
            </w:r>
            <w:proofErr w:type="spellEnd"/>
          </w:p>
        </w:tc>
      </w:tr>
      <w:tr w:rsidR="00463197" w:rsidRPr="00463197" w:rsidTr="00073C30">
        <w:trPr>
          <w:trHeight w:val="276"/>
        </w:trPr>
        <w:tc>
          <w:tcPr>
            <w:tcW w:w="9639" w:type="dxa"/>
            <w:gridSpan w:val="7"/>
            <w:tcBorders>
              <w:top w:val="single" w:sz="6" w:space="0" w:color="auto"/>
              <w:bottom w:val="single" w:sz="6" w:space="0" w:color="auto"/>
            </w:tcBorders>
            <w:shd w:val="clear" w:color="auto" w:fill="auto"/>
          </w:tcPr>
          <w:p w:rsidR="00517F2A" w:rsidRPr="00463197" w:rsidRDefault="00517F2A" w:rsidP="00463197">
            <w:pPr>
              <w:jc w:val="both"/>
            </w:pPr>
            <w:r w:rsidRPr="00463197">
              <w:t xml:space="preserve">пос. </w:t>
            </w:r>
            <w:proofErr w:type="spellStart"/>
            <w:r w:rsidRPr="00463197">
              <w:t>Грицовское</w:t>
            </w:r>
            <w:proofErr w:type="spellEnd"/>
          </w:p>
        </w:tc>
      </w:tr>
      <w:tr w:rsidR="00463197" w:rsidRPr="00463197" w:rsidTr="00073C30">
        <w:tc>
          <w:tcPr>
            <w:tcW w:w="1560" w:type="dxa"/>
            <w:shd w:val="clear" w:color="auto" w:fill="auto"/>
          </w:tcPr>
          <w:p w:rsidR="00517F2A" w:rsidRPr="00463197" w:rsidRDefault="00517F2A" w:rsidP="00463197">
            <w:pPr>
              <w:jc w:val="both"/>
            </w:pPr>
            <w:r w:rsidRPr="00463197">
              <w:t>Горячая</w:t>
            </w:r>
          </w:p>
        </w:tc>
        <w:tc>
          <w:tcPr>
            <w:tcW w:w="1176"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8"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7"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85"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359"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544"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r>
      <w:tr w:rsidR="00463197" w:rsidRPr="00463197" w:rsidTr="00073C30">
        <w:tc>
          <w:tcPr>
            <w:tcW w:w="1560" w:type="dxa"/>
            <w:shd w:val="clear" w:color="auto" w:fill="auto"/>
          </w:tcPr>
          <w:p w:rsidR="00517F2A" w:rsidRPr="00463197" w:rsidRDefault="00517F2A" w:rsidP="00463197">
            <w:pPr>
              <w:jc w:val="both"/>
            </w:pPr>
            <w:r w:rsidRPr="00463197">
              <w:t>Питьевая</w:t>
            </w:r>
          </w:p>
        </w:tc>
        <w:tc>
          <w:tcPr>
            <w:tcW w:w="1176"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315,90</w:t>
            </w:r>
          </w:p>
        </w:tc>
        <w:tc>
          <w:tcPr>
            <w:tcW w:w="1308"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0,87</w:t>
            </w:r>
          </w:p>
        </w:tc>
        <w:tc>
          <w:tcPr>
            <w:tcW w:w="1307"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1,04</w:t>
            </w:r>
          </w:p>
        </w:tc>
        <w:tc>
          <w:tcPr>
            <w:tcW w:w="1385"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315,90</w:t>
            </w:r>
          </w:p>
        </w:tc>
        <w:tc>
          <w:tcPr>
            <w:tcW w:w="1359"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0,87</w:t>
            </w:r>
          </w:p>
        </w:tc>
        <w:tc>
          <w:tcPr>
            <w:tcW w:w="1544"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1,04</w:t>
            </w:r>
          </w:p>
        </w:tc>
      </w:tr>
      <w:tr w:rsidR="00463197" w:rsidRPr="00463197" w:rsidTr="00073C30">
        <w:tc>
          <w:tcPr>
            <w:tcW w:w="1560" w:type="dxa"/>
            <w:shd w:val="clear" w:color="auto" w:fill="auto"/>
          </w:tcPr>
          <w:p w:rsidR="00517F2A" w:rsidRPr="00463197" w:rsidRDefault="00517F2A" w:rsidP="00463197">
            <w:pPr>
              <w:jc w:val="both"/>
            </w:pPr>
            <w:r w:rsidRPr="00463197">
              <w:t>Техническая</w:t>
            </w:r>
          </w:p>
        </w:tc>
        <w:tc>
          <w:tcPr>
            <w:tcW w:w="1176"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8"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7"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85"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359"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544"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r>
      <w:tr w:rsidR="00463197" w:rsidRPr="00463197" w:rsidTr="00073C30">
        <w:trPr>
          <w:trHeight w:val="276"/>
        </w:trPr>
        <w:tc>
          <w:tcPr>
            <w:tcW w:w="9639" w:type="dxa"/>
            <w:gridSpan w:val="7"/>
            <w:tcBorders>
              <w:top w:val="single" w:sz="6" w:space="0" w:color="auto"/>
              <w:bottom w:val="single" w:sz="6" w:space="0" w:color="auto"/>
            </w:tcBorders>
            <w:shd w:val="clear" w:color="auto" w:fill="auto"/>
          </w:tcPr>
          <w:p w:rsidR="00517F2A" w:rsidRPr="00463197" w:rsidRDefault="00517F2A" w:rsidP="00463197">
            <w:pPr>
              <w:jc w:val="both"/>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r>
      <w:tr w:rsidR="00463197" w:rsidRPr="00463197" w:rsidTr="00073C30">
        <w:tc>
          <w:tcPr>
            <w:tcW w:w="1560" w:type="dxa"/>
            <w:shd w:val="clear" w:color="auto" w:fill="auto"/>
          </w:tcPr>
          <w:p w:rsidR="00517F2A" w:rsidRPr="00463197" w:rsidRDefault="00517F2A" w:rsidP="00463197">
            <w:pPr>
              <w:jc w:val="both"/>
            </w:pPr>
            <w:r w:rsidRPr="00463197">
              <w:t>Горячая</w:t>
            </w:r>
          </w:p>
        </w:tc>
        <w:tc>
          <w:tcPr>
            <w:tcW w:w="1176"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8"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7"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85"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59"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544"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r>
      <w:tr w:rsidR="00463197" w:rsidRPr="00463197" w:rsidTr="00073C30">
        <w:tc>
          <w:tcPr>
            <w:tcW w:w="1560" w:type="dxa"/>
            <w:shd w:val="clear" w:color="auto" w:fill="auto"/>
          </w:tcPr>
          <w:p w:rsidR="00517F2A" w:rsidRPr="00463197" w:rsidRDefault="00517F2A" w:rsidP="00463197">
            <w:pPr>
              <w:jc w:val="both"/>
            </w:pPr>
            <w:r w:rsidRPr="00463197">
              <w:t>Питьевая</w:t>
            </w:r>
          </w:p>
        </w:tc>
        <w:tc>
          <w:tcPr>
            <w:tcW w:w="1176"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20,02</w:t>
            </w:r>
          </w:p>
        </w:tc>
        <w:tc>
          <w:tcPr>
            <w:tcW w:w="1308"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0,05</w:t>
            </w:r>
          </w:p>
        </w:tc>
        <w:tc>
          <w:tcPr>
            <w:tcW w:w="1307"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0,07</w:t>
            </w:r>
          </w:p>
        </w:tc>
        <w:tc>
          <w:tcPr>
            <w:tcW w:w="1385"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20,02</w:t>
            </w:r>
          </w:p>
        </w:tc>
        <w:tc>
          <w:tcPr>
            <w:tcW w:w="1359"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0,05</w:t>
            </w:r>
          </w:p>
        </w:tc>
        <w:tc>
          <w:tcPr>
            <w:tcW w:w="1544"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0,07</w:t>
            </w:r>
          </w:p>
        </w:tc>
      </w:tr>
      <w:tr w:rsidR="00463197" w:rsidRPr="00463197" w:rsidTr="00073C30">
        <w:tc>
          <w:tcPr>
            <w:tcW w:w="1560" w:type="dxa"/>
            <w:shd w:val="clear" w:color="auto" w:fill="auto"/>
          </w:tcPr>
          <w:p w:rsidR="00517F2A" w:rsidRPr="00463197" w:rsidRDefault="00517F2A" w:rsidP="00463197">
            <w:pPr>
              <w:jc w:val="both"/>
            </w:pPr>
            <w:r w:rsidRPr="00463197">
              <w:t>Техническая</w:t>
            </w:r>
          </w:p>
        </w:tc>
        <w:tc>
          <w:tcPr>
            <w:tcW w:w="1176"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8"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7"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85"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359"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544"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r>
      <w:tr w:rsidR="00463197" w:rsidRPr="00463197" w:rsidTr="00073C30">
        <w:trPr>
          <w:trHeight w:val="276"/>
        </w:trPr>
        <w:tc>
          <w:tcPr>
            <w:tcW w:w="9639" w:type="dxa"/>
            <w:gridSpan w:val="7"/>
            <w:tcBorders>
              <w:top w:val="single" w:sz="6" w:space="0" w:color="auto"/>
              <w:bottom w:val="single" w:sz="6" w:space="0" w:color="auto"/>
            </w:tcBorders>
            <w:shd w:val="clear" w:color="auto" w:fill="auto"/>
          </w:tcPr>
          <w:p w:rsidR="00517F2A" w:rsidRPr="00463197" w:rsidRDefault="00517F2A" w:rsidP="00463197">
            <w:pPr>
              <w:jc w:val="both"/>
            </w:pPr>
            <w:r w:rsidRPr="00463197">
              <w:t xml:space="preserve">п. </w:t>
            </w:r>
            <w:proofErr w:type="spellStart"/>
            <w:r w:rsidRPr="00463197">
              <w:t>Бельковский</w:t>
            </w:r>
            <w:proofErr w:type="spellEnd"/>
          </w:p>
        </w:tc>
      </w:tr>
      <w:tr w:rsidR="00463197" w:rsidRPr="00463197" w:rsidTr="00073C30">
        <w:tc>
          <w:tcPr>
            <w:tcW w:w="1560" w:type="dxa"/>
            <w:shd w:val="clear" w:color="auto" w:fill="auto"/>
          </w:tcPr>
          <w:p w:rsidR="00517F2A" w:rsidRPr="00463197" w:rsidRDefault="00517F2A" w:rsidP="00463197">
            <w:pPr>
              <w:jc w:val="both"/>
            </w:pPr>
            <w:r w:rsidRPr="00463197">
              <w:t>Горячая</w:t>
            </w:r>
          </w:p>
        </w:tc>
        <w:tc>
          <w:tcPr>
            <w:tcW w:w="1176"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8"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7"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85"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359"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544"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r>
      <w:tr w:rsidR="00463197" w:rsidRPr="00463197" w:rsidTr="00073C30">
        <w:tc>
          <w:tcPr>
            <w:tcW w:w="1560" w:type="dxa"/>
            <w:shd w:val="clear" w:color="auto" w:fill="auto"/>
          </w:tcPr>
          <w:p w:rsidR="00517F2A" w:rsidRPr="00463197" w:rsidRDefault="00517F2A" w:rsidP="00463197">
            <w:pPr>
              <w:jc w:val="both"/>
            </w:pPr>
            <w:r w:rsidRPr="00463197">
              <w:lastRenderedPageBreak/>
              <w:t>Питьевая</w:t>
            </w:r>
          </w:p>
        </w:tc>
        <w:tc>
          <w:tcPr>
            <w:tcW w:w="1176"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18,272</w:t>
            </w:r>
          </w:p>
        </w:tc>
        <w:tc>
          <w:tcPr>
            <w:tcW w:w="1308"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0,5</w:t>
            </w:r>
          </w:p>
        </w:tc>
        <w:tc>
          <w:tcPr>
            <w:tcW w:w="1307"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0,6</w:t>
            </w:r>
          </w:p>
        </w:tc>
        <w:tc>
          <w:tcPr>
            <w:tcW w:w="1385"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18,272</w:t>
            </w:r>
          </w:p>
        </w:tc>
        <w:tc>
          <w:tcPr>
            <w:tcW w:w="1359"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0,5</w:t>
            </w:r>
          </w:p>
        </w:tc>
        <w:tc>
          <w:tcPr>
            <w:tcW w:w="1544"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0,6</w:t>
            </w:r>
          </w:p>
        </w:tc>
      </w:tr>
      <w:tr w:rsidR="00463197" w:rsidRPr="00463197" w:rsidTr="00073C30">
        <w:tc>
          <w:tcPr>
            <w:tcW w:w="1560" w:type="dxa"/>
            <w:shd w:val="clear" w:color="auto" w:fill="auto"/>
          </w:tcPr>
          <w:p w:rsidR="00517F2A" w:rsidRPr="00463197" w:rsidRDefault="00517F2A" w:rsidP="00463197">
            <w:pPr>
              <w:jc w:val="both"/>
            </w:pPr>
            <w:r w:rsidRPr="00463197">
              <w:t>Техническая</w:t>
            </w:r>
          </w:p>
        </w:tc>
        <w:tc>
          <w:tcPr>
            <w:tcW w:w="1176"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8"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7"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85"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359"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544"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r>
      <w:tr w:rsidR="00463197" w:rsidRPr="00463197" w:rsidTr="00073C30">
        <w:trPr>
          <w:trHeight w:val="276"/>
        </w:trPr>
        <w:tc>
          <w:tcPr>
            <w:tcW w:w="9639" w:type="dxa"/>
            <w:gridSpan w:val="7"/>
            <w:tcBorders>
              <w:top w:val="single" w:sz="6" w:space="0" w:color="auto"/>
              <w:bottom w:val="single" w:sz="6" w:space="0" w:color="auto"/>
            </w:tcBorders>
            <w:shd w:val="clear" w:color="auto" w:fill="auto"/>
          </w:tcPr>
          <w:p w:rsidR="00517F2A" w:rsidRPr="00463197" w:rsidRDefault="00517F2A" w:rsidP="00463197">
            <w:pPr>
              <w:jc w:val="both"/>
            </w:pPr>
            <w:r w:rsidRPr="00463197">
              <w:t>п. Октябрьский</w:t>
            </w:r>
          </w:p>
        </w:tc>
      </w:tr>
      <w:tr w:rsidR="00463197" w:rsidRPr="00463197" w:rsidTr="00073C30">
        <w:tc>
          <w:tcPr>
            <w:tcW w:w="1560" w:type="dxa"/>
            <w:shd w:val="clear" w:color="auto" w:fill="auto"/>
          </w:tcPr>
          <w:p w:rsidR="00517F2A" w:rsidRPr="00463197" w:rsidRDefault="00517F2A" w:rsidP="00463197">
            <w:pPr>
              <w:jc w:val="both"/>
            </w:pPr>
            <w:r w:rsidRPr="00463197">
              <w:t>Горячая</w:t>
            </w:r>
          </w:p>
        </w:tc>
        <w:tc>
          <w:tcPr>
            <w:tcW w:w="1176"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8"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7"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85"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59"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544"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r>
      <w:tr w:rsidR="00463197" w:rsidRPr="00463197" w:rsidTr="00073C30">
        <w:tc>
          <w:tcPr>
            <w:tcW w:w="1560" w:type="dxa"/>
            <w:shd w:val="clear" w:color="auto" w:fill="auto"/>
          </w:tcPr>
          <w:p w:rsidR="00517F2A" w:rsidRPr="00463197" w:rsidRDefault="00517F2A" w:rsidP="00463197">
            <w:pPr>
              <w:jc w:val="both"/>
            </w:pPr>
            <w:r w:rsidRPr="00463197">
              <w:t>Питьевая</w:t>
            </w:r>
          </w:p>
        </w:tc>
        <w:tc>
          <w:tcPr>
            <w:tcW w:w="1176"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5,05</w:t>
            </w:r>
          </w:p>
        </w:tc>
        <w:tc>
          <w:tcPr>
            <w:tcW w:w="1308"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0,01</w:t>
            </w:r>
          </w:p>
        </w:tc>
        <w:tc>
          <w:tcPr>
            <w:tcW w:w="1307"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0,02</w:t>
            </w:r>
          </w:p>
        </w:tc>
        <w:tc>
          <w:tcPr>
            <w:tcW w:w="1385"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5,05</w:t>
            </w:r>
          </w:p>
        </w:tc>
        <w:tc>
          <w:tcPr>
            <w:tcW w:w="1359"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0,01</w:t>
            </w:r>
          </w:p>
        </w:tc>
        <w:tc>
          <w:tcPr>
            <w:tcW w:w="1544"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0,02</w:t>
            </w:r>
          </w:p>
        </w:tc>
      </w:tr>
      <w:tr w:rsidR="00463197" w:rsidRPr="00463197" w:rsidTr="00073C30">
        <w:tc>
          <w:tcPr>
            <w:tcW w:w="1560" w:type="dxa"/>
            <w:shd w:val="clear" w:color="auto" w:fill="auto"/>
          </w:tcPr>
          <w:p w:rsidR="00517F2A" w:rsidRPr="00463197" w:rsidRDefault="00517F2A" w:rsidP="00463197">
            <w:pPr>
              <w:jc w:val="both"/>
            </w:pPr>
            <w:r w:rsidRPr="00463197">
              <w:t>Техническая</w:t>
            </w:r>
          </w:p>
        </w:tc>
        <w:tc>
          <w:tcPr>
            <w:tcW w:w="1176"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8"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07" w:type="dxa"/>
            <w:tcBorders>
              <w:top w:val="single" w:sz="6" w:space="0" w:color="auto"/>
              <w:bottom w:val="single" w:sz="6" w:space="0" w:color="auto"/>
            </w:tcBorders>
            <w:shd w:val="clear" w:color="auto" w:fill="auto"/>
            <w:vAlign w:val="center"/>
          </w:tcPr>
          <w:p w:rsidR="00517F2A" w:rsidRPr="00463197" w:rsidRDefault="00517F2A" w:rsidP="00463197">
            <w:pPr>
              <w:jc w:val="both"/>
            </w:pPr>
            <w:r w:rsidRPr="00463197">
              <w:t>0,00</w:t>
            </w:r>
          </w:p>
        </w:tc>
        <w:tc>
          <w:tcPr>
            <w:tcW w:w="1385"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359"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c>
          <w:tcPr>
            <w:tcW w:w="1544" w:type="dxa"/>
            <w:tcBorders>
              <w:top w:val="single" w:sz="6" w:space="0" w:color="auto"/>
              <w:bottom w:val="single" w:sz="6" w:space="0" w:color="auto"/>
            </w:tcBorders>
            <w:shd w:val="clear" w:color="auto" w:fill="auto"/>
          </w:tcPr>
          <w:p w:rsidR="00517F2A" w:rsidRPr="00463197" w:rsidRDefault="00517F2A" w:rsidP="00463197">
            <w:pPr>
              <w:jc w:val="both"/>
            </w:pPr>
            <w:r w:rsidRPr="00463197">
              <w:t>0,00</w:t>
            </w:r>
          </w:p>
        </w:tc>
      </w:tr>
    </w:tbl>
    <w:p w:rsidR="00517F2A" w:rsidRPr="00463197" w:rsidRDefault="00517F2A" w:rsidP="00463197">
      <w:pPr>
        <w:jc w:val="both"/>
      </w:pPr>
    </w:p>
    <w:p w:rsidR="00517F2A" w:rsidRPr="00463197" w:rsidRDefault="00517F2A" w:rsidP="00463197">
      <w:pPr>
        <w:jc w:val="both"/>
      </w:pPr>
      <w:r w:rsidRPr="00463197">
        <w:t xml:space="preserve">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517F2A" w:rsidRPr="00463197" w:rsidRDefault="00517F2A" w:rsidP="00463197">
      <w:pPr>
        <w:jc w:val="both"/>
      </w:pPr>
      <w:r w:rsidRPr="00463197">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517F2A" w:rsidRPr="00463197" w:rsidRDefault="00517F2A" w:rsidP="00463197">
      <w:pPr>
        <w:jc w:val="both"/>
      </w:pPr>
      <w:r w:rsidRPr="00463197">
        <w:t xml:space="preserve">На территории муниципального образования </w:t>
      </w:r>
      <w:proofErr w:type="spellStart"/>
      <w:r w:rsidRPr="00463197">
        <w:t>Грицовское</w:t>
      </w:r>
      <w:proofErr w:type="spellEnd"/>
      <w:r w:rsidRPr="00463197">
        <w:t xml:space="preserve"> находятся 4 технологические зоны с централизованным водоснабжением.</w:t>
      </w:r>
    </w:p>
    <w:p w:rsidR="00517F2A" w:rsidRPr="00463197" w:rsidRDefault="00517F2A" w:rsidP="00463197">
      <w:pPr>
        <w:jc w:val="both"/>
      </w:pPr>
      <w:r w:rsidRPr="00463197">
        <w:t>Таблица 11 - Потребление технической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677"/>
        <w:gridCol w:w="2269"/>
        <w:gridCol w:w="2693"/>
      </w:tblGrid>
      <w:tr w:rsidR="00463197" w:rsidRPr="00463197" w:rsidTr="00073C30">
        <w:trPr>
          <w:trHeight w:val="867"/>
        </w:trPr>
        <w:tc>
          <w:tcPr>
            <w:tcW w:w="4677" w:type="dxa"/>
            <w:tcBorders>
              <w:top w:val="single" w:sz="12" w:space="0" w:color="auto"/>
            </w:tcBorders>
            <w:vAlign w:val="center"/>
          </w:tcPr>
          <w:p w:rsidR="00517F2A" w:rsidRPr="00463197" w:rsidRDefault="00517F2A" w:rsidP="00463197">
            <w:pPr>
              <w:jc w:val="both"/>
            </w:pPr>
            <w:r w:rsidRPr="00463197">
              <w:t>Наименование населенного пункта</w:t>
            </w:r>
          </w:p>
        </w:tc>
        <w:tc>
          <w:tcPr>
            <w:tcW w:w="2269" w:type="dxa"/>
            <w:tcBorders>
              <w:top w:val="single" w:sz="12" w:space="0" w:color="auto"/>
            </w:tcBorders>
          </w:tcPr>
          <w:p w:rsidR="00517F2A" w:rsidRPr="00463197" w:rsidRDefault="00517F2A" w:rsidP="00463197">
            <w:pPr>
              <w:jc w:val="both"/>
            </w:pPr>
            <w:r w:rsidRPr="00463197">
              <w:t>Суточное потребление</w:t>
            </w:r>
          </w:p>
          <w:p w:rsidR="00517F2A" w:rsidRPr="00463197" w:rsidRDefault="00517F2A" w:rsidP="00463197">
            <w:pPr>
              <w:jc w:val="both"/>
            </w:pPr>
            <w:r w:rsidRPr="00463197">
              <w:t xml:space="preserve"> (м3/</w:t>
            </w:r>
            <w:proofErr w:type="spellStart"/>
            <w:r w:rsidRPr="00463197">
              <w:t>сут</w:t>
            </w:r>
            <w:proofErr w:type="spellEnd"/>
            <w:r w:rsidRPr="00463197">
              <w:t>)</w:t>
            </w:r>
          </w:p>
        </w:tc>
        <w:tc>
          <w:tcPr>
            <w:tcW w:w="2693" w:type="dxa"/>
            <w:tcBorders>
              <w:top w:val="single" w:sz="12" w:space="0" w:color="auto"/>
            </w:tcBorders>
          </w:tcPr>
          <w:p w:rsidR="00517F2A" w:rsidRPr="00463197" w:rsidRDefault="00517F2A" w:rsidP="00463197">
            <w:pPr>
              <w:jc w:val="both"/>
            </w:pPr>
            <w:r w:rsidRPr="00463197">
              <w:t>Годовое водопотребление</w:t>
            </w:r>
          </w:p>
          <w:p w:rsidR="00517F2A" w:rsidRPr="00463197" w:rsidRDefault="00517F2A" w:rsidP="00463197">
            <w:pPr>
              <w:jc w:val="both"/>
            </w:pPr>
            <w:r w:rsidRPr="00463197">
              <w:t>(м3/год)</w:t>
            </w:r>
          </w:p>
        </w:tc>
      </w:tr>
      <w:tr w:rsidR="00463197" w:rsidRPr="00463197" w:rsidTr="00073C30">
        <w:trPr>
          <w:trHeight w:val="113"/>
        </w:trPr>
        <w:tc>
          <w:tcPr>
            <w:tcW w:w="4677" w:type="dxa"/>
          </w:tcPr>
          <w:p w:rsidR="00517F2A" w:rsidRPr="00463197" w:rsidRDefault="00517F2A" w:rsidP="00463197">
            <w:pPr>
              <w:jc w:val="both"/>
            </w:pPr>
            <w:r w:rsidRPr="00463197">
              <w:t xml:space="preserve">пос. </w:t>
            </w:r>
            <w:proofErr w:type="spellStart"/>
            <w:r w:rsidRPr="00463197">
              <w:t>Грицовский</w:t>
            </w:r>
            <w:proofErr w:type="spellEnd"/>
          </w:p>
        </w:tc>
        <w:tc>
          <w:tcPr>
            <w:tcW w:w="2269"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865,474</w:t>
            </w:r>
          </w:p>
        </w:tc>
        <w:tc>
          <w:tcPr>
            <w:tcW w:w="2693"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315898</w:t>
            </w:r>
          </w:p>
        </w:tc>
      </w:tr>
      <w:tr w:rsidR="00463197" w:rsidRPr="00463197" w:rsidTr="00073C30">
        <w:trPr>
          <w:trHeight w:val="113"/>
        </w:trPr>
        <w:tc>
          <w:tcPr>
            <w:tcW w:w="4677" w:type="dxa"/>
          </w:tcPr>
          <w:p w:rsidR="00517F2A" w:rsidRPr="00463197" w:rsidRDefault="00517F2A" w:rsidP="00463197">
            <w:pPr>
              <w:jc w:val="both"/>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c>
          <w:tcPr>
            <w:tcW w:w="2269"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54,852</w:t>
            </w:r>
          </w:p>
        </w:tc>
        <w:tc>
          <w:tcPr>
            <w:tcW w:w="2693"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20021</w:t>
            </w:r>
          </w:p>
        </w:tc>
      </w:tr>
      <w:tr w:rsidR="00463197" w:rsidRPr="00463197" w:rsidTr="00073C30">
        <w:trPr>
          <w:trHeight w:val="113"/>
        </w:trPr>
        <w:tc>
          <w:tcPr>
            <w:tcW w:w="4677" w:type="dxa"/>
          </w:tcPr>
          <w:p w:rsidR="00517F2A" w:rsidRPr="00463197" w:rsidRDefault="00517F2A" w:rsidP="00463197">
            <w:pPr>
              <w:jc w:val="both"/>
            </w:pPr>
            <w:r w:rsidRPr="00463197">
              <w:t xml:space="preserve">п. </w:t>
            </w:r>
            <w:proofErr w:type="spellStart"/>
            <w:r w:rsidRPr="00463197">
              <w:t>Бельковский</w:t>
            </w:r>
            <w:proofErr w:type="spellEnd"/>
          </w:p>
        </w:tc>
        <w:tc>
          <w:tcPr>
            <w:tcW w:w="2269"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50,060</w:t>
            </w:r>
          </w:p>
        </w:tc>
        <w:tc>
          <w:tcPr>
            <w:tcW w:w="2693"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18272</w:t>
            </w:r>
          </w:p>
        </w:tc>
      </w:tr>
      <w:tr w:rsidR="00463197" w:rsidRPr="00463197" w:rsidTr="00073C30">
        <w:trPr>
          <w:trHeight w:val="113"/>
        </w:trPr>
        <w:tc>
          <w:tcPr>
            <w:tcW w:w="4677" w:type="dxa"/>
            <w:tcBorders>
              <w:bottom w:val="single" w:sz="12" w:space="0" w:color="auto"/>
            </w:tcBorders>
          </w:tcPr>
          <w:p w:rsidR="00517F2A" w:rsidRPr="00463197" w:rsidRDefault="00517F2A" w:rsidP="00463197">
            <w:pPr>
              <w:jc w:val="both"/>
            </w:pPr>
            <w:r w:rsidRPr="00463197">
              <w:t>п. Октябрьский</w:t>
            </w:r>
          </w:p>
        </w:tc>
        <w:tc>
          <w:tcPr>
            <w:tcW w:w="2269"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13,830</w:t>
            </w:r>
          </w:p>
        </w:tc>
        <w:tc>
          <w:tcPr>
            <w:tcW w:w="2693"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5048</w:t>
            </w:r>
          </w:p>
        </w:tc>
      </w:tr>
    </w:tbl>
    <w:p w:rsidR="00517F2A" w:rsidRPr="00463197" w:rsidRDefault="00517F2A" w:rsidP="00463197">
      <w:pPr>
        <w:jc w:val="both"/>
        <w:sectPr w:rsidR="00517F2A" w:rsidRPr="00463197" w:rsidSect="006A3361">
          <w:pgSz w:w="11907" w:h="16840" w:code="9"/>
          <w:pgMar w:top="851" w:right="851" w:bottom="851" w:left="1701" w:header="454" w:footer="720" w:gutter="0"/>
          <w:cols w:space="720"/>
          <w:docGrid w:linePitch="299"/>
        </w:sectPr>
      </w:pPr>
    </w:p>
    <w:p w:rsidR="00517F2A" w:rsidRPr="00463197" w:rsidRDefault="00517F2A" w:rsidP="00463197">
      <w:pPr>
        <w:jc w:val="both"/>
      </w:pPr>
      <w:r w:rsidRPr="00463197">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517F2A" w:rsidRPr="00463197" w:rsidRDefault="00517F2A" w:rsidP="00463197">
      <w:pPr>
        <w:jc w:val="both"/>
      </w:pPr>
      <w:r w:rsidRPr="00463197">
        <w:t xml:space="preserve">Таблица 12 – Оценка расходов холодной питьевой воды муниципального образования </w:t>
      </w:r>
      <w:proofErr w:type="spellStart"/>
      <w:r w:rsidRPr="00463197">
        <w:t>Грицовское</w:t>
      </w:r>
      <w:proofErr w:type="spellEnd"/>
      <w:r w:rsidRPr="00463197">
        <w:t xml:space="preserve"> </w:t>
      </w:r>
    </w:p>
    <w:tbl>
      <w:tblPr>
        <w:tblW w:w="15309"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2"/>
        <w:gridCol w:w="1256"/>
        <w:gridCol w:w="1562"/>
        <w:gridCol w:w="1559"/>
        <w:gridCol w:w="1559"/>
        <w:gridCol w:w="1314"/>
        <w:gridCol w:w="1517"/>
        <w:gridCol w:w="2080"/>
        <w:gridCol w:w="2080"/>
      </w:tblGrid>
      <w:tr w:rsidR="00463197" w:rsidRPr="00463197" w:rsidTr="00073C30">
        <w:trPr>
          <w:trHeight w:val="953"/>
        </w:trPr>
        <w:tc>
          <w:tcPr>
            <w:tcW w:w="2382" w:type="dxa"/>
            <w:vMerge w:val="restart"/>
            <w:shd w:val="clear" w:color="auto" w:fill="auto"/>
            <w:vAlign w:val="center"/>
            <w:hideMark/>
          </w:tcPr>
          <w:p w:rsidR="00517F2A" w:rsidRPr="00463197" w:rsidRDefault="00517F2A" w:rsidP="00463197">
            <w:pPr>
              <w:jc w:val="both"/>
            </w:pPr>
            <w:bookmarkStart w:id="19" w:name="RANGE!C2"/>
            <w:r w:rsidRPr="00463197">
              <w:t>Наименование</w:t>
            </w:r>
            <w:bookmarkEnd w:id="19"/>
          </w:p>
        </w:tc>
        <w:tc>
          <w:tcPr>
            <w:tcW w:w="1256" w:type="dxa"/>
            <w:vMerge w:val="restart"/>
            <w:shd w:val="clear" w:color="auto" w:fill="auto"/>
            <w:vAlign w:val="center"/>
            <w:hideMark/>
          </w:tcPr>
          <w:p w:rsidR="00517F2A" w:rsidRPr="00463197" w:rsidRDefault="00517F2A" w:rsidP="00463197">
            <w:pPr>
              <w:jc w:val="both"/>
            </w:pPr>
            <w:r w:rsidRPr="00463197">
              <w:t xml:space="preserve">Ед. изм. </w:t>
            </w:r>
          </w:p>
        </w:tc>
        <w:tc>
          <w:tcPr>
            <w:tcW w:w="1562" w:type="dxa"/>
            <w:vMerge w:val="restart"/>
            <w:shd w:val="clear" w:color="auto" w:fill="auto"/>
            <w:vAlign w:val="center"/>
            <w:hideMark/>
          </w:tcPr>
          <w:p w:rsidR="00517F2A" w:rsidRPr="00463197" w:rsidRDefault="00517F2A" w:rsidP="00463197">
            <w:pPr>
              <w:jc w:val="both"/>
            </w:pPr>
            <w:r w:rsidRPr="00463197">
              <w:t>Нормы расходов воды, м3/</w:t>
            </w:r>
            <w:proofErr w:type="spellStart"/>
            <w:r w:rsidRPr="00463197">
              <w:t>сут</w:t>
            </w:r>
            <w:proofErr w:type="spellEnd"/>
          </w:p>
        </w:tc>
        <w:tc>
          <w:tcPr>
            <w:tcW w:w="3118" w:type="dxa"/>
            <w:gridSpan w:val="2"/>
            <w:shd w:val="clear" w:color="auto" w:fill="auto"/>
            <w:vAlign w:val="center"/>
            <w:hideMark/>
          </w:tcPr>
          <w:p w:rsidR="00517F2A" w:rsidRPr="00463197" w:rsidRDefault="00517F2A" w:rsidP="00463197">
            <w:pPr>
              <w:jc w:val="both"/>
            </w:pPr>
            <w:r w:rsidRPr="00463197">
              <w:t>Количество населения, подключенного к централизованному водоснабжению</w:t>
            </w:r>
          </w:p>
        </w:tc>
        <w:tc>
          <w:tcPr>
            <w:tcW w:w="2831" w:type="dxa"/>
            <w:gridSpan w:val="2"/>
            <w:shd w:val="clear" w:color="auto" w:fill="auto"/>
            <w:vAlign w:val="center"/>
            <w:hideMark/>
          </w:tcPr>
          <w:p w:rsidR="00517F2A" w:rsidRPr="00463197" w:rsidRDefault="00517F2A" w:rsidP="00463197">
            <w:pPr>
              <w:jc w:val="both"/>
            </w:pPr>
            <w:r w:rsidRPr="00463197">
              <w:t>Показатель, м3/</w:t>
            </w:r>
            <w:proofErr w:type="spellStart"/>
            <w:r w:rsidRPr="00463197">
              <w:t>сут</w:t>
            </w:r>
            <w:proofErr w:type="spellEnd"/>
          </w:p>
        </w:tc>
        <w:tc>
          <w:tcPr>
            <w:tcW w:w="4160" w:type="dxa"/>
            <w:gridSpan w:val="2"/>
            <w:shd w:val="clear" w:color="auto" w:fill="auto"/>
            <w:vAlign w:val="center"/>
            <w:hideMark/>
          </w:tcPr>
          <w:p w:rsidR="00517F2A" w:rsidRPr="00463197" w:rsidRDefault="00517F2A" w:rsidP="00463197">
            <w:pPr>
              <w:jc w:val="both"/>
            </w:pPr>
            <w:r w:rsidRPr="00463197">
              <w:t>Показатель, тыс. м3/год</w:t>
            </w:r>
          </w:p>
        </w:tc>
      </w:tr>
      <w:tr w:rsidR="00463197" w:rsidRPr="00463197" w:rsidTr="00073C30">
        <w:trPr>
          <w:trHeight w:val="315"/>
        </w:trPr>
        <w:tc>
          <w:tcPr>
            <w:tcW w:w="2382" w:type="dxa"/>
            <w:vMerge/>
            <w:vAlign w:val="center"/>
            <w:hideMark/>
          </w:tcPr>
          <w:p w:rsidR="00517F2A" w:rsidRPr="00463197" w:rsidRDefault="00517F2A" w:rsidP="00463197">
            <w:pPr>
              <w:jc w:val="both"/>
            </w:pPr>
          </w:p>
        </w:tc>
        <w:tc>
          <w:tcPr>
            <w:tcW w:w="1256" w:type="dxa"/>
            <w:vMerge/>
            <w:vAlign w:val="center"/>
            <w:hideMark/>
          </w:tcPr>
          <w:p w:rsidR="00517F2A" w:rsidRPr="00463197" w:rsidRDefault="00517F2A" w:rsidP="00463197">
            <w:pPr>
              <w:jc w:val="both"/>
            </w:pPr>
          </w:p>
        </w:tc>
        <w:tc>
          <w:tcPr>
            <w:tcW w:w="1562" w:type="dxa"/>
            <w:vMerge/>
            <w:vAlign w:val="center"/>
            <w:hideMark/>
          </w:tcPr>
          <w:p w:rsidR="00517F2A" w:rsidRPr="00463197" w:rsidRDefault="00517F2A" w:rsidP="00463197">
            <w:pPr>
              <w:jc w:val="both"/>
            </w:pPr>
          </w:p>
        </w:tc>
        <w:tc>
          <w:tcPr>
            <w:tcW w:w="1559" w:type="dxa"/>
            <w:shd w:val="clear" w:color="auto" w:fill="auto"/>
            <w:vAlign w:val="center"/>
            <w:hideMark/>
          </w:tcPr>
          <w:p w:rsidR="00517F2A" w:rsidRPr="00463197" w:rsidRDefault="00517F2A" w:rsidP="00463197">
            <w:pPr>
              <w:jc w:val="both"/>
            </w:pPr>
            <w:r w:rsidRPr="00463197">
              <w:t>2023</w:t>
            </w:r>
          </w:p>
        </w:tc>
        <w:tc>
          <w:tcPr>
            <w:tcW w:w="1559" w:type="dxa"/>
            <w:shd w:val="clear" w:color="auto" w:fill="auto"/>
            <w:vAlign w:val="center"/>
            <w:hideMark/>
          </w:tcPr>
          <w:p w:rsidR="00517F2A" w:rsidRPr="00463197" w:rsidRDefault="00517F2A" w:rsidP="00463197">
            <w:pPr>
              <w:jc w:val="both"/>
            </w:pPr>
            <w:r w:rsidRPr="00463197">
              <w:t>2043</w:t>
            </w:r>
          </w:p>
        </w:tc>
        <w:tc>
          <w:tcPr>
            <w:tcW w:w="1314" w:type="dxa"/>
            <w:shd w:val="clear" w:color="auto" w:fill="auto"/>
            <w:vAlign w:val="center"/>
            <w:hideMark/>
          </w:tcPr>
          <w:p w:rsidR="00517F2A" w:rsidRPr="00463197" w:rsidRDefault="00517F2A" w:rsidP="00463197">
            <w:pPr>
              <w:jc w:val="both"/>
            </w:pPr>
            <w:r w:rsidRPr="00463197">
              <w:t>2023</w:t>
            </w:r>
          </w:p>
        </w:tc>
        <w:tc>
          <w:tcPr>
            <w:tcW w:w="1517" w:type="dxa"/>
            <w:shd w:val="clear" w:color="auto" w:fill="auto"/>
            <w:vAlign w:val="center"/>
            <w:hideMark/>
          </w:tcPr>
          <w:p w:rsidR="00517F2A" w:rsidRPr="00463197" w:rsidRDefault="00517F2A" w:rsidP="00463197">
            <w:pPr>
              <w:jc w:val="both"/>
            </w:pPr>
            <w:r w:rsidRPr="00463197">
              <w:t>2043</w:t>
            </w:r>
          </w:p>
        </w:tc>
        <w:tc>
          <w:tcPr>
            <w:tcW w:w="2080" w:type="dxa"/>
            <w:shd w:val="clear" w:color="auto" w:fill="auto"/>
            <w:vAlign w:val="center"/>
            <w:hideMark/>
          </w:tcPr>
          <w:p w:rsidR="00517F2A" w:rsidRPr="00463197" w:rsidRDefault="00517F2A" w:rsidP="00463197">
            <w:pPr>
              <w:jc w:val="both"/>
            </w:pPr>
            <w:r w:rsidRPr="00463197">
              <w:t>2024</w:t>
            </w:r>
          </w:p>
        </w:tc>
        <w:tc>
          <w:tcPr>
            <w:tcW w:w="2080" w:type="dxa"/>
            <w:shd w:val="clear" w:color="auto" w:fill="auto"/>
            <w:vAlign w:val="center"/>
            <w:hideMark/>
          </w:tcPr>
          <w:p w:rsidR="00517F2A" w:rsidRPr="00463197" w:rsidRDefault="00517F2A" w:rsidP="00463197">
            <w:pPr>
              <w:jc w:val="both"/>
            </w:pPr>
            <w:r w:rsidRPr="00463197">
              <w:t>2043</w:t>
            </w:r>
          </w:p>
        </w:tc>
      </w:tr>
      <w:tr w:rsidR="00463197" w:rsidRPr="00463197" w:rsidTr="00073C30">
        <w:trPr>
          <w:trHeight w:val="330"/>
        </w:trPr>
        <w:tc>
          <w:tcPr>
            <w:tcW w:w="15309" w:type="dxa"/>
            <w:gridSpan w:val="9"/>
            <w:shd w:val="clear" w:color="auto" w:fill="auto"/>
            <w:vAlign w:val="center"/>
            <w:hideMark/>
          </w:tcPr>
          <w:p w:rsidR="00517F2A" w:rsidRPr="00463197" w:rsidRDefault="00517F2A" w:rsidP="00463197">
            <w:pPr>
              <w:jc w:val="both"/>
            </w:pPr>
            <w:r w:rsidRPr="00463197">
              <w:t xml:space="preserve">пос. </w:t>
            </w:r>
            <w:proofErr w:type="spellStart"/>
            <w:r w:rsidRPr="00463197">
              <w:t>Грицовское</w:t>
            </w:r>
            <w:proofErr w:type="spellEnd"/>
          </w:p>
        </w:tc>
      </w:tr>
      <w:tr w:rsidR="00463197" w:rsidRPr="00463197" w:rsidTr="00073C30">
        <w:trPr>
          <w:trHeight w:val="2038"/>
        </w:trPr>
        <w:tc>
          <w:tcPr>
            <w:tcW w:w="2382" w:type="dxa"/>
            <w:shd w:val="clear" w:color="auto" w:fill="auto"/>
            <w:vAlign w:val="center"/>
            <w:hideMark/>
          </w:tcPr>
          <w:p w:rsidR="00517F2A" w:rsidRPr="00463197" w:rsidRDefault="00517F2A" w:rsidP="00463197">
            <w:pPr>
              <w:jc w:val="both"/>
            </w:pPr>
            <w:r w:rsidRPr="00463197">
              <w:t>Здания, оборудованные внутренним водопроводом</w:t>
            </w:r>
          </w:p>
        </w:tc>
        <w:tc>
          <w:tcPr>
            <w:tcW w:w="1256" w:type="dxa"/>
            <w:shd w:val="clear" w:color="auto" w:fill="auto"/>
            <w:vAlign w:val="center"/>
            <w:hideMark/>
          </w:tcPr>
          <w:p w:rsidR="00517F2A" w:rsidRPr="00463197" w:rsidRDefault="00517F2A" w:rsidP="00463197">
            <w:pPr>
              <w:jc w:val="both"/>
            </w:pPr>
            <w:r w:rsidRPr="00463197">
              <w:t>1 житель</w:t>
            </w:r>
          </w:p>
        </w:tc>
        <w:tc>
          <w:tcPr>
            <w:tcW w:w="1562" w:type="dxa"/>
            <w:shd w:val="clear" w:color="auto" w:fill="auto"/>
            <w:vAlign w:val="center"/>
            <w:hideMark/>
          </w:tcPr>
          <w:p w:rsidR="00517F2A" w:rsidRPr="00463197" w:rsidRDefault="00517F2A" w:rsidP="00463197">
            <w:pPr>
              <w:jc w:val="both"/>
            </w:pPr>
            <w:r w:rsidRPr="00463197">
              <w:t>0,18</w:t>
            </w:r>
          </w:p>
        </w:tc>
        <w:tc>
          <w:tcPr>
            <w:tcW w:w="1559" w:type="dxa"/>
            <w:shd w:val="clear" w:color="auto" w:fill="auto"/>
            <w:vAlign w:val="center"/>
            <w:hideMark/>
          </w:tcPr>
          <w:p w:rsidR="00517F2A" w:rsidRPr="00463197" w:rsidRDefault="00517F2A" w:rsidP="00463197">
            <w:pPr>
              <w:jc w:val="both"/>
            </w:pPr>
            <w:r w:rsidRPr="00463197">
              <w:t>4873</w:t>
            </w:r>
          </w:p>
        </w:tc>
        <w:tc>
          <w:tcPr>
            <w:tcW w:w="1559" w:type="dxa"/>
            <w:shd w:val="clear" w:color="auto" w:fill="auto"/>
            <w:vAlign w:val="center"/>
            <w:hideMark/>
          </w:tcPr>
          <w:p w:rsidR="00517F2A" w:rsidRPr="00463197" w:rsidRDefault="00517F2A" w:rsidP="00463197">
            <w:pPr>
              <w:jc w:val="both"/>
            </w:pPr>
            <w:r w:rsidRPr="00463197">
              <w:t>4874</w:t>
            </w:r>
          </w:p>
        </w:tc>
        <w:tc>
          <w:tcPr>
            <w:tcW w:w="1314" w:type="dxa"/>
            <w:shd w:val="clear" w:color="auto" w:fill="auto"/>
            <w:vAlign w:val="center"/>
            <w:hideMark/>
          </w:tcPr>
          <w:p w:rsidR="00517F2A" w:rsidRPr="00463197" w:rsidRDefault="00517F2A" w:rsidP="00463197">
            <w:pPr>
              <w:jc w:val="both"/>
            </w:pPr>
            <w:r w:rsidRPr="00463197">
              <w:t>781,244</w:t>
            </w:r>
          </w:p>
        </w:tc>
        <w:tc>
          <w:tcPr>
            <w:tcW w:w="1517" w:type="dxa"/>
            <w:shd w:val="clear" w:color="auto" w:fill="auto"/>
            <w:vAlign w:val="center"/>
            <w:hideMark/>
          </w:tcPr>
          <w:p w:rsidR="00517F2A" w:rsidRPr="00463197" w:rsidRDefault="00517F2A" w:rsidP="00463197">
            <w:pPr>
              <w:jc w:val="both"/>
            </w:pPr>
            <w:r w:rsidRPr="00463197">
              <w:t>781,244</w:t>
            </w:r>
          </w:p>
        </w:tc>
        <w:tc>
          <w:tcPr>
            <w:tcW w:w="2080" w:type="dxa"/>
            <w:shd w:val="clear" w:color="auto" w:fill="auto"/>
            <w:vAlign w:val="center"/>
            <w:hideMark/>
          </w:tcPr>
          <w:p w:rsidR="00517F2A" w:rsidRPr="00463197" w:rsidRDefault="00517F2A" w:rsidP="00463197">
            <w:pPr>
              <w:jc w:val="both"/>
            </w:pPr>
            <w:r w:rsidRPr="00463197">
              <w:t>285,154 (</w:t>
            </w:r>
            <w:proofErr w:type="spellStart"/>
            <w:r w:rsidRPr="00463197">
              <w:t>фактич</w:t>
            </w:r>
            <w:proofErr w:type="spellEnd"/>
            <w:r w:rsidRPr="00463197">
              <w:t>. потребление)</w:t>
            </w:r>
          </w:p>
        </w:tc>
        <w:tc>
          <w:tcPr>
            <w:tcW w:w="2080" w:type="dxa"/>
            <w:shd w:val="clear" w:color="auto" w:fill="auto"/>
            <w:vAlign w:val="center"/>
            <w:hideMark/>
          </w:tcPr>
          <w:p w:rsidR="00517F2A" w:rsidRPr="00463197" w:rsidRDefault="00517F2A" w:rsidP="00463197">
            <w:pPr>
              <w:jc w:val="both"/>
            </w:pPr>
            <w:r w:rsidRPr="00463197">
              <w:t>285,154 (</w:t>
            </w:r>
            <w:proofErr w:type="spellStart"/>
            <w:r w:rsidRPr="00463197">
              <w:t>фактич</w:t>
            </w:r>
            <w:proofErr w:type="spellEnd"/>
            <w:r w:rsidRPr="00463197">
              <w:t xml:space="preserve">. + </w:t>
            </w:r>
            <w:proofErr w:type="spellStart"/>
            <w:r w:rsidRPr="00463197">
              <w:t>перспект</w:t>
            </w:r>
            <w:proofErr w:type="spellEnd"/>
            <w:r w:rsidRPr="00463197">
              <w:t>. потребление)</w:t>
            </w:r>
          </w:p>
        </w:tc>
      </w:tr>
      <w:tr w:rsidR="00463197" w:rsidRPr="00463197" w:rsidTr="00073C30">
        <w:trPr>
          <w:trHeight w:val="315"/>
        </w:trPr>
        <w:tc>
          <w:tcPr>
            <w:tcW w:w="8318" w:type="dxa"/>
            <w:gridSpan w:val="5"/>
            <w:shd w:val="clear" w:color="auto" w:fill="auto"/>
            <w:vAlign w:val="center"/>
            <w:hideMark/>
          </w:tcPr>
          <w:p w:rsidR="00517F2A" w:rsidRPr="00463197" w:rsidRDefault="00517F2A" w:rsidP="00463197">
            <w:pPr>
              <w:jc w:val="both"/>
            </w:pPr>
            <w:r w:rsidRPr="00463197">
              <w:t>Итого:</w:t>
            </w:r>
          </w:p>
        </w:tc>
        <w:tc>
          <w:tcPr>
            <w:tcW w:w="1314" w:type="dxa"/>
            <w:shd w:val="clear" w:color="auto" w:fill="auto"/>
            <w:vAlign w:val="center"/>
            <w:hideMark/>
          </w:tcPr>
          <w:p w:rsidR="00517F2A" w:rsidRPr="00463197" w:rsidRDefault="00517F2A" w:rsidP="00463197">
            <w:pPr>
              <w:jc w:val="both"/>
            </w:pPr>
            <w:r w:rsidRPr="00463197">
              <w:t>781,244</w:t>
            </w:r>
          </w:p>
        </w:tc>
        <w:tc>
          <w:tcPr>
            <w:tcW w:w="1517" w:type="dxa"/>
            <w:shd w:val="clear" w:color="auto" w:fill="auto"/>
            <w:vAlign w:val="center"/>
            <w:hideMark/>
          </w:tcPr>
          <w:p w:rsidR="00517F2A" w:rsidRPr="00463197" w:rsidRDefault="00517F2A" w:rsidP="00463197">
            <w:pPr>
              <w:jc w:val="both"/>
            </w:pPr>
            <w:r w:rsidRPr="00463197">
              <w:t>781,244</w:t>
            </w:r>
          </w:p>
        </w:tc>
        <w:tc>
          <w:tcPr>
            <w:tcW w:w="2080" w:type="dxa"/>
            <w:shd w:val="clear" w:color="auto" w:fill="auto"/>
            <w:vAlign w:val="center"/>
            <w:hideMark/>
          </w:tcPr>
          <w:p w:rsidR="00517F2A" w:rsidRPr="00463197" w:rsidRDefault="00517F2A" w:rsidP="00463197">
            <w:pPr>
              <w:jc w:val="both"/>
            </w:pPr>
            <w:r w:rsidRPr="00463197">
              <w:t>285,154</w:t>
            </w:r>
          </w:p>
        </w:tc>
        <w:tc>
          <w:tcPr>
            <w:tcW w:w="2080" w:type="dxa"/>
            <w:shd w:val="clear" w:color="auto" w:fill="auto"/>
            <w:vAlign w:val="center"/>
            <w:hideMark/>
          </w:tcPr>
          <w:p w:rsidR="00517F2A" w:rsidRPr="00463197" w:rsidRDefault="00517F2A" w:rsidP="00463197">
            <w:pPr>
              <w:jc w:val="both"/>
            </w:pPr>
            <w:r w:rsidRPr="00463197">
              <w:t>285,154</w:t>
            </w:r>
          </w:p>
        </w:tc>
      </w:tr>
      <w:tr w:rsidR="00463197" w:rsidRPr="00463197" w:rsidTr="00073C30">
        <w:trPr>
          <w:trHeight w:val="580"/>
        </w:trPr>
        <w:tc>
          <w:tcPr>
            <w:tcW w:w="2382" w:type="dxa"/>
            <w:shd w:val="clear" w:color="auto" w:fill="auto"/>
            <w:vAlign w:val="center"/>
            <w:hideMark/>
          </w:tcPr>
          <w:p w:rsidR="00517F2A" w:rsidRPr="00463197" w:rsidRDefault="00517F2A" w:rsidP="00463197">
            <w:pPr>
              <w:jc w:val="both"/>
            </w:pPr>
            <w:r w:rsidRPr="00463197">
              <w:t>Бюджетные организации</w:t>
            </w:r>
          </w:p>
        </w:tc>
        <w:tc>
          <w:tcPr>
            <w:tcW w:w="5936" w:type="dxa"/>
            <w:gridSpan w:val="4"/>
            <w:shd w:val="clear" w:color="auto" w:fill="auto"/>
            <w:vAlign w:val="center"/>
            <w:hideMark/>
          </w:tcPr>
          <w:p w:rsidR="00517F2A" w:rsidRPr="00463197" w:rsidRDefault="00517F2A" w:rsidP="00463197">
            <w:pPr>
              <w:jc w:val="both"/>
            </w:pPr>
            <w:r w:rsidRPr="00463197">
              <w:t>Фактическое потребление</w:t>
            </w:r>
          </w:p>
        </w:tc>
        <w:tc>
          <w:tcPr>
            <w:tcW w:w="1314" w:type="dxa"/>
            <w:shd w:val="clear" w:color="auto" w:fill="auto"/>
            <w:vAlign w:val="center"/>
            <w:hideMark/>
          </w:tcPr>
          <w:p w:rsidR="00517F2A" w:rsidRPr="00463197" w:rsidRDefault="00517F2A" w:rsidP="00463197">
            <w:pPr>
              <w:jc w:val="both"/>
            </w:pPr>
            <w:r w:rsidRPr="00463197">
              <w:t>46,833</w:t>
            </w:r>
          </w:p>
        </w:tc>
        <w:tc>
          <w:tcPr>
            <w:tcW w:w="1517" w:type="dxa"/>
            <w:shd w:val="clear" w:color="auto" w:fill="auto"/>
            <w:vAlign w:val="center"/>
            <w:hideMark/>
          </w:tcPr>
          <w:p w:rsidR="00517F2A" w:rsidRPr="00463197" w:rsidRDefault="00517F2A" w:rsidP="00463197">
            <w:pPr>
              <w:jc w:val="both"/>
            </w:pPr>
            <w:r w:rsidRPr="00463197">
              <w:t>46,833</w:t>
            </w:r>
          </w:p>
        </w:tc>
        <w:tc>
          <w:tcPr>
            <w:tcW w:w="2080" w:type="dxa"/>
            <w:shd w:val="clear" w:color="auto" w:fill="auto"/>
            <w:vAlign w:val="center"/>
            <w:hideMark/>
          </w:tcPr>
          <w:p w:rsidR="00517F2A" w:rsidRPr="00463197" w:rsidRDefault="00517F2A" w:rsidP="00463197">
            <w:pPr>
              <w:jc w:val="both"/>
            </w:pPr>
            <w:r w:rsidRPr="00463197">
              <w:t>17,094</w:t>
            </w:r>
          </w:p>
        </w:tc>
        <w:tc>
          <w:tcPr>
            <w:tcW w:w="2080" w:type="dxa"/>
            <w:shd w:val="clear" w:color="auto" w:fill="auto"/>
            <w:vAlign w:val="center"/>
            <w:hideMark/>
          </w:tcPr>
          <w:p w:rsidR="00517F2A" w:rsidRPr="00463197" w:rsidRDefault="00517F2A" w:rsidP="00463197">
            <w:pPr>
              <w:jc w:val="both"/>
            </w:pPr>
            <w:r w:rsidRPr="00463197">
              <w:t>17,094</w:t>
            </w:r>
          </w:p>
        </w:tc>
      </w:tr>
      <w:tr w:rsidR="00463197" w:rsidRPr="00463197" w:rsidTr="00073C30">
        <w:trPr>
          <w:trHeight w:val="547"/>
        </w:trPr>
        <w:tc>
          <w:tcPr>
            <w:tcW w:w="2382" w:type="dxa"/>
            <w:shd w:val="clear" w:color="auto" w:fill="auto"/>
            <w:vAlign w:val="center"/>
            <w:hideMark/>
          </w:tcPr>
          <w:p w:rsidR="00517F2A" w:rsidRPr="00463197" w:rsidRDefault="00517F2A" w:rsidP="00463197">
            <w:pPr>
              <w:jc w:val="both"/>
            </w:pPr>
            <w:r w:rsidRPr="00463197">
              <w:t>Прочие потребители</w:t>
            </w:r>
          </w:p>
        </w:tc>
        <w:tc>
          <w:tcPr>
            <w:tcW w:w="5936" w:type="dxa"/>
            <w:gridSpan w:val="4"/>
            <w:shd w:val="clear" w:color="auto" w:fill="auto"/>
            <w:vAlign w:val="center"/>
            <w:hideMark/>
          </w:tcPr>
          <w:p w:rsidR="00517F2A" w:rsidRPr="00463197" w:rsidRDefault="00517F2A" w:rsidP="00463197">
            <w:pPr>
              <w:jc w:val="both"/>
            </w:pPr>
            <w:r w:rsidRPr="00463197">
              <w:t>Фактическое потребление</w:t>
            </w:r>
          </w:p>
        </w:tc>
        <w:tc>
          <w:tcPr>
            <w:tcW w:w="1314" w:type="dxa"/>
            <w:shd w:val="clear" w:color="auto" w:fill="auto"/>
            <w:vAlign w:val="center"/>
            <w:hideMark/>
          </w:tcPr>
          <w:p w:rsidR="00517F2A" w:rsidRPr="00463197" w:rsidRDefault="00517F2A" w:rsidP="00463197">
            <w:pPr>
              <w:jc w:val="both"/>
            </w:pPr>
            <w:r w:rsidRPr="00463197">
              <w:t>37,397</w:t>
            </w:r>
          </w:p>
        </w:tc>
        <w:tc>
          <w:tcPr>
            <w:tcW w:w="1517" w:type="dxa"/>
            <w:shd w:val="clear" w:color="auto" w:fill="auto"/>
            <w:vAlign w:val="center"/>
            <w:hideMark/>
          </w:tcPr>
          <w:p w:rsidR="00517F2A" w:rsidRPr="00463197" w:rsidRDefault="00517F2A" w:rsidP="00463197">
            <w:pPr>
              <w:jc w:val="both"/>
            </w:pPr>
            <w:r w:rsidRPr="00463197">
              <w:t>37,397</w:t>
            </w:r>
          </w:p>
        </w:tc>
        <w:tc>
          <w:tcPr>
            <w:tcW w:w="2080" w:type="dxa"/>
            <w:shd w:val="clear" w:color="auto" w:fill="auto"/>
            <w:vAlign w:val="center"/>
            <w:hideMark/>
          </w:tcPr>
          <w:p w:rsidR="00517F2A" w:rsidRPr="00463197" w:rsidRDefault="00517F2A" w:rsidP="00463197">
            <w:pPr>
              <w:jc w:val="both"/>
            </w:pPr>
            <w:r w:rsidRPr="00463197">
              <w:t>13,65</w:t>
            </w:r>
          </w:p>
        </w:tc>
        <w:tc>
          <w:tcPr>
            <w:tcW w:w="2080" w:type="dxa"/>
            <w:shd w:val="clear" w:color="auto" w:fill="auto"/>
            <w:vAlign w:val="center"/>
            <w:hideMark/>
          </w:tcPr>
          <w:p w:rsidR="00517F2A" w:rsidRPr="00463197" w:rsidRDefault="00517F2A" w:rsidP="00463197">
            <w:pPr>
              <w:jc w:val="both"/>
            </w:pPr>
            <w:r w:rsidRPr="00463197">
              <w:t>13,65</w:t>
            </w:r>
          </w:p>
        </w:tc>
      </w:tr>
      <w:tr w:rsidR="00463197" w:rsidRPr="00463197" w:rsidTr="00073C30">
        <w:trPr>
          <w:trHeight w:val="315"/>
        </w:trPr>
        <w:tc>
          <w:tcPr>
            <w:tcW w:w="8318" w:type="dxa"/>
            <w:gridSpan w:val="5"/>
            <w:shd w:val="clear" w:color="auto" w:fill="auto"/>
            <w:vAlign w:val="center"/>
            <w:hideMark/>
          </w:tcPr>
          <w:p w:rsidR="00517F2A" w:rsidRPr="00463197" w:rsidRDefault="00517F2A" w:rsidP="00463197">
            <w:pPr>
              <w:jc w:val="both"/>
            </w:pPr>
            <w:r w:rsidRPr="00463197">
              <w:t xml:space="preserve">Итого в пос. </w:t>
            </w:r>
            <w:proofErr w:type="spellStart"/>
            <w:r w:rsidRPr="00463197">
              <w:t>Грицовском</w:t>
            </w:r>
            <w:proofErr w:type="spellEnd"/>
            <w:r w:rsidRPr="00463197">
              <w:t>:</w:t>
            </w:r>
          </w:p>
        </w:tc>
        <w:tc>
          <w:tcPr>
            <w:tcW w:w="1314" w:type="dxa"/>
            <w:shd w:val="clear" w:color="auto" w:fill="auto"/>
            <w:vAlign w:val="center"/>
            <w:hideMark/>
          </w:tcPr>
          <w:p w:rsidR="00517F2A" w:rsidRPr="00463197" w:rsidRDefault="00517F2A" w:rsidP="00463197">
            <w:pPr>
              <w:jc w:val="both"/>
            </w:pPr>
            <w:r w:rsidRPr="00463197">
              <w:t>866,255</w:t>
            </w:r>
          </w:p>
        </w:tc>
        <w:tc>
          <w:tcPr>
            <w:tcW w:w="1517" w:type="dxa"/>
            <w:shd w:val="clear" w:color="auto" w:fill="auto"/>
            <w:vAlign w:val="center"/>
            <w:hideMark/>
          </w:tcPr>
          <w:p w:rsidR="00517F2A" w:rsidRPr="00463197" w:rsidRDefault="00517F2A" w:rsidP="00463197">
            <w:pPr>
              <w:jc w:val="both"/>
            </w:pPr>
            <w:r w:rsidRPr="00463197">
              <w:t>866,255</w:t>
            </w:r>
          </w:p>
        </w:tc>
        <w:tc>
          <w:tcPr>
            <w:tcW w:w="2080" w:type="dxa"/>
            <w:shd w:val="clear" w:color="auto" w:fill="auto"/>
            <w:vAlign w:val="center"/>
            <w:hideMark/>
          </w:tcPr>
          <w:p w:rsidR="00517F2A" w:rsidRPr="00463197" w:rsidRDefault="00517F2A" w:rsidP="00463197">
            <w:pPr>
              <w:jc w:val="both"/>
            </w:pPr>
            <w:r w:rsidRPr="00463197">
              <w:t>315,898</w:t>
            </w:r>
          </w:p>
        </w:tc>
        <w:tc>
          <w:tcPr>
            <w:tcW w:w="2080" w:type="dxa"/>
            <w:shd w:val="clear" w:color="auto" w:fill="auto"/>
            <w:vAlign w:val="center"/>
            <w:hideMark/>
          </w:tcPr>
          <w:p w:rsidR="00517F2A" w:rsidRPr="00463197" w:rsidRDefault="00517F2A" w:rsidP="00463197">
            <w:pPr>
              <w:jc w:val="both"/>
            </w:pPr>
            <w:r w:rsidRPr="00463197">
              <w:t>315,898</w:t>
            </w:r>
          </w:p>
        </w:tc>
      </w:tr>
      <w:tr w:rsidR="00463197" w:rsidRPr="00463197" w:rsidTr="00073C30">
        <w:trPr>
          <w:trHeight w:val="315"/>
        </w:trPr>
        <w:tc>
          <w:tcPr>
            <w:tcW w:w="15309" w:type="dxa"/>
            <w:gridSpan w:val="9"/>
            <w:shd w:val="clear" w:color="auto" w:fill="auto"/>
            <w:vAlign w:val="center"/>
            <w:hideMark/>
          </w:tcPr>
          <w:p w:rsidR="00517F2A" w:rsidRPr="00463197" w:rsidRDefault="00517F2A" w:rsidP="00463197">
            <w:pPr>
              <w:jc w:val="both"/>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r>
      <w:tr w:rsidR="00463197" w:rsidRPr="00463197" w:rsidTr="00073C30">
        <w:trPr>
          <w:trHeight w:val="2038"/>
        </w:trPr>
        <w:tc>
          <w:tcPr>
            <w:tcW w:w="2382" w:type="dxa"/>
            <w:shd w:val="clear" w:color="auto" w:fill="auto"/>
            <w:vAlign w:val="center"/>
            <w:hideMark/>
          </w:tcPr>
          <w:p w:rsidR="00517F2A" w:rsidRPr="00463197" w:rsidRDefault="00517F2A" w:rsidP="00463197">
            <w:pPr>
              <w:jc w:val="both"/>
            </w:pPr>
            <w:r w:rsidRPr="00463197">
              <w:t>Здания, оборудованные внутренним водопроводом</w:t>
            </w:r>
          </w:p>
        </w:tc>
        <w:tc>
          <w:tcPr>
            <w:tcW w:w="1256" w:type="dxa"/>
            <w:shd w:val="clear" w:color="auto" w:fill="auto"/>
            <w:vAlign w:val="center"/>
            <w:hideMark/>
          </w:tcPr>
          <w:p w:rsidR="00517F2A" w:rsidRPr="00463197" w:rsidRDefault="00517F2A" w:rsidP="00463197">
            <w:pPr>
              <w:jc w:val="both"/>
            </w:pPr>
            <w:r w:rsidRPr="00463197">
              <w:t>1 житель</w:t>
            </w:r>
          </w:p>
        </w:tc>
        <w:tc>
          <w:tcPr>
            <w:tcW w:w="1562" w:type="dxa"/>
            <w:shd w:val="clear" w:color="auto" w:fill="auto"/>
            <w:vAlign w:val="center"/>
            <w:hideMark/>
          </w:tcPr>
          <w:p w:rsidR="00517F2A" w:rsidRPr="00463197" w:rsidRDefault="00517F2A" w:rsidP="00463197">
            <w:pPr>
              <w:jc w:val="both"/>
            </w:pPr>
            <w:r w:rsidRPr="00463197">
              <w:t>0,18</w:t>
            </w:r>
          </w:p>
        </w:tc>
        <w:tc>
          <w:tcPr>
            <w:tcW w:w="1559" w:type="dxa"/>
            <w:shd w:val="clear" w:color="auto" w:fill="auto"/>
            <w:vAlign w:val="center"/>
            <w:hideMark/>
          </w:tcPr>
          <w:p w:rsidR="00517F2A" w:rsidRPr="00463197" w:rsidRDefault="00517F2A" w:rsidP="00463197">
            <w:pPr>
              <w:jc w:val="both"/>
            </w:pPr>
            <w:r w:rsidRPr="00463197">
              <w:t>446</w:t>
            </w:r>
          </w:p>
        </w:tc>
        <w:tc>
          <w:tcPr>
            <w:tcW w:w="1559" w:type="dxa"/>
            <w:shd w:val="clear" w:color="auto" w:fill="auto"/>
            <w:vAlign w:val="center"/>
            <w:hideMark/>
          </w:tcPr>
          <w:p w:rsidR="00517F2A" w:rsidRPr="00463197" w:rsidRDefault="00517F2A" w:rsidP="00463197">
            <w:pPr>
              <w:jc w:val="both"/>
            </w:pPr>
            <w:r w:rsidRPr="00463197">
              <w:t>446</w:t>
            </w:r>
          </w:p>
        </w:tc>
        <w:tc>
          <w:tcPr>
            <w:tcW w:w="1314" w:type="dxa"/>
            <w:shd w:val="clear" w:color="auto" w:fill="auto"/>
            <w:vAlign w:val="center"/>
            <w:hideMark/>
          </w:tcPr>
          <w:p w:rsidR="00517F2A" w:rsidRPr="00463197" w:rsidRDefault="00517F2A" w:rsidP="00463197">
            <w:pPr>
              <w:jc w:val="both"/>
            </w:pPr>
            <w:r w:rsidRPr="00463197">
              <w:t>847,72</w:t>
            </w:r>
          </w:p>
        </w:tc>
        <w:tc>
          <w:tcPr>
            <w:tcW w:w="1517" w:type="dxa"/>
            <w:shd w:val="clear" w:color="auto" w:fill="auto"/>
            <w:vAlign w:val="center"/>
            <w:hideMark/>
          </w:tcPr>
          <w:p w:rsidR="00517F2A" w:rsidRPr="00463197" w:rsidRDefault="00517F2A" w:rsidP="00463197">
            <w:pPr>
              <w:jc w:val="both"/>
            </w:pPr>
            <w:r w:rsidRPr="00463197">
              <w:t>847,72</w:t>
            </w:r>
          </w:p>
        </w:tc>
        <w:tc>
          <w:tcPr>
            <w:tcW w:w="2080" w:type="dxa"/>
            <w:shd w:val="clear" w:color="auto" w:fill="auto"/>
            <w:vAlign w:val="center"/>
            <w:hideMark/>
          </w:tcPr>
          <w:p w:rsidR="00517F2A" w:rsidRPr="00463197" w:rsidRDefault="00517F2A" w:rsidP="00463197">
            <w:pPr>
              <w:jc w:val="both"/>
            </w:pPr>
            <w:r w:rsidRPr="00463197">
              <w:t>19,172 (</w:t>
            </w:r>
            <w:proofErr w:type="spellStart"/>
            <w:r w:rsidRPr="00463197">
              <w:t>фактич</w:t>
            </w:r>
            <w:proofErr w:type="spellEnd"/>
            <w:r w:rsidRPr="00463197">
              <w:t>. потребление)</w:t>
            </w:r>
          </w:p>
        </w:tc>
        <w:tc>
          <w:tcPr>
            <w:tcW w:w="2080" w:type="dxa"/>
            <w:shd w:val="clear" w:color="auto" w:fill="auto"/>
            <w:vAlign w:val="center"/>
            <w:hideMark/>
          </w:tcPr>
          <w:p w:rsidR="00517F2A" w:rsidRPr="00463197" w:rsidRDefault="00517F2A" w:rsidP="00463197">
            <w:pPr>
              <w:jc w:val="both"/>
            </w:pPr>
            <w:r w:rsidRPr="00463197">
              <w:t>19,172</w:t>
            </w:r>
          </w:p>
        </w:tc>
      </w:tr>
      <w:tr w:rsidR="00463197" w:rsidRPr="00463197" w:rsidTr="00073C30">
        <w:trPr>
          <w:trHeight w:val="315"/>
        </w:trPr>
        <w:tc>
          <w:tcPr>
            <w:tcW w:w="8318" w:type="dxa"/>
            <w:gridSpan w:val="5"/>
            <w:shd w:val="clear" w:color="auto" w:fill="auto"/>
            <w:vAlign w:val="center"/>
            <w:hideMark/>
          </w:tcPr>
          <w:p w:rsidR="00517F2A" w:rsidRPr="00463197" w:rsidRDefault="00517F2A" w:rsidP="00463197">
            <w:pPr>
              <w:jc w:val="both"/>
            </w:pPr>
            <w:r w:rsidRPr="00463197">
              <w:t>Итого:</w:t>
            </w:r>
          </w:p>
        </w:tc>
        <w:tc>
          <w:tcPr>
            <w:tcW w:w="1314" w:type="dxa"/>
            <w:shd w:val="clear" w:color="auto" w:fill="auto"/>
            <w:vAlign w:val="center"/>
            <w:hideMark/>
          </w:tcPr>
          <w:p w:rsidR="00517F2A" w:rsidRPr="00463197" w:rsidRDefault="00517F2A" w:rsidP="00463197">
            <w:pPr>
              <w:jc w:val="both"/>
            </w:pPr>
            <w:r w:rsidRPr="00463197">
              <w:t>847,72</w:t>
            </w:r>
          </w:p>
        </w:tc>
        <w:tc>
          <w:tcPr>
            <w:tcW w:w="1517" w:type="dxa"/>
            <w:shd w:val="clear" w:color="auto" w:fill="auto"/>
            <w:vAlign w:val="center"/>
            <w:hideMark/>
          </w:tcPr>
          <w:p w:rsidR="00517F2A" w:rsidRPr="00463197" w:rsidRDefault="00517F2A" w:rsidP="00463197">
            <w:pPr>
              <w:jc w:val="both"/>
            </w:pPr>
            <w:r w:rsidRPr="00463197">
              <w:t>847,72</w:t>
            </w:r>
          </w:p>
        </w:tc>
        <w:tc>
          <w:tcPr>
            <w:tcW w:w="2080" w:type="dxa"/>
            <w:shd w:val="clear" w:color="auto" w:fill="auto"/>
            <w:vAlign w:val="center"/>
            <w:hideMark/>
          </w:tcPr>
          <w:p w:rsidR="00517F2A" w:rsidRPr="00463197" w:rsidRDefault="00517F2A" w:rsidP="00463197">
            <w:pPr>
              <w:jc w:val="both"/>
            </w:pPr>
            <w:r w:rsidRPr="00463197">
              <w:t>19,172</w:t>
            </w:r>
          </w:p>
        </w:tc>
        <w:tc>
          <w:tcPr>
            <w:tcW w:w="2080" w:type="dxa"/>
            <w:shd w:val="clear" w:color="auto" w:fill="auto"/>
            <w:vAlign w:val="center"/>
            <w:hideMark/>
          </w:tcPr>
          <w:p w:rsidR="00517F2A" w:rsidRPr="00463197" w:rsidRDefault="00517F2A" w:rsidP="00463197">
            <w:pPr>
              <w:jc w:val="both"/>
            </w:pPr>
            <w:r w:rsidRPr="00463197">
              <w:t>19,172</w:t>
            </w:r>
          </w:p>
        </w:tc>
      </w:tr>
      <w:tr w:rsidR="00463197" w:rsidRPr="00463197" w:rsidTr="00073C30">
        <w:trPr>
          <w:trHeight w:val="348"/>
        </w:trPr>
        <w:tc>
          <w:tcPr>
            <w:tcW w:w="2382" w:type="dxa"/>
            <w:shd w:val="clear" w:color="auto" w:fill="auto"/>
            <w:vAlign w:val="center"/>
            <w:hideMark/>
          </w:tcPr>
          <w:p w:rsidR="00517F2A" w:rsidRPr="00463197" w:rsidRDefault="00517F2A" w:rsidP="00463197">
            <w:pPr>
              <w:jc w:val="both"/>
            </w:pPr>
            <w:bookmarkStart w:id="20" w:name="RANGE!C15"/>
            <w:r w:rsidRPr="00463197">
              <w:lastRenderedPageBreak/>
              <w:t>Бюджетные организации</w:t>
            </w:r>
            <w:bookmarkEnd w:id="20"/>
          </w:p>
        </w:tc>
        <w:tc>
          <w:tcPr>
            <w:tcW w:w="5936" w:type="dxa"/>
            <w:gridSpan w:val="4"/>
            <w:shd w:val="clear" w:color="auto" w:fill="auto"/>
            <w:vAlign w:val="center"/>
            <w:hideMark/>
          </w:tcPr>
          <w:p w:rsidR="00517F2A" w:rsidRPr="00463197" w:rsidRDefault="00517F2A" w:rsidP="00463197">
            <w:pPr>
              <w:jc w:val="both"/>
            </w:pPr>
            <w:r w:rsidRPr="00463197">
              <w:t>Фактическое потребление</w:t>
            </w:r>
          </w:p>
        </w:tc>
        <w:tc>
          <w:tcPr>
            <w:tcW w:w="1314" w:type="dxa"/>
            <w:shd w:val="clear" w:color="auto" w:fill="auto"/>
            <w:vAlign w:val="center"/>
            <w:hideMark/>
          </w:tcPr>
          <w:p w:rsidR="00517F2A" w:rsidRPr="00463197" w:rsidRDefault="00517F2A" w:rsidP="00463197">
            <w:pPr>
              <w:jc w:val="both"/>
            </w:pPr>
            <w:r w:rsidRPr="00463197">
              <w:t>0,652</w:t>
            </w:r>
          </w:p>
        </w:tc>
        <w:tc>
          <w:tcPr>
            <w:tcW w:w="1517" w:type="dxa"/>
            <w:shd w:val="clear" w:color="auto" w:fill="auto"/>
            <w:vAlign w:val="center"/>
            <w:hideMark/>
          </w:tcPr>
          <w:p w:rsidR="00517F2A" w:rsidRPr="00463197" w:rsidRDefault="00517F2A" w:rsidP="00463197">
            <w:pPr>
              <w:jc w:val="both"/>
            </w:pPr>
            <w:r w:rsidRPr="00463197">
              <w:t>0,652</w:t>
            </w:r>
          </w:p>
        </w:tc>
        <w:tc>
          <w:tcPr>
            <w:tcW w:w="2080" w:type="dxa"/>
            <w:shd w:val="clear" w:color="auto" w:fill="auto"/>
            <w:vAlign w:val="center"/>
            <w:hideMark/>
          </w:tcPr>
          <w:p w:rsidR="00517F2A" w:rsidRPr="00463197" w:rsidRDefault="00517F2A" w:rsidP="00463197">
            <w:pPr>
              <w:jc w:val="both"/>
            </w:pPr>
            <w:r w:rsidRPr="00463197">
              <w:t>0,238</w:t>
            </w:r>
          </w:p>
        </w:tc>
        <w:tc>
          <w:tcPr>
            <w:tcW w:w="2080" w:type="dxa"/>
            <w:shd w:val="clear" w:color="auto" w:fill="auto"/>
            <w:vAlign w:val="center"/>
            <w:hideMark/>
          </w:tcPr>
          <w:p w:rsidR="00517F2A" w:rsidRPr="00463197" w:rsidRDefault="00517F2A" w:rsidP="00463197">
            <w:pPr>
              <w:jc w:val="both"/>
            </w:pPr>
            <w:r w:rsidRPr="00463197">
              <w:t>0,238</w:t>
            </w:r>
          </w:p>
        </w:tc>
      </w:tr>
      <w:tr w:rsidR="00463197" w:rsidRPr="00463197" w:rsidTr="00073C30">
        <w:trPr>
          <w:trHeight w:val="454"/>
        </w:trPr>
        <w:tc>
          <w:tcPr>
            <w:tcW w:w="2382" w:type="dxa"/>
            <w:shd w:val="clear" w:color="auto" w:fill="auto"/>
            <w:vAlign w:val="center"/>
            <w:hideMark/>
          </w:tcPr>
          <w:p w:rsidR="00517F2A" w:rsidRPr="00463197" w:rsidRDefault="00517F2A" w:rsidP="00463197">
            <w:pPr>
              <w:jc w:val="both"/>
            </w:pPr>
            <w:r w:rsidRPr="00463197">
              <w:t>Прочие потребители</w:t>
            </w:r>
          </w:p>
        </w:tc>
        <w:tc>
          <w:tcPr>
            <w:tcW w:w="5936" w:type="dxa"/>
            <w:gridSpan w:val="4"/>
            <w:shd w:val="clear" w:color="auto" w:fill="auto"/>
            <w:vAlign w:val="center"/>
            <w:hideMark/>
          </w:tcPr>
          <w:p w:rsidR="00517F2A" w:rsidRPr="00463197" w:rsidRDefault="00517F2A" w:rsidP="00463197">
            <w:pPr>
              <w:jc w:val="both"/>
            </w:pPr>
            <w:r w:rsidRPr="00463197">
              <w:t>Фактическое потребление</w:t>
            </w:r>
          </w:p>
        </w:tc>
        <w:tc>
          <w:tcPr>
            <w:tcW w:w="1314" w:type="dxa"/>
            <w:shd w:val="clear" w:color="auto" w:fill="auto"/>
            <w:vAlign w:val="center"/>
            <w:hideMark/>
          </w:tcPr>
          <w:p w:rsidR="00517F2A" w:rsidRPr="00463197" w:rsidRDefault="00517F2A" w:rsidP="00463197">
            <w:pPr>
              <w:jc w:val="both"/>
            </w:pPr>
            <w:r w:rsidRPr="00463197">
              <w:t>1,674</w:t>
            </w:r>
          </w:p>
        </w:tc>
        <w:tc>
          <w:tcPr>
            <w:tcW w:w="1517" w:type="dxa"/>
            <w:shd w:val="clear" w:color="auto" w:fill="auto"/>
            <w:vAlign w:val="center"/>
            <w:hideMark/>
          </w:tcPr>
          <w:p w:rsidR="00517F2A" w:rsidRPr="00463197" w:rsidRDefault="00517F2A" w:rsidP="00463197">
            <w:pPr>
              <w:jc w:val="both"/>
            </w:pPr>
            <w:r w:rsidRPr="00463197">
              <w:t>1,674</w:t>
            </w:r>
          </w:p>
        </w:tc>
        <w:tc>
          <w:tcPr>
            <w:tcW w:w="2080" w:type="dxa"/>
            <w:shd w:val="clear" w:color="auto" w:fill="auto"/>
            <w:vAlign w:val="center"/>
            <w:hideMark/>
          </w:tcPr>
          <w:p w:rsidR="00517F2A" w:rsidRPr="00463197" w:rsidRDefault="00517F2A" w:rsidP="00463197">
            <w:pPr>
              <w:jc w:val="both"/>
            </w:pPr>
            <w:r w:rsidRPr="00463197">
              <w:t>0,611</w:t>
            </w:r>
          </w:p>
        </w:tc>
        <w:tc>
          <w:tcPr>
            <w:tcW w:w="2080" w:type="dxa"/>
            <w:shd w:val="clear" w:color="auto" w:fill="auto"/>
            <w:vAlign w:val="center"/>
            <w:hideMark/>
          </w:tcPr>
          <w:p w:rsidR="00517F2A" w:rsidRPr="00463197" w:rsidRDefault="00517F2A" w:rsidP="00463197">
            <w:pPr>
              <w:jc w:val="both"/>
            </w:pPr>
            <w:r w:rsidRPr="00463197">
              <w:t>0,611</w:t>
            </w:r>
          </w:p>
        </w:tc>
      </w:tr>
      <w:tr w:rsidR="00463197" w:rsidRPr="00463197" w:rsidTr="00073C30">
        <w:trPr>
          <w:trHeight w:val="315"/>
        </w:trPr>
        <w:tc>
          <w:tcPr>
            <w:tcW w:w="8318" w:type="dxa"/>
            <w:gridSpan w:val="5"/>
            <w:shd w:val="clear" w:color="auto" w:fill="auto"/>
            <w:vAlign w:val="center"/>
            <w:hideMark/>
          </w:tcPr>
          <w:p w:rsidR="00517F2A" w:rsidRPr="00463197" w:rsidRDefault="00517F2A" w:rsidP="00463197">
            <w:pPr>
              <w:jc w:val="both"/>
            </w:pPr>
            <w:r w:rsidRPr="00463197">
              <w:t xml:space="preserve">Итого в д. Кукуй, д. </w:t>
            </w:r>
            <w:proofErr w:type="spellStart"/>
            <w:r w:rsidRPr="00463197">
              <w:t>Касторня</w:t>
            </w:r>
            <w:proofErr w:type="spellEnd"/>
            <w:r w:rsidRPr="00463197">
              <w:t xml:space="preserve">, д. </w:t>
            </w:r>
            <w:proofErr w:type="spellStart"/>
            <w:r w:rsidRPr="00463197">
              <w:t>Торбеевка</w:t>
            </w:r>
            <w:bookmarkStart w:id="21" w:name="_Hlk175821503" w:colFirst="1" w:colLast="8"/>
            <w:proofErr w:type="spellEnd"/>
            <w:r w:rsidRPr="00463197">
              <w:t>:</w:t>
            </w:r>
          </w:p>
        </w:tc>
        <w:tc>
          <w:tcPr>
            <w:tcW w:w="1314" w:type="dxa"/>
            <w:shd w:val="clear" w:color="auto" w:fill="auto"/>
            <w:vAlign w:val="center"/>
            <w:hideMark/>
          </w:tcPr>
          <w:p w:rsidR="00517F2A" w:rsidRPr="00463197" w:rsidRDefault="00517F2A" w:rsidP="00463197">
            <w:pPr>
              <w:jc w:val="both"/>
            </w:pPr>
            <w:r w:rsidRPr="00463197">
              <w:t>850,046</w:t>
            </w:r>
          </w:p>
        </w:tc>
        <w:tc>
          <w:tcPr>
            <w:tcW w:w="1517" w:type="dxa"/>
            <w:shd w:val="clear" w:color="auto" w:fill="auto"/>
            <w:vAlign w:val="center"/>
            <w:hideMark/>
          </w:tcPr>
          <w:p w:rsidR="00517F2A" w:rsidRPr="00463197" w:rsidRDefault="00517F2A" w:rsidP="00463197">
            <w:pPr>
              <w:jc w:val="both"/>
            </w:pPr>
            <w:r w:rsidRPr="00463197">
              <w:t>850,046</w:t>
            </w:r>
          </w:p>
        </w:tc>
        <w:tc>
          <w:tcPr>
            <w:tcW w:w="2080" w:type="dxa"/>
            <w:shd w:val="clear" w:color="auto" w:fill="auto"/>
            <w:vAlign w:val="center"/>
            <w:hideMark/>
          </w:tcPr>
          <w:p w:rsidR="00517F2A" w:rsidRPr="00463197" w:rsidRDefault="00517F2A" w:rsidP="00463197">
            <w:pPr>
              <w:jc w:val="both"/>
            </w:pPr>
            <w:r w:rsidRPr="00463197">
              <w:t>20,021</w:t>
            </w:r>
          </w:p>
        </w:tc>
        <w:tc>
          <w:tcPr>
            <w:tcW w:w="2080" w:type="dxa"/>
            <w:shd w:val="clear" w:color="auto" w:fill="auto"/>
            <w:vAlign w:val="center"/>
            <w:hideMark/>
          </w:tcPr>
          <w:p w:rsidR="00517F2A" w:rsidRPr="00463197" w:rsidRDefault="00517F2A" w:rsidP="00463197">
            <w:pPr>
              <w:jc w:val="both"/>
            </w:pPr>
            <w:r w:rsidRPr="00463197">
              <w:t>20,021</w:t>
            </w:r>
          </w:p>
        </w:tc>
      </w:tr>
      <w:bookmarkEnd w:id="21"/>
      <w:tr w:rsidR="00463197" w:rsidRPr="00463197" w:rsidTr="00073C30">
        <w:trPr>
          <w:trHeight w:val="330"/>
        </w:trPr>
        <w:tc>
          <w:tcPr>
            <w:tcW w:w="15309" w:type="dxa"/>
            <w:gridSpan w:val="9"/>
            <w:shd w:val="clear" w:color="auto" w:fill="auto"/>
            <w:vAlign w:val="center"/>
            <w:hideMark/>
          </w:tcPr>
          <w:p w:rsidR="00517F2A" w:rsidRPr="00463197" w:rsidRDefault="00517F2A" w:rsidP="00463197">
            <w:pPr>
              <w:jc w:val="both"/>
            </w:pPr>
            <w:r w:rsidRPr="00463197">
              <w:t xml:space="preserve">п. </w:t>
            </w:r>
            <w:proofErr w:type="spellStart"/>
            <w:r w:rsidRPr="00463197">
              <w:t>Бельковский</w:t>
            </w:r>
            <w:proofErr w:type="spellEnd"/>
          </w:p>
        </w:tc>
      </w:tr>
      <w:tr w:rsidR="00463197" w:rsidRPr="00463197" w:rsidTr="00073C30">
        <w:trPr>
          <w:trHeight w:val="992"/>
        </w:trPr>
        <w:tc>
          <w:tcPr>
            <w:tcW w:w="2382" w:type="dxa"/>
            <w:shd w:val="clear" w:color="auto" w:fill="auto"/>
            <w:vAlign w:val="center"/>
            <w:hideMark/>
          </w:tcPr>
          <w:p w:rsidR="00517F2A" w:rsidRPr="00463197" w:rsidRDefault="00517F2A" w:rsidP="00463197">
            <w:pPr>
              <w:jc w:val="both"/>
            </w:pPr>
            <w:r w:rsidRPr="00463197">
              <w:t>Здания, оборудованные внутренним водопроводом</w:t>
            </w:r>
          </w:p>
        </w:tc>
        <w:tc>
          <w:tcPr>
            <w:tcW w:w="1256" w:type="dxa"/>
            <w:shd w:val="clear" w:color="auto" w:fill="auto"/>
            <w:vAlign w:val="center"/>
            <w:hideMark/>
          </w:tcPr>
          <w:p w:rsidR="00517F2A" w:rsidRPr="00463197" w:rsidRDefault="00517F2A" w:rsidP="00463197">
            <w:pPr>
              <w:jc w:val="both"/>
            </w:pPr>
            <w:r w:rsidRPr="00463197">
              <w:t>1 житель</w:t>
            </w:r>
          </w:p>
        </w:tc>
        <w:tc>
          <w:tcPr>
            <w:tcW w:w="1562" w:type="dxa"/>
            <w:shd w:val="clear" w:color="auto" w:fill="auto"/>
            <w:vAlign w:val="center"/>
            <w:hideMark/>
          </w:tcPr>
          <w:p w:rsidR="00517F2A" w:rsidRPr="00463197" w:rsidRDefault="00517F2A" w:rsidP="00463197">
            <w:pPr>
              <w:jc w:val="both"/>
            </w:pPr>
            <w:r w:rsidRPr="00463197">
              <w:t>0,18</w:t>
            </w:r>
          </w:p>
        </w:tc>
        <w:tc>
          <w:tcPr>
            <w:tcW w:w="1559" w:type="dxa"/>
            <w:shd w:val="clear" w:color="auto" w:fill="auto"/>
            <w:vAlign w:val="center"/>
            <w:hideMark/>
          </w:tcPr>
          <w:p w:rsidR="00517F2A" w:rsidRPr="00463197" w:rsidRDefault="00517F2A" w:rsidP="00463197">
            <w:pPr>
              <w:jc w:val="both"/>
            </w:pPr>
            <w:r w:rsidRPr="00463197">
              <w:t>381</w:t>
            </w:r>
          </w:p>
        </w:tc>
        <w:tc>
          <w:tcPr>
            <w:tcW w:w="1559" w:type="dxa"/>
            <w:shd w:val="clear" w:color="auto" w:fill="auto"/>
            <w:vAlign w:val="center"/>
            <w:hideMark/>
          </w:tcPr>
          <w:p w:rsidR="00517F2A" w:rsidRPr="00463197" w:rsidRDefault="00517F2A" w:rsidP="00463197">
            <w:pPr>
              <w:jc w:val="both"/>
            </w:pPr>
            <w:r w:rsidRPr="00463197">
              <w:t>381</w:t>
            </w:r>
          </w:p>
        </w:tc>
        <w:tc>
          <w:tcPr>
            <w:tcW w:w="1314" w:type="dxa"/>
            <w:shd w:val="clear" w:color="auto" w:fill="auto"/>
            <w:vAlign w:val="center"/>
            <w:hideMark/>
          </w:tcPr>
          <w:p w:rsidR="00517F2A" w:rsidRPr="00463197" w:rsidRDefault="00517F2A" w:rsidP="00463197">
            <w:pPr>
              <w:jc w:val="both"/>
            </w:pPr>
            <w:r w:rsidRPr="00463197">
              <w:t>50,06</w:t>
            </w:r>
          </w:p>
        </w:tc>
        <w:tc>
          <w:tcPr>
            <w:tcW w:w="1517" w:type="dxa"/>
            <w:shd w:val="clear" w:color="auto" w:fill="auto"/>
            <w:vAlign w:val="center"/>
            <w:hideMark/>
          </w:tcPr>
          <w:p w:rsidR="00517F2A" w:rsidRPr="00463197" w:rsidRDefault="00517F2A" w:rsidP="00463197">
            <w:pPr>
              <w:jc w:val="both"/>
            </w:pPr>
            <w:r w:rsidRPr="00463197">
              <w:t>50,06</w:t>
            </w:r>
          </w:p>
        </w:tc>
        <w:tc>
          <w:tcPr>
            <w:tcW w:w="2080" w:type="dxa"/>
            <w:shd w:val="clear" w:color="auto" w:fill="auto"/>
            <w:vAlign w:val="center"/>
            <w:hideMark/>
          </w:tcPr>
          <w:p w:rsidR="00517F2A" w:rsidRPr="00463197" w:rsidRDefault="00517F2A" w:rsidP="00463197">
            <w:pPr>
              <w:jc w:val="both"/>
            </w:pPr>
            <w:r w:rsidRPr="00463197">
              <w:t>18,272 (</w:t>
            </w:r>
            <w:proofErr w:type="spellStart"/>
            <w:r w:rsidRPr="00463197">
              <w:t>фактич</w:t>
            </w:r>
            <w:proofErr w:type="spellEnd"/>
            <w:r w:rsidRPr="00463197">
              <w:t>. потребление)</w:t>
            </w:r>
          </w:p>
        </w:tc>
        <w:tc>
          <w:tcPr>
            <w:tcW w:w="2080" w:type="dxa"/>
            <w:shd w:val="clear" w:color="auto" w:fill="auto"/>
            <w:vAlign w:val="center"/>
            <w:hideMark/>
          </w:tcPr>
          <w:p w:rsidR="00517F2A" w:rsidRPr="00463197" w:rsidRDefault="00517F2A" w:rsidP="00463197">
            <w:pPr>
              <w:jc w:val="both"/>
            </w:pPr>
            <w:r w:rsidRPr="00463197">
              <w:t>18,272 (</w:t>
            </w:r>
            <w:proofErr w:type="spellStart"/>
            <w:r w:rsidRPr="00463197">
              <w:t>фактич</w:t>
            </w:r>
            <w:proofErr w:type="spellEnd"/>
            <w:r w:rsidRPr="00463197">
              <w:t xml:space="preserve">. + </w:t>
            </w:r>
            <w:proofErr w:type="spellStart"/>
            <w:r w:rsidRPr="00463197">
              <w:t>перспект</w:t>
            </w:r>
            <w:proofErr w:type="spellEnd"/>
            <w:r w:rsidRPr="00463197">
              <w:t>. потребление)</w:t>
            </w:r>
          </w:p>
        </w:tc>
      </w:tr>
      <w:tr w:rsidR="00463197" w:rsidRPr="00463197" w:rsidTr="00073C30">
        <w:trPr>
          <w:trHeight w:val="245"/>
        </w:trPr>
        <w:tc>
          <w:tcPr>
            <w:tcW w:w="8318" w:type="dxa"/>
            <w:gridSpan w:val="5"/>
            <w:shd w:val="clear" w:color="auto" w:fill="auto"/>
            <w:vAlign w:val="center"/>
            <w:hideMark/>
          </w:tcPr>
          <w:p w:rsidR="00517F2A" w:rsidRPr="00463197" w:rsidRDefault="00517F2A" w:rsidP="00463197">
            <w:pPr>
              <w:jc w:val="both"/>
            </w:pPr>
            <w:r w:rsidRPr="00463197">
              <w:t>Итого:</w:t>
            </w:r>
          </w:p>
        </w:tc>
        <w:tc>
          <w:tcPr>
            <w:tcW w:w="1314" w:type="dxa"/>
            <w:shd w:val="clear" w:color="auto" w:fill="auto"/>
            <w:vAlign w:val="center"/>
            <w:hideMark/>
          </w:tcPr>
          <w:p w:rsidR="00517F2A" w:rsidRPr="00463197" w:rsidRDefault="00517F2A" w:rsidP="00463197">
            <w:pPr>
              <w:jc w:val="both"/>
            </w:pPr>
            <w:r w:rsidRPr="00463197">
              <w:t>50,06</w:t>
            </w:r>
          </w:p>
        </w:tc>
        <w:tc>
          <w:tcPr>
            <w:tcW w:w="1517" w:type="dxa"/>
            <w:shd w:val="clear" w:color="auto" w:fill="auto"/>
            <w:vAlign w:val="center"/>
            <w:hideMark/>
          </w:tcPr>
          <w:p w:rsidR="00517F2A" w:rsidRPr="00463197" w:rsidRDefault="00517F2A" w:rsidP="00463197">
            <w:pPr>
              <w:jc w:val="both"/>
            </w:pPr>
            <w:r w:rsidRPr="00463197">
              <w:t>50,06</w:t>
            </w:r>
          </w:p>
        </w:tc>
        <w:tc>
          <w:tcPr>
            <w:tcW w:w="2080" w:type="dxa"/>
            <w:shd w:val="clear" w:color="auto" w:fill="auto"/>
            <w:vAlign w:val="center"/>
            <w:hideMark/>
          </w:tcPr>
          <w:p w:rsidR="00517F2A" w:rsidRPr="00463197" w:rsidRDefault="00517F2A" w:rsidP="00463197">
            <w:pPr>
              <w:jc w:val="both"/>
            </w:pPr>
            <w:r w:rsidRPr="00463197">
              <w:t>18,272</w:t>
            </w:r>
          </w:p>
        </w:tc>
        <w:tc>
          <w:tcPr>
            <w:tcW w:w="2080" w:type="dxa"/>
            <w:shd w:val="clear" w:color="auto" w:fill="auto"/>
            <w:vAlign w:val="center"/>
            <w:hideMark/>
          </w:tcPr>
          <w:p w:rsidR="00517F2A" w:rsidRPr="00463197" w:rsidRDefault="00517F2A" w:rsidP="00463197">
            <w:pPr>
              <w:jc w:val="both"/>
            </w:pPr>
            <w:r w:rsidRPr="00463197">
              <w:t>18,272</w:t>
            </w:r>
          </w:p>
        </w:tc>
      </w:tr>
      <w:tr w:rsidR="00463197" w:rsidRPr="00463197" w:rsidTr="00073C30">
        <w:trPr>
          <w:trHeight w:val="543"/>
        </w:trPr>
        <w:tc>
          <w:tcPr>
            <w:tcW w:w="2382" w:type="dxa"/>
            <w:shd w:val="clear" w:color="auto" w:fill="auto"/>
            <w:vAlign w:val="center"/>
            <w:hideMark/>
          </w:tcPr>
          <w:p w:rsidR="00517F2A" w:rsidRPr="00463197" w:rsidRDefault="00517F2A" w:rsidP="00463197">
            <w:pPr>
              <w:jc w:val="both"/>
            </w:pPr>
            <w:r w:rsidRPr="00463197">
              <w:t>Бюджетные организации</w:t>
            </w:r>
          </w:p>
        </w:tc>
        <w:tc>
          <w:tcPr>
            <w:tcW w:w="5936" w:type="dxa"/>
            <w:gridSpan w:val="4"/>
            <w:shd w:val="clear" w:color="auto" w:fill="auto"/>
            <w:vAlign w:val="center"/>
            <w:hideMark/>
          </w:tcPr>
          <w:p w:rsidR="00517F2A" w:rsidRPr="00463197" w:rsidRDefault="00517F2A" w:rsidP="00463197">
            <w:pPr>
              <w:jc w:val="both"/>
            </w:pPr>
            <w:r w:rsidRPr="00463197">
              <w:t>Фактическое потребление</w:t>
            </w:r>
          </w:p>
        </w:tc>
        <w:tc>
          <w:tcPr>
            <w:tcW w:w="1314" w:type="dxa"/>
            <w:shd w:val="clear" w:color="auto" w:fill="auto"/>
            <w:vAlign w:val="center"/>
            <w:hideMark/>
          </w:tcPr>
          <w:p w:rsidR="00517F2A" w:rsidRPr="00463197" w:rsidRDefault="00517F2A" w:rsidP="00463197">
            <w:pPr>
              <w:jc w:val="both"/>
            </w:pPr>
            <w:r w:rsidRPr="00463197">
              <w:t>1,11</w:t>
            </w:r>
          </w:p>
        </w:tc>
        <w:tc>
          <w:tcPr>
            <w:tcW w:w="1517" w:type="dxa"/>
            <w:shd w:val="clear" w:color="auto" w:fill="auto"/>
            <w:vAlign w:val="center"/>
            <w:hideMark/>
          </w:tcPr>
          <w:p w:rsidR="00517F2A" w:rsidRPr="00463197" w:rsidRDefault="00517F2A" w:rsidP="00463197">
            <w:pPr>
              <w:jc w:val="both"/>
            </w:pPr>
            <w:r w:rsidRPr="00463197">
              <w:t>1,11</w:t>
            </w:r>
          </w:p>
        </w:tc>
        <w:tc>
          <w:tcPr>
            <w:tcW w:w="2080" w:type="dxa"/>
            <w:shd w:val="clear" w:color="auto" w:fill="auto"/>
            <w:vAlign w:val="center"/>
            <w:hideMark/>
          </w:tcPr>
          <w:p w:rsidR="00517F2A" w:rsidRPr="00463197" w:rsidRDefault="00517F2A" w:rsidP="00463197">
            <w:pPr>
              <w:jc w:val="both"/>
            </w:pPr>
            <w:r w:rsidRPr="00463197">
              <w:t>0,405</w:t>
            </w:r>
          </w:p>
        </w:tc>
        <w:tc>
          <w:tcPr>
            <w:tcW w:w="2080" w:type="dxa"/>
            <w:shd w:val="clear" w:color="auto" w:fill="auto"/>
            <w:vAlign w:val="center"/>
            <w:hideMark/>
          </w:tcPr>
          <w:p w:rsidR="00517F2A" w:rsidRPr="00463197" w:rsidRDefault="00517F2A" w:rsidP="00463197">
            <w:pPr>
              <w:jc w:val="both"/>
            </w:pPr>
            <w:r w:rsidRPr="00463197">
              <w:t>0,405</w:t>
            </w:r>
          </w:p>
        </w:tc>
      </w:tr>
      <w:tr w:rsidR="00463197" w:rsidRPr="00463197" w:rsidTr="00073C30">
        <w:trPr>
          <w:trHeight w:val="395"/>
        </w:trPr>
        <w:tc>
          <w:tcPr>
            <w:tcW w:w="2382" w:type="dxa"/>
            <w:shd w:val="clear" w:color="auto" w:fill="auto"/>
            <w:vAlign w:val="center"/>
            <w:hideMark/>
          </w:tcPr>
          <w:p w:rsidR="00517F2A" w:rsidRPr="00463197" w:rsidRDefault="00517F2A" w:rsidP="00463197">
            <w:pPr>
              <w:jc w:val="both"/>
            </w:pPr>
            <w:r w:rsidRPr="00463197">
              <w:t>Прочие потребители</w:t>
            </w:r>
          </w:p>
        </w:tc>
        <w:tc>
          <w:tcPr>
            <w:tcW w:w="5936" w:type="dxa"/>
            <w:gridSpan w:val="4"/>
            <w:shd w:val="clear" w:color="auto" w:fill="auto"/>
            <w:vAlign w:val="center"/>
            <w:hideMark/>
          </w:tcPr>
          <w:p w:rsidR="00517F2A" w:rsidRPr="00463197" w:rsidRDefault="00517F2A" w:rsidP="00463197">
            <w:pPr>
              <w:jc w:val="both"/>
            </w:pPr>
            <w:r w:rsidRPr="00463197">
              <w:t>Фактическое потребление</w:t>
            </w:r>
          </w:p>
        </w:tc>
        <w:tc>
          <w:tcPr>
            <w:tcW w:w="1314" w:type="dxa"/>
            <w:shd w:val="clear" w:color="auto" w:fill="auto"/>
            <w:vAlign w:val="center"/>
            <w:hideMark/>
          </w:tcPr>
          <w:p w:rsidR="00517F2A" w:rsidRPr="00463197" w:rsidRDefault="00517F2A" w:rsidP="00463197">
            <w:pPr>
              <w:jc w:val="both"/>
            </w:pPr>
            <w:r w:rsidRPr="00463197">
              <w:t>3,36</w:t>
            </w:r>
          </w:p>
        </w:tc>
        <w:tc>
          <w:tcPr>
            <w:tcW w:w="1517" w:type="dxa"/>
            <w:shd w:val="clear" w:color="auto" w:fill="auto"/>
            <w:vAlign w:val="center"/>
            <w:hideMark/>
          </w:tcPr>
          <w:p w:rsidR="00517F2A" w:rsidRPr="00463197" w:rsidRDefault="00517F2A" w:rsidP="00463197">
            <w:pPr>
              <w:jc w:val="both"/>
            </w:pPr>
            <w:r w:rsidRPr="00463197">
              <w:t>3,36</w:t>
            </w:r>
          </w:p>
        </w:tc>
        <w:tc>
          <w:tcPr>
            <w:tcW w:w="2080" w:type="dxa"/>
            <w:shd w:val="clear" w:color="auto" w:fill="auto"/>
            <w:vAlign w:val="center"/>
            <w:hideMark/>
          </w:tcPr>
          <w:p w:rsidR="00517F2A" w:rsidRPr="00463197" w:rsidRDefault="00517F2A" w:rsidP="00463197">
            <w:pPr>
              <w:jc w:val="both"/>
            </w:pPr>
            <w:r w:rsidRPr="00463197">
              <w:t>1,227</w:t>
            </w:r>
          </w:p>
        </w:tc>
        <w:tc>
          <w:tcPr>
            <w:tcW w:w="2080" w:type="dxa"/>
            <w:shd w:val="clear" w:color="auto" w:fill="auto"/>
            <w:vAlign w:val="center"/>
            <w:hideMark/>
          </w:tcPr>
          <w:p w:rsidR="00517F2A" w:rsidRPr="00463197" w:rsidRDefault="00517F2A" w:rsidP="00463197">
            <w:pPr>
              <w:jc w:val="both"/>
            </w:pPr>
            <w:r w:rsidRPr="00463197">
              <w:t>1,227</w:t>
            </w:r>
          </w:p>
        </w:tc>
      </w:tr>
      <w:tr w:rsidR="00463197" w:rsidRPr="00463197" w:rsidTr="00073C30">
        <w:trPr>
          <w:trHeight w:val="315"/>
        </w:trPr>
        <w:tc>
          <w:tcPr>
            <w:tcW w:w="8318" w:type="dxa"/>
            <w:gridSpan w:val="5"/>
            <w:shd w:val="clear" w:color="auto" w:fill="auto"/>
            <w:vAlign w:val="center"/>
            <w:hideMark/>
          </w:tcPr>
          <w:p w:rsidR="00517F2A" w:rsidRPr="00463197" w:rsidRDefault="00517F2A" w:rsidP="00463197">
            <w:pPr>
              <w:jc w:val="both"/>
            </w:pPr>
            <w:r w:rsidRPr="00463197">
              <w:t>Итого в п.</w:t>
            </w:r>
            <w:bookmarkStart w:id="22" w:name="_Hlk176121116" w:colFirst="1" w:colLast="8"/>
            <w:r w:rsidRPr="00463197">
              <w:t xml:space="preserve"> </w:t>
            </w:r>
            <w:proofErr w:type="spellStart"/>
            <w:r w:rsidRPr="00463197">
              <w:t>Бельковском</w:t>
            </w:r>
            <w:proofErr w:type="spellEnd"/>
            <w:r w:rsidRPr="00463197">
              <w:t>:</w:t>
            </w:r>
          </w:p>
        </w:tc>
        <w:tc>
          <w:tcPr>
            <w:tcW w:w="1314" w:type="dxa"/>
            <w:shd w:val="clear" w:color="auto" w:fill="auto"/>
            <w:vAlign w:val="center"/>
            <w:hideMark/>
          </w:tcPr>
          <w:p w:rsidR="00517F2A" w:rsidRPr="00463197" w:rsidRDefault="00517F2A" w:rsidP="00463197">
            <w:pPr>
              <w:jc w:val="both"/>
            </w:pPr>
            <w:r w:rsidRPr="00463197">
              <w:t>54,53</w:t>
            </w:r>
          </w:p>
        </w:tc>
        <w:tc>
          <w:tcPr>
            <w:tcW w:w="1517" w:type="dxa"/>
            <w:shd w:val="clear" w:color="auto" w:fill="auto"/>
            <w:vAlign w:val="center"/>
            <w:hideMark/>
          </w:tcPr>
          <w:p w:rsidR="00517F2A" w:rsidRPr="00463197" w:rsidRDefault="00517F2A" w:rsidP="00463197">
            <w:pPr>
              <w:jc w:val="both"/>
            </w:pPr>
            <w:r w:rsidRPr="00463197">
              <w:t>54,53</w:t>
            </w:r>
          </w:p>
        </w:tc>
        <w:tc>
          <w:tcPr>
            <w:tcW w:w="2080" w:type="dxa"/>
            <w:shd w:val="clear" w:color="auto" w:fill="auto"/>
            <w:vAlign w:val="center"/>
            <w:hideMark/>
          </w:tcPr>
          <w:p w:rsidR="00517F2A" w:rsidRPr="00463197" w:rsidRDefault="00517F2A" w:rsidP="00463197">
            <w:pPr>
              <w:jc w:val="both"/>
            </w:pPr>
            <w:r w:rsidRPr="00463197">
              <w:t>19,904</w:t>
            </w:r>
          </w:p>
        </w:tc>
        <w:tc>
          <w:tcPr>
            <w:tcW w:w="2080" w:type="dxa"/>
            <w:shd w:val="clear" w:color="auto" w:fill="auto"/>
            <w:vAlign w:val="center"/>
            <w:hideMark/>
          </w:tcPr>
          <w:p w:rsidR="00517F2A" w:rsidRPr="00463197" w:rsidRDefault="00517F2A" w:rsidP="00463197">
            <w:pPr>
              <w:jc w:val="both"/>
            </w:pPr>
            <w:r w:rsidRPr="00463197">
              <w:t>19,904</w:t>
            </w:r>
          </w:p>
        </w:tc>
      </w:tr>
      <w:bookmarkEnd w:id="22"/>
      <w:tr w:rsidR="00463197" w:rsidRPr="00463197" w:rsidTr="00073C30">
        <w:trPr>
          <w:trHeight w:val="315"/>
        </w:trPr>
        <w:tc>
          <w:tcPr>
            <w:tcW w:w="15309" w:type="dxa"/>
            <w:gridSpan w:val="9"/>
            <w:shd w:val="clear" w:color="auto" w:fill="auto"/>
            <w:vAlign w:val="center"/>
            <w:hideMark/>
          </w:tcPr>
          <w:p w:rsidR="00517F2A" w:rsidRPr="00463197" w:rsidRDefault="00517F2A" w:rsidP="00463197">
            <w:pPr>
              <w:jc w:val="both"/>
            </w:pPr>
            <w:r w:rsidRPr="00463197">
              <w:t>п. Октябрьский</w:t>
            </w:r>
          </w:p>
        </w:tc>
      </w:tr>
      <w:tr w:rsidR="00463197" w:rsidRPr="00463197" w:rsidTr="00073C30">
        <w:trPr>
          <w:trHeight w:val="992"/>
        </w:trPr>
        <w:tc>
          <w:tcPr>
            <w:tcW w:w="2382" w:type="dxa"/>
            <w:shd w:val="clear" w:color="auto" w:fill="auto"/>
            <w:vAlign w:val="center"/>
            <w:hideMark/>
          </w:tcPr>
          <w:p w:rsidR="00517F2A" w:rsidRPr="00463197" w:rsidRDefault="00517F2A" w:rsidP="00463197">
            <w:pPr>
              <w:jc w:val="both"/>
            </w:pPr>
            <w:r w:rsidRPr="00463197">
              <w:t>Здания, оборудованные внутренним водопроводом</w:t>
            </w:r>
          </w:p>
        </w:tc>
        <w:tc>
          <w:tcPr>
            <w:tcW w:w="1256" w:type="dxa"/>
            <w:shd w:val="clear" w:color="auto" w:fill="auto"/>
            <w:vAlign w:val="center"/>
            <w:hideMark/>
          </w:tcPr>
          <w:p w:rsidR="00517F2A" w:rsidRPr="00463197" w:rsidRDefault="00517F2A" w:rsidP="00463197">
            <w:pPr>
              <w:jc w:val="both"/>
            </w:pPr>
            <w:r w:rsidRPr="00463197">
              <w:t>1 житель</w:t>
            </w:r>
          </w:p>
        </w:tc>
        <w:tc>
          <w:tcPr>
            <w:tcW w:w="1562" w:type="dxa"/>
            <w:shd w:val="clear" w:color="auto" w:fill="auto"/>
            <w:vAlign w:val="center"/>
            <w:hideMark/>
          </w:tcPr>
          <w:p w:rsidR="00517F2A" w:rsidRPr="00463197" w:rsidRDefault="00517F2A" w:rsidP="00463197">
            <w:pPr>
              <w:jc w:val="both"/>
            </w:pPr>
            <w:r w:rsidRPr="00463197">
              <w:t>0,18</w:t>
            </w:r>
          </w:p>
        </w:tc>
        <w:tc>
          <w:tcPr>
            <w:tcW w:w="1559" w:type="dxa"/>
            <w:shd w:val="clear" w:color="auto" w:fill="auto"/>
            <w:vAlign w:val="center"/>
            <w:hideMark/>
          </w:tcPr>
          <w:p w:rsidR="00517F2A" w:rsidRPr="00463197" w:rsidRDefault="00517F2A" w:rsidP="00463197">
            <w:pPr>
              <w:jc w:val="both"/>
            </w:pPr>
            <w:r w:rsidRPr="00463197">
              <w:t>121</w:t>
            </w:r>
          </w:p>
        </w:tc>
        <w:tc>
          <w:tcPr>
            <w:tcW w:w="1559" w:type="dxa"/>
            <w:shd w:val="clear" w:color="auto" w:fill="auto"/>
            <w:vAlign w:val="center"/>
            <w:hideMark/>
          </w:tcPr>
          <w:p w:rsidR="00517F2A" w:rsidRPr="00463197" w:rsidRDefault="00517F2A" w:rsidP="00463197">
            <w:pPr>
              <w:jc w:val="both"/>
            </w:pPr>
            <w:r w:rsidRPr="00463197">
              <w:t>121</w:t>
            </w:r>
          </w:p>
        </w:tc>
        <w:tc>
          <w:tcPr>
            <w:tcW w:w="1314" w:type="dxa"/>
            <w:shd w:val="clear" w:color="auto" w:fill="auto"/>
            <w:vAlign w:val="center"/>
            <w:hideMark/>
          </w:tcPr>
          <w:p w:rsidR="00517F2A" w:rsidRPr="00463197" w:rsidRDefault="00517F2A" w:rsidP="00463197">
            <w:pPr>
              <w:jc w:val="both"/>
            </w:pPr>
            <w:r w:rsidRPr="00463197">
              <w:t>13,78</w:t>
            </w:r>
          </w:p>
        </w:tc>
        <w:tc>
          <w:tcPr>
            <w:tcW w:w="1517" w:type="dxa"/>
            <w:shd w:val="clear" w:color="auto" w:fill="auto"/>
            <w:vAlign w:val="center"/>
            <w:hideMark/>
          </w:tcPr>
          <w:p w:rsidR="00517F2A" w:rsidRPr="00463197" w:rsidRDefault="00517F2A" w:rsidP="00463197">
            <w:pPr>
              <w:jc w:val="both"/>
            </w:pPr>
            <w:r w:rsidRPr="00463197">
              <w:t>13,78</w:t>
            </w:r>
          </w:p>
        </w:tc>
        <w:tc>
          <w:tcPr>
            <w:tcW w:w="2080" w:type="dxa"/>
            <w:shd w:val="clear" w:color="auto" w:fill="auto"/>
            <w:vAlign w:val="center"/>
            <w:hideMark/>
          </w:tcPr>
          <w:p w:rsidR="00517F2A" w:rsidRPr="00463197" w:rsidRDefault="00517F2A" w:rsidP="00463197">
            <w:pPr>
              <w:jc w:val="both"/>
            </w:pPr>
            <w:r w:rsidRPr="00463197">
              <w:t>5,031 (</w:t>
            </w:r>
            <w:proofErr w:type="spellStart"/>
            <w:r w:rsidRPr="00463197">
              <w:t>фактич</w:t>
            </w:r>
            <w:proofErr w:type="spellEnd"/>
            <w:r w:rsidRPr="00463197">
              <w:t>. потребление)</w:t>
            </w:r>
          </w:p>
        </w:tc>
        <w:tc>
          <w:tcPr>
            <w:tcW w:w="2080" w:type="dxa"/>
            <w:shd w:val="clear" w:color="auto" w:fill="auto"/>
            <w:vAlign w:val="center"/>
            <w:hideMark/>
          </w:tcPr>
          <w:p w:rsidR="00517F2A" w:rsidRPr="00463197" w:rsidRDefault="00517F2A" w:rsidP="00463197">
            <w:pPr>
              <w:jc w:val="both"/>
            </w:pPr>
            <w:r w:rsidRPr="00463197">
              <w:t>5,031</w:t>
            </w:r>
          </w:p>
        </w:tc>
      </w:tr>
      <w:tr w:rsidR="00463197" w:rsidRPr="00463197" w:rsidTr="00073C30">
        <w:trPr>
          <w:trHeight w:val="400"/>
        </w:trPr>
        <w:tc>
          <w:tcPr>
            <w:tcW w:w="8318" w:type="dxa"/>
            <w:gridSpan w:val="5"/>
            <w:shd w:val="clear" w:color="auto" w:fill="auto"/>
            <w:vAlign w:val="center"/>
            <w:hideMark/>
          </w:tcPr>
          <w:p w:rsidR="00517F2A" w:rsidRPr="00463197" w:rsidRDefault="00517F2A" w:rsidP="00463197">
            <w:pPr>
              <w:jc w:val="both"/>
            </w:pPr>
            <w:r w:rsidRPr="00463197">
              <w:t xml:space="preserve">Итого в </w:t>
            </w:r>
            <w:proofErr w:type="spellStart"/>
            <w:r w:rsidRPr="00463197">
              <w:t>п</w:t>
            </w:r>
            <w:proofErr w:type="gramStart"/>
            <w:r w:rsidRPr="00463197">
              <w:t>.О</w:t>
            </w:r>
            <w:proofErr w:type="gramEnd"/>
            <w:r w:rsidRPr="00463197">
              <w:t>ктябрьском</w:t>
            </w:r>
            <w:proofErr w:type="spellEnd"/>
            <w:r w:rsidRPr="00463197">
              <w:t>:</w:t>
            </w:r>
          </w:p>
        </w:tc>
        <w:tc>
          <w:tcPr>
            <w:tcW w:w="1314" w:type="dxa"/>
            <w:shd w:val="clear" w:color="auto" w:fill="auto"/>
            <w:vAlign w:val="center"/>
            <w:hideMark/>
          </w:tcPr>
          <w:p w:rsidR="00517F2A" w:rsidRPr="00463197" w:rsidRDefault="00517F2A" w:rsidP="00463197">
            <w:pPr>
              <w:jc w:val="both"/>
            </w:pPr>
            <w:r w:rsidRPr="00463197">
              <w:t>13,78</w:t>
            </w:r>
          </w:p>
        </w:tc>
        <w:tc>
          <w:tcPr>
            <w:tcW w:w="1517" w:type="dxa"/>
            <w:shd w:val="clear" w:color="auto" w:fill="auto"/>
            <w:vAlign w:val="center"/>
            <w:hideMark/>
          </w:tcPr>
          <w:p w:rsidR="00517F2A" w:rsidRPr="00463197" w:rsidRDefault="00517F2A" w:rsidP="00463197">
            <w:pPr>
              <w:jc w:val="both"/>
            </w:pPr>
            <w:r w:rsidRPr="00463197">
              <w:t>13,78</w:t>
            </w:r>
          </w:p>
        </w:tc>
        <w:tc>
          <w:tcPr>
            <w:tcW w:w="2080" w:type="dxa"/>
            <w:shd w:val="clear" w:color="auto" w:fill="auto"/>
            <w:vAlign w:val="center"/>
            <w:hideMark/>
          </w:tcPr>
          <w:p w:rsidR="00517F2A" w:rsidRPr="00463197" w:rsidRDefault="00517F2A" w:rsidP="00463197">
            <w:pPr>
              <w:jc w:val="both"/>
            </w:pPr>
            <w:r w:rsidRPr="00463197">
              <w:t>5,031</w:t>
            </w:r>
          </w:p>
        </w:tc>
        <w:tc>
          <w:tcPr>
            <w:tcW w:w="2080" w:type="dxa"/>
            <w:shd w:val="clear" w:color="auto" w:fill="auto"/>
            <w:vAlign w:val="center"/>
            <w:hideMark/>
          </w:tcPr>
          <w:p w:rsidR="00517F2A" w:rsidRPr="00463197" w:rsidRDefault="00517F2A" w:rsidP="00463197">
            <w:pPr>
              <w:jc w:val="both"/>
            </w:pPr>
            <w:r w:rsidRPr="00463197">
              <w:t>5,031</w:t>
            </w:r>
          </w:p>
        </w:tc>
      </w:tr>
    </w:tbl>
    <w:p w:rsidR="00517F2A" w:rsidRPr="00463197" w:rsidRDefault="00517F2A" w:rsidP="00463197">
      <w:pPr>
        <w:jc w:val="both"/>
      </w:pPr>
    </w:p>
    <w:p w:rsidR="00517F2A" w:rsidRPr="00463197" w:rsidRDefault="00517F2A" w:rsidP="00463197">
      <w:pPr>
        <w:jc w:val="both"/>
        <w:sectPr w:rsidR="00517F2A" w:rsidRPr="00463197" w:rsidSect="0031021A">
          <w:pgSz w:w="16840" w:h="11907" w:orient="landscape" w:code="9"/>
          <w:pgMar w:top="1418" w:right="1701" w:bottom="851" w:left="851" w:header="720" w:footer="720" w:gutter="0"/>
          <w:cols w:space="720"/>
        </w:sectPr>
      </w:pPr>
    </w:p>
    <w:p w:rsidR="00517F2A" w:rsidRPr="00463197" w:rsidRDefault="00517F2A" w:rsidP="00463197">
      <w:pPr>
        <w:jc w:val="both"/>
      </w:pPr>
      <w:r w:rsidRPr="00463197">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517F2A" w:rsidRPr="00463197" w:rsidRDefault="00517F2A" w:rsidP="00463197">
      <w:pPr>
        <w:jc w:val="both"/>
      </w:pPr>
      <w:r w:rsidRPr="00463197">
        <w:t>За 2023 год потери воды составили 77,1% (529238 м3/год).</w:t>
      </w:r>
    </w:p>
    <w:p w:rsidR="00517F2A" w:rsidRPr="00463197" w:rsidRDefault="00517F2A" w:rsidP="00463197">
      <w:pPr>
        <w:jc w:val="both"/>
      </w:pPr>
      <w:r w:rsidRPr="00463197">
        <w:t xml:space="preserve">В перспективе предусматриваются мероприятия по сокращению потерь: реконструкция водопроводных сетей, регулирование напоров. </w:t>
      </w:r>
    </w:p>
    <w:p w:rsidR="00517F2A" w:rsidRPr="00463197" w:rsidRDefault="00517F2A" w:rsidP="00463197">
      <w:pPr>
        <w:jc w:val="both"/>
      </w:pPr>
      <w:r w:rsidRPr="00463197">
        <w:t>Таблица 13</w:t>
      </w:r>
    </w:p>
    <w:tbl>
      <w:tblPr>
        <w:tblW w:w="9639" w:type="dxa"/>
        <w:tblLook w:val="04A0" w:firstRow="1" w:lastRow="0" w:firstColumn="1" w:lastColumn="0" w:noHBand="0" w:noVBand="1"/>
      </w:tblPr>
      <w:tblGrid>
        <w:gridCol w:w="2061"/>
        <w:gridCol w:w="1056"/>
        <w:gridCol w:w="1087"/>
        <w:gridCol w:w="1087"/>
        <w:gridCol w:w="1087"/>
        <w:gridCol w:w="1087"/>
        <w:gridCol w:w="1087"/>
        <w:gridCol w:w="1087"/>
      </w:tblGrid>
      <w:tr w:rsidR="00463197" w:rsidRPr="00463197" w:rsidTr="00073C30">
        <w:trPr>
          <w:trHeight w:val="855"/>
        </w:trPr>
        <w:tc>
          <w:tcPr>
            <w:tcW w:w="2061"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rsidR="00517F2A" w:rsidRPr="00463197" w:rsidRDefault="00517F2A" w:rsidP="00463197">
            <w:pPr>
              <w:jc w:val="both"/>
            </w:pPr>
            <w:r w:rsidRPr="00463197">
              <w:t>Показатель</w:t>
            </w:r>
          </w:p>
        </w:tc>
        <w:tc>
          <w:tcPr>
            <w:tcW w:w="7578" w:type="dxa"/>
            <w:gridSpan w:val="7"/>
            <w:tcBorders>
              <w:top w:val="single" w:sz="12" w:space="0" w:color="auto"/>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Доля потерь воды в централизованных системах водоснабжения при транспортировке в общем объеме воды, поданной в водопроводную сеть, %</w:t>
            </w:r>
          </w:p>
        </w:tc>
      </w:tr>
      <w:tr w:rsidR="00463197" w:rsidRPr="00463197" w:rsidTr="00073C30">
        <w:trPr>
          <w:trHeight w:val="585"/>
        </w:trPr>
        <w:tc>
          <w:tcPr>
            <w:tcW w:w="2061" w:type="dxa"/>
            <w:vMerge/>
            <w:tcBorders>
              <w:top w:val="single" w:sz="8" w:space="0" w:color="auto"/>
              <w:left w:val="single" w:sz="12" w:space="0" w:color="auto"/>
              <w:bottom w:val="single" w:sz="8" w:space="0" w:color="000000"/>
              <w:right w:val="single" w:sz="8" w:space="0" w:color="auto"/>
            </w:tcBorders>
            <w:vAlign w:val="center"/>
            <w:hideMark/>
          </w:tcPr>
          <w:p w:rsidR="00517F2A" w:rsidRPr="00463197" w:rsidRDefault="00517F2A" w:rsidP="00463197">
            <w:pPr>
              <w:jc w:val="both"/>
            </w:pPr>
          </w:p>
        </w:tc>
        <w:tc>
          <w:tcPr>
            <w:tcW w:w="1056"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2023</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2024</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2025</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2026</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2027</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2028</w:t>
            </w:r>
          </w:p>
        </w:tc>
        <w:tc>
          <w:tcPr>
            <w:tcW w:w="1087"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2029-2039</w:t>
            </w:r>
          </w:p>
        </w:tc>
      </w:tr>
      <w:tr w:rsidR="00463197" w:rsidRPr="00463197" w:rsidTr="00073C30">
        <w:trPr>
          <w:trHeight w:val="315"/>
        </w:trPr>
        <w:tc>
          <w:tcPr>
            <w:tcW w:w="9639" w:type="dxa"/>
            <w:gridSpan w:val="8"/>
            <w:tcBorders>
              <w:top w:val="nil"/>
              <w:left w:val="single" w:sz="12" w:space="0" w:color="auto"/>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 xml:space="preserve">пос. </w:t>
            </w:r>
            <w:proofErr w:type="spellStart"/>
            <w:r w:rsidRPr="00463197">
              <w:t>Грицовское</w:t>
            </w:r>
            <w:proofErr w:type="spellEnd"/>
          </w:p>
        </w:tc>
      </w:tr>
      <w:tr w:rsidR="00463197" w:rsidRPr="00463197" w:rsidTr="00073C30">
        <w:trPr>
          <w:trHeight w:val="315"/>
        </w:trPr>
        <w:tc>
          <w:tcPr>
            <w:tcW w:w="2061" w:type="dxa"/>
            <w:tcBorders>
              <w:top w:val="nil"/>
              <w:left w:val="single" w:sz="12" w:space="0" w:color="auto"/>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w:t>
            </w:r>
          </w:p>
        </w:tc>
        <w:tc>
          <w:tcPr>
            <w:tcW w:w="1056"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42,17</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42,183</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42,196</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42,209</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42,222</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42,235</w:t>
            </w:r>
          </w:p>
        </w:tc>
        <w:tc>
          <w:tcPr>
            <w:tcW w:w="1087"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42,378</w:t>
            </w:r>
          </w:p>
        </w:tc>
      </w:tr>
      <w:tr w:rsidR="00463197" w:rsidRPr="00463197" w:rsidTr="00073C30">
        <w:trPr>
          <w:trHeight w:val="1100"/>
        </w:trPr>
        <w:tc>
          <w:tcPr>
            <w:tcW w:w="2061" w:type="dxa"/>
            <w:tcBorders>
              <w:top w:val="nil"/>
              <w:left w:val="single" w:sz="12" w:space="0" w:color="auto"/>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 xml:space="preserve">Протяженность планируемой модернизации сети, </w:t>
            </w:r>
            <w:proofErr w:type="gramStart"/>
            <w:r w:rsidRPr="00463197">
              <w:t>км</w:t>
            </w:r>
            <w:proofErr w:type="gramEnd"/>
            <w:r w:rsidRPr="00463197">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0</w:t>
            </w:r>
          </w:p>
        </w:tc>
      </w:tr>
      <w:tr w:rsidR="00463197" w:rsidRPr="00463197" w:rsidTr="00073C30">
        <w:trPr>
          <w:trHeight w:val="315"/>
        </w:trPr>
        <w:tc>
          <w:tcPr>
            <w:tcW w:w="9639" w:type="dxa"/>
            <w:gridSpan w:val="8"/>
            <w:tcBorders>
              <w:top w:val="single" w:sz="8" w:space="0" w:color="auto"/>
              <w:left w:val="single" w:sz="12" w:space="0" w:color="auto"/>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r>
      <w:tr w:rsidR="00463197" w:rsidRPr="00463197" w:rsidTr="00073C30">
        <w:trPr>
          <w:trHeight w:val="315"/>
        </w:trPr>
        <w:tc>
          <w:tcPr>
            <w:tcW w:w="2061" w:type="dxa"/>
            <w:tcBorders>
              <w:top w:val="nil"/>
              <w:left w:val="single" w:sz="12" w:space="0" w:color="auto"/>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w:t>
            </w:r>
          </w:p>
        </w:tc>
        <w:tc>
          <w:tcPr>
            <w:tcW w:w="1056"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56,75</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56,763</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56,776</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56,789</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56,802</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56,815</w:t>
            </w:r>
          </w:p>
        </w:tc>
        <w:tc>
          <w:tcPr>
            <w:tcW w:w="1087"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56,958</w:t>
            </w:r>
          </w:p>
        </w:tc>
      </w:tr>
      <w:tr w:rsidR="00463197" w:rsidRPr="00463197" w:rsidTr="00073C30">
        <w:trPr>
          <w:trHeight w:val="1145"/>
        </w:trPr>
        <w:tc>
          <w:tcPr>
            <w:tcW w:w="2061" w:type="dxa"/>
            <w:tcBorders>
              <w:top w:val="nil"/>
              <w:left w:val="single" w:sz="12" w:space="0" w:color="auto"/>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 xml:space="preserve">Протяженность планируемой модернизации сети, </w:t>
            </w:r>
            <w:proofErr w:type="gramStart"/>
            <w:r w:rsidRPr="00463197">
              <w:t>км</w:t>
            </w:r>
            <w:proofErr w:type="gramEnd"/>
            <w:r w:rsidRPr="00463197">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0</w:t>
            </w:r>
          </w:p>
        </w:tc>
      </w:tr>
      <w:tr w:rsidR="00463197" w:rsidRPr="00463197" w:rsidTr="00073C30">
        <w:trPr>
          <w:trHeight w:val="315"/>
        </w:trPr>
        <w:tc>
          <w:tcPr>
            <w:tcW w:w="9639" w:type="dxa"/>
            <w:gridSpan w:val="8"/>
            <w:tcBorders>
              <w:top w:val="single" w:sz="8" w:space="0" w:color="auto"/>
              <w:left w:val="single" w:sz="12" w:space="0" w:color="auto"/>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 xml:space="preserve">п. </w:t>
            </w:r>
            <w:proofErr w:type="spellStart"/>
            <w:r w:rsidRPr="00463197">
              <w:t>Бельковский</w:t>
            </w:r>
            <w:proofErr w:type="spellEnd"/>
          </w:p>
        </w:tc>
      </w:tr>
      <w:tr w:rsidR="00463197" w:rsidRPr="00463197" w:rsidTr="00073C30">
        <w:trPr>
          <w:trHeight w:val="315"/>
        </w:trPr>
        <w:tc>
          <w:tcPr>
            <w:tcW w:w="2061" w:type="dxa"/>
            <w:tcBorders>
              <w:top w:val="nil"/>
              <w:left w:val="single" w:sz="12" w:space="0" w:color="auto"/>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w:t>
            </w:r>
          </w:p>
        </w:tc>
        <w:tc>
          <w:tcPr>
            <w:tcW w:w="1056"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60,74</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60,755</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60,77</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60,785</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60,8</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60,815</w:t>
            </w:r>
          </w:p>
        </w:tc>
        <w:tc>
          <w:tcPr>
            <w:tcW w:w="1087"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60,98</w:t>
            </w:r>
          </w:p>
        </w:tc>
      </w:tr>
      <w:tr w:rsidR="00463197" w:rsidRPr="00463197" w:rsidTr="00073C30">
        <w:trPr>
          <w:trHeight w:val="1016"/>
        </w:trPr>
        <w:tc>
          <w:tcPr>
            <w:tcW w:w="2061" w:type="dxa"/>
            <w:tcBorders>
              <w:top w:val="nil"/>
              <w:left w:val="single" w:sz="12" w:space="0" w:color="auto"/>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 xml:space="preserve">Протяженность планируемой модернизации сети, </w:t>
            </w:r>
            <w:proofErr w:type="gramStart"/>
            <w:r w:rsidRPr="00463197">
              <w:t>км</w:t>
            </w:r>
            <w:proofErr w:type="gramEnd"/>
            <w:r w:rsidRPr="00463197">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0</w:t>
            </w:r>
          </w:p>
        </w:tc>
      </w:tr>
      <w:tr w:rsidR="00463197" w:rsidRPr="00463197" w:rsidTr="00073C30">
        <w:trPr>
          <w:trHeight w:val="315"/>
        </w:trPr>
        <w:tc>
          <w:tcPr>
            <w:tcW w:w="9639" w:type="dxa"/>
            <w:gridSpan w:val="8"/>
            <w:tcBorders>
              <w:top w:val="single" w:sz="8" w:space="0" w:color="auto"/>
              <w:left w:val="single" w:sz="12" w:space="0" w:color="auto"/>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п. Октябрьский</w:t>
            </w:r>
          </w:p>
        </w:tc>
      </w:tr>
      <w:tr w:rsidR="00463197" w:rsidRPr="00463197" w:rsidTr="00073C30">
        <w:trPr>
          <w:trHeight w:val="315"/>
        </w:trPr>
        <w:tc>
          <w:tcPr>
            <w:tcW w:w="2061" w:type="dxa"/>
            <w:tcBorders>
              <w:top w:val="nil"/>
              <w:left w:val="single" w:sz="12" w:space="0" w:color="auto"/>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w:t>
            </w:r>
          </w:p>
        </w:tc>
        <w:tc>
          <w:tcPr>
            <w:tcW w:w="1056"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89,32</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89,335</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89,35</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89,365</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89,38</w:t>
            </w:r>
          </w:p>
        </w:tc>
        <w:tc>
          <w:tcPr>
            <w:tcW w:w="1087" w:type="dxa"/>
            <w:tcBorders>
              <w:top w:val="nil"/>
              <w:left w:val="nil"/>
              <w:bottom w:val="single" w:sz="8" w:space="0" w:color="auto"/>
              <w:right w:val="single" w:sz="8" w:space="0" w:color="auto"/>
            </w:tcBorders>
            <w:shd w:val="clear" w:color="auto" w:fill="auto"/>
            <w:vAlign w:val="center"/>
            <w:hideMark/>
          </w:tcPr>
          <w:p w:rsidR="00517F2A" w:rsidRPr="00463197" w:rsidRDefault="00517F2A" w:rsidP="00463197">
            <w:pPr>
              <w:jc w:val="both"/>
            </w:pPr>
            <w:r w:rsidRPr="00463197">
              <w:t>89,395</w:t>
            </w:r>
          </w:p>
        </w:tc>
        <w:tc>
          <w:tcPr>
            <w:tcW w:w="1087" w:type="dxa"/>
            <w:tcBorders>
              <w:top w:val="nil"/>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89,56</w:t>
            </w:r>
          </w:p>
        </w:tc>
      </w:tr>
      <w:tr w:rsidR="00517F2A" w:rsidRPr="00463197" w:rsidTr="00073C30">
        <w:trPr>
          <w:trHeight w:val="587"/>
        </w:trPr>
        <w:tc>
          <w:tcPr>
            <w:tcW w:w="2061" w:type="dxa"/>
            <w:tcBorders>
              <w:top w:val="nil"/>
              <w:left w:val="single" w:sz="12" w:space="0" w:color="auto"/>
              <w:bottom w:val="single" w:sz="12" w:space="0" w:color="auto"/>
              <w:right w:val="single" w:sz="8" w:space="0" w:color="auto"/>
            </w:tcBorders>
            <w:shd w:val="clear" w:color="auto" w:fill="auto"/>
            <w:vAlign w:val="center"/>
            <w:hideMark/>
          </w:tcPr>
          <w:p w:rsidR="00517F2A" w:rsidRPr="00463197" w:rsidRDefault="00517F2A" w:rsidP="00463197">
            <w:pPr>
              <w:jc w:val="both"/>
            </w:pPr>
            <w:r w:rsidRPr="00463197">
              <w:t xml:space="preserve">Протяженность планируемой модернизации сети, </w:t>
            </w:r>
            <w:proofErr w:type="gramStart"/>
            <w:r w:rsidRPr="00463197">
              <w:t>км</w:t>
            </w:r>
            <w:proofErr w:type="gramEnd"/>
            <w:r w:rsidRPr="00463197">
              <w:t xml:space="preserve"> </w:t>
            </w:r>
          </w:p>
        </w:tc>
        <w:tc>
          <w:tcPr>
            <w:tcW w:w="1056" w:type="dxa"/>
            <w:tcBorders>
              <w:top w:val="nil"/>
              <w:left w:val="nil"/>
              <w:bottom w:val="single" w:sz="12"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12"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12"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12"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12"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12" w:space="0" w:color="auto"/>
              <w:right w:val="single" w:sz="8" w:space="0" w:color="auto"/>
            </w:tcBorders>
            <w:shd w:val="clear" w:color="auto" w:fill="auto"/>
            <w:vAlign w:val="center"/>
            <w:hideMark/>
          </w:tcPr>
          <w:p w:rsidR="00517F2A" w:rsidRPr="00463197" w:rsidRDefault="00517F2A" w:rsidP="00463197">
            <w:pPr>
              <w:jc w:val="both"/>
            </w:pPr>
            <w:r w:rsidRPr="00463197">
              <w:t>0</w:t>
            </w:r>
          </w:p>
        </w:tc>
        <w:tc>
          <w:tcPr>
            <w:tcW w:w="1087" w:type="dxa"/>
            <w:tcBorders>
              <w:top w:val="nil"/>
              <w:left w:val="nil"/>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0</w:t>
            </w:r>
          </w:p>
        </w:tc>
      </w:tr>
    </w:tbl>
    <w:p w:rsidR="00517F2A" w:rsidRPr="00463197" w:rsidRDefault="00517F2A" w:rsidP="00463197">
      <w:pPr>
        <w:jc w:val="both"/>
      </w:pPr>
    </w:p>
    <w:p w:rsidR="00517F2A" w:rsidRPr="00463197" w:rsidRDefault="00517F2A" w:rsidP="00463197">
      <w:pPr>
        <w:jc w:val="both"/>
      </w:pPr>
      <w:r w:rsidRPr="00463197">
        <w:t xml:space="preserve">1.3.13. </w:t>
      </w:r>
      <w:proofErr w:type="gramStart"/>
      <w:r w:rsidRPr="00463197">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roofErr w:type="gramEnd"/>
    </w:p>
    <w:p w:rsidR="00517F2A" w:rsidRPr="00463197" w:rsidRDefault="00517F2A" w:rsidP="00463197">
      <w:pPr>
        <w:jc w:val="both"/>
      </w:pPr>
      <w:r w:rsidRPr="00463197">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517F2A" w:rsidRPr="00463197" w:rsidRDefault="00517F2A" w:rsidP="00463197">
      <w:pPr>
        <w:jc w:val="both"/>
      </w:pPr>
      <w:r w:rsidRPr="00463197">
        <w:t xml:space="preserve">Основным потребителем воды является население. При разработке схемы водоснабжения муниципального образования </w:t>
      </w:r>
      <w:proofErr w:type="spellStart"/>
      <w:r w:rsidRPr="00463197">
        <w:t>Грицовское</w:t>
      </w:r>
      <w:proofErr w:type="spellEnd"/>
      <w:r w:rsidRPr="00463197">
        <w:t xml:space="preserve"> базовым показателем для определения удельного суточного расхода воды принят норматив холодной горячей и технической воды на одного жителя, принятый на основании приказа министерства энергетики и жилищно-коммунального хозяйства Тульской области от 20.04.2018. Установлены нормативы потребления населения коммунальных услуг и коммунальных ресурсов по холодному водоснабжению:</w:t>
      </w:r>
    </w:p>
    <w:p w:rsidR="00517F2A" w:rsidRPr="00463197" w:rsidRDefault="00517F2A" w:rsidP="00463197">
      <w:pPr>
        <w:jc w:val="both"/>
      </w:pPr>
      <w:r w:rsidRPr="00463197">
        <w:lastRenderedPageBreak/>
        <w:t>нормативы потребления населения коммунальных услуг и коммунальных ресурсов по холодному водоснабжению: – 0,03352 м3 в месяц на м</w:t>
      </w:r>
      <w:proofErr w:type="gramStart"/>
      <w:r w:rsidRPr="00463197">
        <w:t>2</w:t>
      </w:r>
      <w:proofErr w:type="gramEnd"/>
      <w:r w:rsidRPr="00463197">
        <w:t xml:space="preserve"> общей площади помещений, входящих в состав общего имущества в многоквартирном доме. </w:t>
      </w:r>
    </w:p>
    <w:p w:rsidR="00517F2A" w:rsidRPr="00463197" w:rsidRDefault="00517F2A" w:rsidP="00463197">
      <w:pPr>
        <w:jc w:val="both"/>
      </w:pPr>
      <w:r w:rsidRPr="00463197">
        <w:t xml:space="preserve">Таблица 14 – Перспективный баланс водопотребления холодной питьевой воды муниципального образования </w:t>
      </w:r>
      <w:proofErr w:type="spellStart"/>
      <w:r w:rsidRPr="00463197">
        <w:t>Грицовское</w:t>
      </w:r>
      <w:proofErr w:type="spellEnd"/>
      <w:r w:rsidRPr="00463197">
        <w:t xml:space="preserve"> </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61"/>
        <w:gridCol w:w="4046"/>
        <w:gridCol w:w="1451"/>
        <w:gridCol w:w="1661"/>
        <w:gridCol w:w="1620"/>
      </w:tblGrid>
      <w:tr w:rsidR="00463197" w:rsidRPr="00463197" w:rsidTr="00073C30">
        <w:trPr>
          <w:trHeight w:val="327"/>
        </w:trPr>
        <w:tc>
          <w:tcPr>
            <w:tcW w:w="861" w:type="dxa"/>
            <w:vMerge w:val="restart"/>
            <w:shd w:val="clear" w:color="auto" w:fill="auto"/>
            <w:vAlign w:val="center"/>
          </w:tcPr>
          <w:p w:rsidR="00517F2A" w:rsidRPr="00463197" w:rsidRDefault="00517F2A" w:rsidP="00463197">
            <w:pPr>
              <w:jc w:val="both"/>
            </w:pPr>
            <w:r w:rsidRPr="00463197">
              <w:t xml:space="preserve">№ </w:t>
            </w:r>
            <w:proofErr w:type="gramStart"/>
            <w:r w:rsidRPr="00463197">
              <w:t>п</w:t>
            </w:r>
            <w:proofErr w:type="gramEnd"/>
            <w:r w:rsidRPr="00463197">
              <w:t>/п</w:t>
            </w:r>
          </w:p>
        </w:tc>
        <w:tc>
          <w:tcPr>
            <w:tcW w:w="4046" w:type="dxa"/>
            <w:vMerge w:val="restart"/>
            <w:shd w:val="clear" w:color="auto" w:fill="auto"/>
            <w:vAlign w:val="center"/>
          </w:tcPr>
          <w:p w:rsidR="00517F2A" w:rsidRPr="00463197" w:rsidRDefault="00517F2A" w:rsidP="00463197">
            <w:pPr>
              <w:jc w:val="both"/>
            </w:pPr>
            <w:r w:rsidRPr="00463197">
              <w:t>Наименование потребителей</w:t>
            </w:r>
          </w:p>
        </w:tc>
        <w:tc>
          <w:tcPr>
            <w:tcW w:w="4732" w:type="dxa"/>
            <w:gridSpan w:val="3"/>
            <w:shd w:val="clear" w:color="auto" w:fill="auto"/>
            <w:vAlign w:val="center"/>
          </w:tcPr>
          <w:p w:rsidR="00517F2A" w:rsidRPr="00463197" w:rsidRDefault="00517F2A" w:rsidP="00463197">
            <w:pPr>
              <w:jc w:val="both"/>
            </w:pPr>
            <w:r w:rsidRPr="00463197">
              <w:t>Расчетный срок 2039 год</w:t>
            </w:r>
          </w:p>
        </w:tc>
      </w:tr>
      <w:tr w:rsidR="00463197" w:rsidRPr="00463197" w:rsidTr="00073C30">
        <w:trPr>
          <w:cantSplit/>
          <w:trHeight w:val="2342"/>
        </w:trPr>
        <w:tc>
          <w:tcPr>
            <w:tcW w:w="861" w:type="dxa"/>
            <w:vMerge/>
            <w:shd w:val="clear" w:color="auto" w:fill="auto"/>
            <w:vAlign w:val="center"/>
          </w:tcPr>
          <w:p w:rsidR="00517F2A" w:rsidRPr="00463197" w:rsidRDefault="00517F2A" w:rsidP="00463197">
            <w:pPr>
              <w:jc w:val="both"/>
            </w:pPr>
          </w:p>
        </w:tc>
        <w:tc>
          <w:tcPr>
            <w:tcW w:w="4046" w:type="dxa"/>
            <w:vMerge/>
            <w:shd w:val="clear" w:color="auto" w:fill="auto"/>
            <w:vAlign w:val="center"/>
          </w:tcPr>
          <w:p w:rsidR="00517F2A" w:rsidRPr="00463197" w:rsidRDefault="00517F2A" w:rsidP="00463197">
            <w:pPr>
              <w:jc w:val="both"/>
            </w:pPr>
          </w:p>
        </w:tc>
        <w:tc>
          <w:tcPr>
            <w:tcW w:w="1451" w:type="dxa"/>
            <w:shd w:val="clear" w:color="auto" w:fill="auto"/>
            <w:textDirection w:val="btLr"/>
            <w:vAlign w:val="center"/>
          </w:tcPr>
          <w:p w:rsidR="00517F2A" w:rsidRPr="00463197" w:rsidRDefault="00517F2A" w:rsidP="00463197">
            <w:pPr>
              <w:jc w:val="both"/>
            </w:pPr>
            <w:r w:rsidRPr="00463197">
              <w:t>Среднесуточное водопотребление, тыс. м3/</w:t>
            </w:r>
            <w:proofErr w:type="spellStart"/>
            <w:r w:rsidRPr="00463197">
              <w:t>сут</w:t>
            </w:r>
            <w:proofErr w:type="spellEnd"/>
          </w:p>
        </w:tc>
        <w:tc>
          <w:tcPr>
            <w:tcW w:w="1661" w:type="dxa"/>
            <w:shd w:val="clear" w:color="auto" w:fill="auto"/>
            <w:textDirection w:val="btLr"/>
            <w:vAlign w:val="center"/>
          </w:tcPr>
          <w:p w:rsidR="00517F2A" w:rsidRPr="00463197" w:rsidRDefault="00517F2A" w:rsidP="00463197">
            <w:pPr>
              <w:jc w:val="both"/>
            </w:pPr>
            <w:proofErr w:type="spellStart"/>
            <w:r w:rsidRPr="00463197">
              <w:t>Максимальносуточное</w:t>
            </w:r>
            <w:proofErr w:type="spellEnd"/>
            <w:r w:rsidRPr="00463197">
              <w:t xml:space="preserve"> водопотребление, тыс. м3/</w:t>
            </w:r>
            <w:proofErr w:type="spellStart"/>
            <w:r w:rsidRPr="00463197">
              <w:t>сут</w:t>
            </w:r>
            <w:proofErr w:type="spellEnd"/>
          </w:p>
        </w:tc>
        <w:tc>
          <w:tcPr>
            <w:tcW w:w="1620" w:type="dxa"/>
            <w:shd w:val="clear" w:color="auto" w:fill="auto"/>
            <w:textDirection w:val="btLr"/>
            <w:vAlign w:val="center"/>
          </w:tcPr>
          <w:p w:rsidR="00517F2A" w:rsidRPr="00463197" w:rsidRDefault="00517F2A" w:rsidP="00463197">
            <w:pPr>
              <w:jc w:val="both"/>
            </w:pPr>
            <w:r w:rsidRPr="00463197">
              <w:t>Годовое, тыс</w:t>
            </w:r>
            <w:proofErr w:type="gramStart"/>
            <w:r w:rsidRPr="00463197">
              <w:t>.м</w:t>
            </w:r>
            <w:proofErr w:type="gramEnd"/>
            <w:r w:rsidRPr="00463197">
              <w:t>3</w:t>
            </w:r>
          </w:p>
        </w:tc>
      </w:tr>
      <w:tr w:rsidR="00463197" w:rsidRPr="00463197" w:rsidTr="00073C30">
        <w:trPr>
          <w:cantSplit/>
          <w:trHeight w:val="386"/>
        </w:trPr>
        <w:tc>
          <w:tcPr>
            <w:tcW w:w="9639" w:type="dxa"/>
            <w:gridSpan w:val="5"/>
            <w:shd w:val="clear" w:color="auto" w:fill="auto"/>
            <w:vAlign w:val="center"/>
          </w:tcPr>
          <w:p w:rsidR="00517F2A" w:rsidRPr="00463197" w:rsidRDefault="00517F2A" w:rsidP="00463197">
            <w:pPr>
              <w:jc w:val="both"/>
            </w:pPr>
            <w:bookmarkStart w:id="23" w:name="_Hlk176129532"/>
            <w:r w:rsidRPr="00463197">
              <w:t xml:space="preserve">пос. </w:t>
            </w:r>
            <w:proofErr w:type="spellStart"/>
            <w:r w:rsidRPr="00463197">
              <w:t>Грицовское</w:t>
            </w:r>
            <w:proofErr w:type="spellEnd"/>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1</w:t>
            </w:r>
          </w:p>
        </w:tc>
        <w:tc>
          <w:tcPr>
            <w:tcW w:w="4046" w:type="dxa"/>
            <w:shd w:val="clear" w:color="auto" w:fill="auto"/>
            <w:vAlign w:val="center"/>
          </w:tcPr>
          <w:p w:rsidR="00517F2A" w:rsidRPr="00463197" w:rsidRDefault="00517F2A" w:rsidP="00463197">
            <w:pPr>
              <w:jc w:val="both"/>
            </w:pPr>
            <w:r w:rsidRPr="00463197">
              <w:t>Население</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0,78</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0,94</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285,15</w:t>
            </w:r>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2</w:t>
            </w:r>
          </w:p>
        </w:tc>
        <w:tc>
          <w:tcPr>
            <w:tcW w:w="4046" w:type="dxa"/>
            <w:shd w:val="clear" w:color="auto" w:fill="auto"/>
            <w:vAlign w:val="center"/>
          </w:tcPr>
          <w:p w:rsidR="00517F2A" w:rsidRPr="00463197" w:rsidRDefault="00517F2A" w:rsidP="00463197">
            <w:pPr>
              <w:jc w:val="both"/>
            </w:pPr>
            <w:r w:rsidRPr="00463197">
              <w:t>Бюджетные организации</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0,05</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0,06</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17,09</w:t>
            </w:r>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3</w:t>
            </w:r>
          </w:p>
        </w:tc>
        <w:tc>
          <w:tcPr>
            <w:tcW w:w="4046" w:type="dxa"/>
            <w:shd w:val="clear" w:color="auto" w:fill="auto"/>
            <w:vAlign w:val="center"/>
          </w:tcPr>
          <w:p w:rsidR="00517F2A" w:rsidRPr="00463197" w:rsidRDefault="00517F2A" w:rsidP="00463197">
            <w:pPr>
              <w:jc w:val="both"/>
            </w:pPr>
            <w:r w:rsidRPr="00463197">
              <w:t>Организации</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0,04</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0,04</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13,65</w:t>
            </w:r>
          </w:p>
        </w:tc>
      </w:tr>
      <w:tr w:rsidR="00463197" w:rsidRPr="00463197" w:rsidTr="00073C30">
        <w:trPr>
          <w:cantSplit/>
          <w:trHeight w:val="85"/>
        </w:trPr>
        <w:tc>
          <w:tcPr>
            <w:tcW w:w="861" w:type="dxa"/>
            <w:shd w:val="clear" w:color="auto" w:fill="auto"/>
            <w:vAlign w:val="center"/>
          </w:tcPr>
          <w:p w:rsidR="00517F2A" w:rsidRPr="00463197" w:rsidRDefault="00517F2A" w:rsidP="00463197">
            <w:pPr>
              <w:jc w:val="both"/>
            </w:pPr>
            <w:r w:rsidRPr="00463197">
              <w:t>5</w:t>
            </w:r>
          </w:p>
        </w:tc>
        <w:tc>
          <w:tcPr>
            <w:tcW w:w="4046" w:type="dxa"/>
            <w:shd w:val="clear" w:color="auto" w:fill="auto"/>
            <w:vAlign w:val="center"/>
          </w:tcPr>
          <w:p w:rsidR="00517F2A" w:rsidRPr="00463197" w:rsidRDefault="00517F2A" w:rsidP="00463197">
            <w:pPr>
              <w:jc w:val="both"/>
            </w:pPr>
            <w:r w:rsidRPr="00463197">
              <w:t xml:space="preserve">Потери </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0,63</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0,76</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230,48</w:t>
            </w:r>
          </w:p>
        </w:tc>
      </w:tr>
      <w:tr w:rsidR="00463197" w:rsidRPr="00463197" w:rsidTr="00073C30">
        <w:trPr>
          <w:cantSplit/>
          <w:trHeight w:val="222"/>
        </w:trPr>
        <w:tc>
          <w:tcPr>
            <w:tcW w:w="861" w:type="dxa"/>
            <w:shd w:val="clear" w:color="auto" w:fill="auto"/>
            <w:vAlign w:val="center"/>
          </w:tcPr>
          <w:p w:rsidR="00517F2A" w:rsidRPr="00463197" w:rsidRDefault="00517F2A" w:rsidP="00463197">
            <w:pPr>
              <w:jc w:val="both"/>
            </w:pPr>
          </w:p>
        </w:tc>
        <w:tc>
          <w:tcPr>
            <w:tcW w:w="4046" w:type="dxa"/>
            <w:shd w:val="clear" w:color="auto" w:fill="auto"/>
            <w:vAlign w:val="center"/>
          </w:tcPr>
          <w:p w:rsidR="00517F2A" w:rsidRPr="00463197" w:rsidRDefault="00517F2A" w:rsidP="00463197">
            <w:pPr>
              <w:jc w:val="both"/>
            </w:pPr>
            <w:r w:rsidRPr="00463197">
              <w:t>Итого:</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1,50</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1,80</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546,38</w:t>
            </w:r>
          </w:p>
        </w:tc>
      </w:tr>
      <w:tr w:rsidR="00463197" w:rsidRPr="00463197" w:rsidTr="00073C30">
        <w:trPr>
          <w:cantSplit/>
          <w:trHeight w:val="301"/>
        </w:trPr>
        <w:tc>
          <w:tcPr>
            <w:tcW w:w="9639" w:type="dxa"/>
            <w:gridSpan w:val="5"/>
            <w:shd w:val="clear" w:color="auto" w:fill="auto"/>
            <w:vAlign w:val="center"/>
          </w:tcPr>
          <w:p w:rsidR="00517F2A" w:rsidRPr="00463197" w:rsidRDefault="00517F2A" w:rsidP="00463197">
            <w:pPr>
              <w:jc w:val="both"/>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1</w:t>
            </w:r>
          </w:p>
        </w:tc>
        <w:tc>
          <w:tcPr>
            <w:tcW w:w="4046" w:type="dxa"/>
            <w:shd w:val="clear" w:color="auto" w:fill="auto"/>
            <w:vAlign w:val="center"/>
          </w:tcPr>
          <w:p w:rsidR="00517F2A" w:rsidRPr="00463197" w:rsidRDefault="00517F2A" w:rsidP="00463197">
            <w:pPr>
              <w:jc w:val="both"/>
            </w:pPr>
            <w:r w:rsidRPr="00463197">
              <w:t>Население</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0,05</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0,06</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19,17</w:t>
            </w:r>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2</w:t>
            </w:r>
          </w:p>
        </w:tc>
        <w:tc>
          <w:tcPr>
            <w:tcW w:w="4046" w:type="dxa"/>
            <w:shd w:val="clear" w:color="auto" w:fill="auto"/>
            <w:vAlign w:val="center"/>
          </w:tcPr>
          <w:p w:rsidR="00517F2A" w:rsidRPr="00463197" w:rsidRDefault="00517F2A" w:rsidP="00463197">
            <w:pPr>
              <w:jc w:val="both"/>
            </w:pPr>
            <w:r w:rsidRPr="00463197">
              <w:t>Бюджетные организации</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0,00</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0,00</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0,24</w:t>
            </w:r>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3</w:t>
            </w:r>
          </w:p>
        </w:tc>
        <w:tc>
          <w:tcPr>
            <w:tcW w:w="4046" w:type="dxa"/>
            <w:shd w:val="clear" w:color="auto" w:fill="auto"/>
            <w:vAlign w:val="center"/>
          </w:tcPr>
          <w:p w:rsidR="00517F2A" w:rsidRPr="00463197" w:rsidRDefault="00517F2A" w:rsidP="00463197">
            <w:pPr>
              <w:jc w:val="both"/>
            </w:pPr>
            <w:r w:rsidRPr="00463197">
              <w:t>Организации</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0,00</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0,00</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0,61</w:t>
            </w:r>
          </w:p>
        </w:tc>
      </w:tr>
      <w:tr w:rsidR="00463197" w:rsidRPr="00463197" w:rsidTr="00073C30">
        <w:trPr>
          <w:cantSplit/>
          <w:trHeight w:val="85"/>
        </w:trPr>
        <w:tc>
          <w:tcPr>
            <w:tcW w:w="861" w:type="dxa"/>
            <w:shd w:val="clear" w:color="auto" w:fill="auto"/>
            <w:vAlign w:val="center"/>
          </w:tcPr>
          <w:p w:rsidR="00517F2A" w:rsidRPr="00463197" w:rsidRDefault="00517F2A" w:rsidP="00463197">
            <w:pPr>
              <w:jc w:val="both"/>
            </w:pPr>
            <w:r w:rsidRPr="00463197">
              <w:t>4</w:t>
            </w:r>
          </w:p>
        </w:tc>
        <w:tc>
          <w:tcPr>
            <w:tcW w:w="4046" w:type="dxa"/>
            <w:shd w:val="clear" w:color="auto" w:fill="auto"/>
            <w:vAlign w:val="center"/>
          </w:tcPr>
          <w:p w:rsidR="00517F2A" w:rsidRPr="00463197" w:rsidRDefault="00517F2A" w:rsidP="00463197">
            <w:pPr>
              <w:jc w:val="both"/>
            </w:pPr>
            <w:r w:rsidRPr="00463197">
              <w:t xml:space="preserve">Потери </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0,07</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0,09</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26,38</w:t>
            </w:r>
          </w:p>
        </w:tc>
      </w:tr>
      <w:tr w:rsidR="00463197" w:rsidRPr="00463197" w:rsidTr="00073C30">
        <w:trPr>
          <w:cantSplit/>
          <w:trHeight w:val="222"/>
        </w:trPr>
        <w:tc>
          <w:tcPr>
            <w:tcW w:w="861" w:type="dxa"/>
            <w:shd w:val="clear" w:color="auto" w:fill="auto"/>
            <w:vAlign w:val="center"/>
          </w:tcPr>
          <w:p w:rsidR="00517F2A" w:rsidRPr="00463197" w:rsidRDefault="00517F2A" w:rsidP="00463197">
            <w:pPr>
              <w:jc w:val="both"/>
            </w:pPr>
          </w:p>
        </w:tc>
        <w:tc>
          <w:tcPr>
            <w:tcW w:w="4046" w:type="dxa"/>
            <w:shd w:val="clear" w:color="auto" w:fill="auto"/>
            <w:vAlign w:val="center"/>
          </w:tcPr>
          <w:p w:rsidR="00517F2A" w:rsidRPr="00463197" w:rsidRDefault="00517F2A" w:rsidP="00463197">
            <w:pPr>
              <w:jc w:val="both"/>
            </w:pPr>
            <w:r w:rsidRPr="00463197">
              <w:t>Итого:</w:t>
            </w:r>
          </w:p>
        </w:tc>
        <w:tc>
          <w:tcPr>
            <w:tcW w:w="1451"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0,13</w:t>
            </w:r>
          </w:p>
        </w:tc>
        <w:tc>
          <w:tcPr>
            <w:tcW w:w="1661"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0,15</w:t>
            </w:r>
          </w:p>
        </w:tc>
        <w:tc>
          <w:tcPr>
            <w:tcW w:w="1620"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46,40</w:t>
            </w:r>
          </w:p>
        </w:tc>
      </w:tr>
      <w:bookmarkEnd w:id="23"/>
      <w:tr w:rsidR="00463197" w:rsidRPr="00463197" w:rsidTr="00073C30">
        <w:trPr>
          <w:cantSplit/>
          <w:trHeight w:val="301"/>
        </w:trPr>
        <w:tc>
          <w:tcPr>
            <w:tcW w:w="9639" w:type="dxa"/>
            <w:gridSpan w:val="5"/>
            <w:shd w:val="clear" w:color="auto" w:fill="auto"/>
            <w:vAlign w:val="center"/>
          </w:tcPr>
          <w:p w:rsidR="00517F2A" w:rsidRPr="00463197" w:rsidRDefault="00517F2A" w:rsidP="00463197">
            <w:pPr>
              <w:jc w:val="both"/>
            </w:pPr>
            <w:r w:rsidRPr="00463197">
              <w:t xml:space="preserve">п. </w:t>
            </w:r>
            <w:proofErr w:type="spellStart"/>
            <w:r w:rsidRPr="00463197">
              <w:t>Бельковский</w:t>
            </w:r>
            <w:proofErr w:type="spellEnd"/>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1</w:t>
            </w:r>
          </w:p>
        </w:tc>
        <w:tc>
          <w:tcPr>
            <w:tcW w:w="4046" w:type="dxa"/>
            <w:shd w:val="clear" w:color="auto" w:fill="auto"/>
            <w:vAlign w:val="center"/>
          </w:tcPr>
          <w:p w:rsidR="00517F2A" w:rsidRPr="00463197" w:rsidRDefault="00517F2A" w:rsidP="00463197">
            <w:pPr>
              <w:jc w:val="both"/>
            </w:pPr>
            <w:r w:rsidRPr="00463197">
              <w:t>Население</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0,05</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0,05</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16,64</w:t>
            </w:r>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2</w:t>
            </w:r>
          </w:p>
        </w:tc>
        <w:tc>
          <w:tcPr>
            <w:tcW w:w="4046" w:type="dxa"/>
            <w:shd w:val="clear" w:color="auto" w:fill="auto"/>
            <w:vAlign w:val="center"/>
          </w:tcPr>
          <w:p w:rsidR="00517F2A" w:rsidRPr="00463197" w:rsidRDefault="00517F2A" w:rsidP="00463197">
            <w:pPr>
              <w:jc w:val="both"/>
            </w:pPr>
            <w:r w:rsidRPr="00463197">
              <w:t>Бюджетные организации</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0,00</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0,00</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0,41</w:t>
            </w:r>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3</w:t>
            </w:r>
          </w:p>
        </w:tc>
        <w:tc>
          <w:tcPr>
            <w:tcW w:w="4046" w:type="dxa"/>
            <w:shd w:val="clear" w:color="auto" w:fill="auto"/>
            <w:vAlign w:val="center"/>
          </w:tcPr>
          <w:p w:rsidR="00517F2A" w:rsidRPr="00463197" w:rsidRDefault="00517F2A" w:rsidP="00463197">
            <w:pPr>
              <w:jc w:val="both"/>
            </w:pPr>
            <w:r w:rsidRPr="00463197">
              <w:t>Организации</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0,00</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0,00</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1,23</w:t>
            </w:r>
          </w:p>
        </w:tc>
      </w:tr>
      <w:tr w:rsidR="00463197" w:rsidRPr="00463197" w:rsidTr="00073C30">
        <w:trPr>
          <w:cantSplit/>
          <w:trHeight w:val="85"/>
        </w:trPr>
        <w:tc>
          <w:tcPr>
            <w:tcW w:w="861" w:type="dxa"/>
            <w:shd w:val="clear" w:color="auto" w:fill="auto"/>
            <w:vAlign w:val="center"/>
          </w:tcPr>
          <w:p w:rsidR="00517F2A" w:rsidRPr="00463197" w:rsidRDefault="00517F2A" w:rsidP="00463197">
            <w:pPr>
              <w:jc w:val="both"/>
            </w:pPr>
            <w:r w:rsidRPr="00463197">
              <w:t>5</w:t>
            </w:r>
          </w:p>
        </w:tc>
        <w:tc>
          <w:tcPr>
            <w:tcW w:w="4046" w:type="dxa"/>
            <w:shd w:val="clear" w:color="auto" w:fill="auto"/>
            <w:vAlign w:val="center"/>
          </w:tcPr>
          <w:p w:rsidR="00517F2A" w:rsidRPr="00463197" w:rsidRDefault="00517F2A" w:rsidP="00463197">
            <w:pPr>
              <w:jc w:val="both"/>
            </w:pPr>
            <w:r w:rsidRPr="00463197">
              <w:t xml:space="preserve">Потери </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0,08</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0,09</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28,39</w:t>
            </w:r>
          </w:p>
        </w:tc>
      </w:tr>
      <w:tr w:rsidR="00463197" w:rsidRPr="00463197" w:rsidTr="00073C30">
        <w:trPr>
          <w:cantSplit/>
          <w:trHeight w:val="222"/>
        </w:trPr>
        <w:tc>
          <w:tcPr>
            <w:tcW w:w="861" w:type="dxa"/>
            <w:shd w:val="clear" w:color="auto" w:fill="auto"/>
            <w:vAlign w:val="center"/>
          </w:tcPr>
          <w:p w:rsidR="00517F2A" w:rsidRPr="00463197" w:rsidRDefault="00517F2A" w:rsidP="00463197">
            <w:pPr>
              <w:jc w:val="both"/>
            </w:pPr>
          </w:p>
        </w:tc>
        <w:tc>
          <w:tcPr>
            <w:tcW w:w="4046" w:type="dxa"/>
            <w:shd w:val="clear" w:color="auto" w:fill="auto"/>
            <w:vAlign w:val="center"/>
          </w:tcPr>
          <w:p w:rsidR="00517F2A" w:rsidRPr="00463197" w:rsidRDefault="00517F2A" w:rsidP="00463197">
            <w:pPr>
              <w:jc w:val="both"/>
            </w:pPr>
            <w:r w:rsidRPr="00463197">
              <w:t>Итого:</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0,13</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0,15</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46,66</w:t>
            </w:r>
          </w:p>
        </w:tc>
      </w:tr>
      <w:tr w:rsidR="00463197" w:rsidRPr="00463197" w:rsidTr="00073C30">
        <w:trPr>
          <w:cantSplit/>
          <w:trHeight w:val="301"/>
        </w:trPr>
        <w:tc>
          <w:tcPr>
            <w:tcW w:w="9639" w:type="dxa"/>
            <w:gridSpan w:val="5"/>
            <w:shd w:val="clear" w:color="auto" w:fill="auto"/>
            <w:vAlign w:val="center"/>
          </w:tcPr>
          <w:p w:rsidR="00517F2A" w:rsidRPr="00463197" w:rsidRDefault="00517F2A" w:rsidP="00463197">
            <w:pPr>
              <w:jc w:val="both"/>
            </w:pPr>
            <w:r w:rsidRPr="00463197">
              <w:t>п. Октябрьский</w:t>
            </w:r>
          </w:p>
        </w:tc>
      </w:tr>
      <w:tr w:rsidR="00463197" w:rsidRPr="00463197" w:rsidTr="00073C30">
        <w:trPr>
          <w:cantSplit/>
          <w:trHeight w:val="301"/>
        </w:trPr>
        <w:tc>
          <w:tcPr>
            <w:tcW w:w="861" w:type="dxa"/>
            <w:shd w:val="clear" w:color="auto" w:fill="auto"/>
            <w:vAlign w:val="center"/>
          </w:tcPr>
          <w:p w:rsidR="00517F2A" w:rsidRPr="00463197" w:rsidRDefault="00517F2A" w:rsidP="00463197">
            <w:pPr>
              <w:jc w:val="both"/>
            </w:pPr>
            <w:r w:rsidRPr="00463197">
              <w:t>1</w:t>
            </w:r>
          </w:p>
        </w:tc>
        <w:tc>
          <w:tcPr>
            <w:tcW w:w="4046" w:type="dxa"/>
            <w:shd w:val="clear" w:color="auto" w:fill="auto"/>
            <w:vAlign w:val="center"/>
          </w:tcPr>
          <w:p w:rsidR="00517F2A" w:rsidRPr="00463197" w:rsidRDefault="00517F2A" w:rsidP="00463197">
            <w:pPr>
              <w:jc w:val="both"/>
            </w:pPr>
            <w:r w:rsidRPr="00463197">
              <w:t>Население</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0,85</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1,02</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5,03</w:t>
            </w:r>
          </w:p>
        </w:tc>
      </w:tr>
      <w:tr w:rsidR="00463197" w:rsidRPr="00463197" w:rsidTr="00073C30">
        <w:trPr>
          <w:cantSplit/>
          <w:trHeight w:val="85"/>
        </w:trPr>
        <w:tc>
          <w:tcPr>
            <w:tcW w:w="861" w:type="dxa"/>
            <w:shd w:val="clear" w:color="auto" w:fill="auto"/>
            <w:vAlign w:val="center"/>
          </w:tcPr>
          <w:p w:rsidR="00517F2A" w:rsidRPr="00463197" w:rsidRDefault="00517F2A" w:rsidP="00463197">
            <w:pPr>
              <w:jc w:val="both"/>
            </w:pPr>
            <w:r w:rsidRPr="00463197">
              <w:t>2</w:t>
            </w:r>
          </w:p>
        </w:tc>
        <w:tc>
          <w:tcPr>
            <w:tcW w:w="4046" w:type="dxa"/>
            <w:shd w:val="clear" w:color="auto" w:fill="auto"/>
            <w:vAlign w:val="center"/>
          </w:tcPr>
          <w:p w:rsidR="00517F2A" w:rsidRPr="00463197" w:rsidRDefault="00517F2A" w:rsidP="00463197">
            <w:pPr>
              <w:jc w:val="both"/>
            </w:pPr>
            <w:r w:rsidRPr="00463197">
              <w:t xml:space="preserve">Потери </w:t>
            </w:r>
          </w:p>
        </w:tc>
        <w:tc>
          <w:tcPr>
            <w:tcW w:w="145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0,51</w:t>
            </w:r>
          </w:p>
        </w:tc>
        <w:tc>
          <w:tcPr>
            <w:tcW w:w="1661"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0,61</w:t>
            </w:r>
          </w:p>
        </w:tc>
        <w:tc>
          <w:tcPr>
            <w:tcW w:w="1620" w:type="dxa"/>
            <w:tcBorders>
              <w:top w:val="nil"/>
              <w:left w:val="nil"/>
              <w:bottom w:val="single" w:sz="8" w:space="0" w:color="auto"/>
              <w:right w:val="single" w:sz="12" w:space="0" w:color="auto"/>
            </w:tcBorders>
            <w:shd w:val="clear" w:color="auto" w:fill="auto"/>
            <w:vAlign w:val="center"/>
          </w:tcPr>
          <w:p w:rsidR="00517F2A" w:rsidRPr="00463197" w:rsidRDefault="00517F2A" w:rsidP="00463197">
            <w:pPr>
              <w:jc w:val="both"/>
            </w:pPr>
            <w:r w:rsidRPr="00463197">
              <w:t>42,32</w:t>
            </w:r>
          </w:p>
        </w:tc>
      </w:tr>
      <w:tr w:rsidR="00463197" w:rsidRPr="00463197" w:rsidTr="00073C30">
        <w:trPr>
          <w:cantSplit/>
          <w:trHeight w:val="222"/>
        </w:trPr>
        <w:tc>
          <w:tcPr>
            <w:tcW w:w="861" w:type="dxa"/>
            <w:shd w:val="clear" w:color="auto" w:fill="auto"/>
            <w:vAlign w:val="center"/>
          </w:tcPr>
          <w:p w:rsidR="00517F2A" w:rsidRPr="00463197" w:rsidRDefault="00517F2A" w:rsidP="00463197">
            <w:pPr>
              <w:jc w:val="both"/>
            </w:pPr>
          </w:p>
        </w:tc>
        <w:tc>
          <w:tcPr>
            <w:tcW w:w="4046" w:type="dxa"/>
            <w:shd w:val="clear" w:color="auto" w:fill="auto"/>
            <w:vAlign w:val="center"/>
          </w:tcPr>
          <w:p w:rsidR="00517F2A" w:rsidRPr="00463197" w:rsidRDefault="00517F2A" w:rsidP="00463197">
            <w:pPr>
              <w:jc w:val="both"/>
            </w:pPr>
            <w:r w:rsidRPr="00463197">
              <w:t>Итого:</w:t>
            </w:r>
          </w:p>
        </w:tc>
        <w:tc>
          <w:tcPr>
            <w:tcW w:w="1451"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1,36</w:t>
            </w:r>
          </w:p>
        </w:tc>
        <w:tc>
          <w:tcPr>
            <w:tcW w:w="1661"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1,78</w:t>
            </w:r>
          </w:p>
        </w:tc>
        <w:tc>
          <w:tcPr>
            <w:tcW w:w="1620" w:type="dxa"/>
            <w:tcBorders>
              <w:top w:val="nil"/>
              <w:left w:val="nil"/>
              <w:bottom w:val="single" w:sz="12" w:space="0" w:color="auto"/>
              <w:right w:val="single" w:sz="12" w:space="0" w:color="auto"/>
            </w:tcBorders>
            <w:shd w:val="clear" w:color="auto" w:fill="auto"/>
            <w:vAlign w:val="center"/>
          </w:tcPr>
          <w:p w:rsidR="00517F2A" w:rsidRPr="00463197" w:rsidRDefault="00517F2A" w:rsidP="00463197">
            <w:pPr>
              <w:jc w:val="both"/>
            </w:pPr>
            <w:r w:rsidRPr="00463197">
              <w:t>94,01</w:t>
            </w:r>
          </w:p>
        </w:tc>
      </w:tr>
    </w:tbl>
    <w:p w:rsidR="00517F2A" w:rsidRPr="00463197" w:rsidRDefault="00517F2A" w:rsidP="00463197">
      <w:pPr>
        <w:jc w:val="both"/>
      </w:pPr>
    </w:p>
    <w:p w:rsidR="00517F2A" w:rsidRPr="00463197" w:rsidRDefault="00517F2A" w:rsidP="00463197">
      <w:pPr>
        <w:jc w:val="both"/>
      </w:pPr>
    </w:p>
    <w:p w:rsidR="00517F2A" w:rsidRPr="00463197" w:rsidRDefault="00517F2A" w:rsidP="00463197">
      <w:pPr>
        <w:jc w:val="both"/>
      </w:pPr>
    </w:p>
    <w:p w:rsidR="00517F2A" w:rsidRPr="00463197" w:rsidRDefault="00517F2A" w:rsidP="00463197">
      <w:pPr>
        <w:jc w:val="both"/>
      </w:pPr>
    </w:p>
    <w:p w:rsidR="00517F2A" w:rsidRPr="00463197" w:rsidRDefault="00517F2A" w:rsidP="00463197">
      <w:pPr>
        <w:jc w:val="both"/>
      </w:pPr>
    </w:p>
    <w:p w:rsidR="00517F2A" w:rsidRPr="00463197" w:rsidRDefault="00517F2A" w:rsidP="00463197">
      <w:pPr>
        <w:jc w:val="both"/>
      </w:pPr>
    </w:p>
    <w:p w:rsidR="00517F2A" w:rsidRPr="00463197" w:rsidRDefault="00517F2A" w:rsidP="00463197">
      <w:pPr>
        <w:jc w:val="both"/>
        <w:sectPr w:rsidR="00517F2A" w:rsidRPr="00463197" w:rsidSect="00865AE3">
          <w:pgSz w:w="11907" w:h="16840" w:code="9"/>
          <w:pgMar w:top="851" w:right="851" w:bottom="851" w:left="1701" w:header="454" w:footer="720" w:gutter="0"/>
          <w:cols w:space="720"/>
          <w:docGrid w:linePitch="299"/>
        </w:sectPr>
      </w:pPr>
    </w:p>
    <w:p w:rsidR="00517F2A" w:rsidRPr="00463197" w:rsidRDefault="00517F2A" w:rsidP="00463197">
      <w:pPr>
        <w:jc w:val="both"/>
      </w:pPr>
      <w:r w:rsidRPr="00463197">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517F2A" w:rsidRPr="00463197" w:rsidRDefault="00517F2A" w:rsidP="00463197">
      <w:pPr>
        <w:jc w:val="both"/>
      </w:pPr>
      <w:r w:rsidRPr="00463197">
        <w:t xml:space="preserve">Требуемая мощность водозаборных и очистных сооружений определена на основании расчетного перспективного территориального водного баланса. </w:t>
      </w:r>
    </w:p>
    <w:p w:rsidR="00517F2A" w:rsidRPr="00463197" w:rsidRDefault="00517F2A" w:rsidP="00463197">
      <w:pPr>
        <w:jc w:val="both"/>
      </w:pPr>
      <w:r w:rsidRPr="00463197">
        <w:t xml:space="preserve">Результаты расчётов перспективной подачи воды </w:t>
      </w:r>
      <w:proofErr w:type="gramStart"/>
      <w:r w:rsidRPr="00463197">
        <w:t>представлен</w:t>
      </w:r>
      <w:proofErr w:type="gramEnd"/>
      <w:r w:rsidRPr="00463197">
        <w:t xml:space="preserve"> в таблице 12.2. Мощность водозаборных сооружений была определена следующим образом:</w:t>
      </w:r>
    </w:p>
    <w:p w:rsidR="00517F2A" w:rsidRPr="00463197" w:rsidRDefault="00517F2A" w:rsidP="00463197">
      <w:pPr>
        <w:jc w:val="both"/>
      </w:pPr>
      <w:proofErr w:type="spellStart"/>
      <w:proofErr w:type="gramStart"/>
      <w:r w:rsidRPr="00463197">
        <w:t>B</w:t>
      </w:r>
      <w:proofErr w:type="gramEnd"/>
      <w:r w:rsidRPr="00463197">
        <w:t>год</w:t>
      </w:r>
      <w:proofErr w:type="spellEnd"/>
      <w:r w:rsidRPr="00463197">
        <w:t xml:space="preserve"> = </w:t>
      </w:r>
      <w:proofErr w:type="spellStart"/>
      <w:r w:rsidRPr="00463197">
        <w:t>Bобщ</w:t>
      </w:r>
      <w:proofErr w:type="spellEnd"/>
      <w:r w:rsidRPr="00463197">
        <w:t xml:space="preserve"> ∙ 24,</w:t>
      </w:r>
    </w:p>
    <w:p w:rsidR="00517F2A" w:rsidRPr="00463197" w:rsidRDefault="00517F2A" w:rsidP="00463197">
      <w:pPr>
        <w:jc w:val="both"/>
      </w:pPr>
      <w:r w:rsidRPr="00463197">
        <w:t xml:space="preserve">где </w:t>
      </w:r>
      <w:proofErr w:type="spellStart"/>
      <w:proofErr w:type="gramStart"/>
      <w:r w:rsidRPr="00463197">
        <w:t>B</w:t>
      </w:r>
      <w:proofErr w:type="gramEnd"/>
      <w:r w:rsidRPr="00463197">
        <w:t>общ</w:t>
      </w:r>
      <w:proofErr w:type="spellEnd"/>
      <w:r w:rsidRPr="00463197">
        <w:t xml:space="preserve"> – общая мощность водозаборных сооружений, которая приведена в таблице 5, м3/час</w:t>
      </w:r>
    </w:p>
    <w:p w:rsidR="00517F2A" w:rsidRPr="00463197" w:rsidRDefault="00517F2A" w:rsidP="00463197">
      <w:pPr>
        <w:jc w:val="both"/>
      </w:pPr>
      <w:r w:rsidRPr="00463197">
        <w:t>24 – количество часов в сутках, час.</w:t>
      </w:r>
    </w:p>
    <w:p w:rsidR="00517F2A" w:rsidRPr="00463197" w:rsidRDefault="00517F2A" w:rsidP="00463197">
      <w:pPr>
        <w:jc w:val="both"/>
      </w:pPr>
      <w:r w:rsidRPr="00463197">
        <w:t>Таблица 14</w:t>
      </w:r>
    </w:p>
    <w:tbl>
      <w:tblPr>
        <w:tblW w:w="15309" w:type="dxa"/>
        <w:tblInd w:w="123" w:type="dxa"/>
        <w:tblLook w:val="04A0" w:firstRow="1" w:lastRow="0" w:firstColumn="1" w:lastColumn="0" w:noHBand="0" w:noVBand="1"/>
      </w:tblPr>
      <w:tblGrid>
        <w:gridCol w:w="1908"/>
        <w:gridCol w:w="1982"/>
        <w:gridCol w:w="1767"/>
        <w:gridCol w:w="1982"/>
        <w:gridCol w:w="1767"/>
        <w:gridCol w:w="1550"/>
        <w:gridCol w:w="1433"/>
        <w:gridCol w:w="1457"/>
        <w:gridCol w:w="1463"/>
      </w:tblGrid>
      <w:tr w:rsidR="00463197" w:rsidRPr="00463197" w:rsidTr="00073C30">
        <w:trPr>
          <w:trHeight w:val="552"/>
        </w:trPr>
        <w:tc>
          <w:tcPr>
            <w:tcW w:w="190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Наименование населенного пункта</w:t>
            </w:r>
          </w:p>
        </w:tc>
        <w:tc>
          <w:tcPr>
            <w:tcW w:w="374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Современное состояние 2023 год</w:t>
            </w:r>
          </w:p>
        </w:tc>
        <w:tc>
          <w:tcPr>
            <w:tcW w:w="374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Расчетный срок 2039 год</w:t>
            </w:r>
          </w:p>
        </w:tc>
        <w:tc>
          <w:tcPr>
            <w:tcW w:w="1550"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517F2A" w:rsidRPr="00463197" w:rsidRDefault="00517F2A" w:rsidP="00463197">
            <w:pPr>
              <w:jc w:val="both"/>
            </w:pPr>
            <w:r w:rsidRPr="00463197">
              <w:t>Мощность, водозабора, м3/</w:t>
            </w:r>
            <w:proofErr w:type="spellStart"/>
            <w:r w:rsidRPr="00463197">
              <w:t>сут</w:t>
            </w:r>
            <w:proofErr w:type="spellEnd"/>
          </w:p>
        </w:tc>
        <w:tc>
          <w:tcPr>
            <w:tcW w:w="1433"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517F2A" w:rsidRPr="00463197" w:rsidRDefault="00517F2A" w:rsidP="00463197">
            <w:pPr>
              <w:jc w:val="both"/>
            </w:pPr>
            <w:r w:rsidRPr="00463197">
              <w:t>Резерв (дефицит), м3/</w:t>
            </w:r>
            <w:proofErr w:type="spellStart"/>
            <w:r w:rsidRPr="00463197">
              <w:t>сут</w:t>
            </w:r>
            <w:proofErr w:type="spellEnd"/>
          </w:p>
        </w:tc>
        <w:tc>
          <w:tcPr>
            <w:tcW w:w="2920" w:type="dxa"/>
            <w:gridSpan w:val="2"/>
            <w:tcBorders>
              <w:top w:val="single" w:sz="12" w:space="0" w:color="auto"/>
              <w:left w:val="nil"/>
              <w:bottom w:val="single" w:sz="8" w:space="0" w:color="auto"/>
              <w:right w:val="single" w:sz="12" w:space="0" w:color="auto"/>
            </w:tcBorders>
            <w:shd w:val="clear" w:color="auto" w:fill="auto"/>
            <w:vAlign w:val="center"/>
            <w:hideMark/>
          </w:tcPr>
          <w:p w:rsidR="00517F2A" w:rsidRPr="00463197" w:rsidRDefault="00517F2A" w:rsidP="00463197">
            <w:pPr>
              <w:jc w:val="both"/>
            </w:pPr>
            <w:r w:rsidRPr="00463197">
              <w:t>Требуемая мощность</w:t>
            </w:r>
          </w:p>
        </w:tc>
      </w:tr>
      <w:tr w:rsidR="00463197" w:rsidRPr="00463197" w:rsidTr="00073C30">
        <w:trPr>
          <w:trHeight w:val="288"/>
        </w:trPr>
        <w:tc>
          <w:tcPr>
            <w:tcW w:w="1908" w:type="dxa"/>
            <w:vMerge/>
            <w:tcBorders>
              <w:top w:val="single" w:sz="12" w:space="0" w:color="auto"/>
              <w:left w:val="single" w:sz="12" w:space="0" w:color="auto"/>
              <w:bottom w:val="single" w:sz="12" w:space="0" w:color="auto"/>
              <w:right w:val="single" w:sz="12" w:space="0" w:color="auto"/>
            </w:tcBorders>
            <w:vAlign w:val="center"/>
            <w:hideMark/>
          </w:tcPr>
          <w:p w:rsidR="00517F2A" w:rsidRPr="00463197" w:rsidRDefault="00517F2A" w:rsidP="00463197">
            <w:pPr>
              <w:jc w:val="both"/>
            </w:pPr>
          </w:p>
        </w:tc>
        <w:tc>
          <w:tcPr>
            <w:tcW w:w="374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Реализация</w:t>
            </w:r>
          </w:p>
        </w:tc>
        <w:tc>
          <w:tcPr>
            <w:tcW w:w="374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Реализация</w:t>
            </w:r>
          </w:p>
        </w:tc>
        <w:tc>
          <w:tcPr>
            <w:tcW w:w="1550" w:type="dxa"/>
            <w:vMerge/>
            <w:tcBorders>
              <w:top w:val="single" w:sz="12" w:space="0" w:color="auto"/>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c>
          <w:tcPr>
            <w:tcW w:w="1433" w:type="dxa"/>
            <w:vMerge/>
            <w:tcBorders>
              <w:top w:val="single" w:sz="12" w:space="0" w:color="auto"/>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c>
          <w:tcPr>
            <w:tcW w:w="1457" w:type="dxa"/>
            <w:vMerge w:val="restart"/>
            <w:tcBorders>
              <w:top w:val="nil"/>
              <w:left w:val="single" w:sz="12" w:space="0" w:color="auto"/>
              <w:bottom w:val="single" w:sz="8" w:space="0" w:color="000000"/>
              <w:right w:val="single" w:sz="12" w:space="0" w:color="auto"/>
            </w:tcBorders>
            <w:shd w:val="clear" w:color="auto" w:fill="auto"/>
            <w:vAlign w:val="center"/>
            <w:hideMark/>
          </w:tcPr>
          <w:p w:rsidR="00517F2A" w:rsidRPr="00463197" w:rsidRDefault="00517F2A" w:rsidP="00463197">
            <w:pPr>
              <w:jc w:val="both"/>
            </w:pPr>
            <w:r w:rsidRPr="00463197">
              <w:t xml:space="preserve">Водозабор, </w:t>
            </w:r>
            <w:proofErr w:type="gramStart"/>
            <w:r w:rsidRPr="00463197">
              <w:t>м</w:t>
            </w:r>
            <w:proofErr w:type="gramEnd"/>
            <w:r w:rsidRPr="00463197">
              <w:t>³/</w:t>
            </w:r>
            <w:proofErr w:type="spellStart"/>
            <w:r w:rsidRPr="00463197">
              <w:t>сут</w:t>
            </w:r>
            <w:proofErr w:type="spellEnd"/>
          </w:p>
        </w:tc>
        <w:tc>
          <w:tcPr>
            <w:tcW w:w="1463" w:type="dxa"/>
            <w:vMerge w:val="restart"/>
            <w:tcBorders>
              <w:top w:val="nil"/>
              <w:left w:val="single" w:sz="12" w:space="0" w:color="auto"/>
              <w:bottom w:val="single" w:sz="8" w:space="0" w:color="000000"/>
              <w:right w:val="single" w:sz="12" w:space="0" w:color="auto"/>
            </w:tcBorders>
            <w:shd w:val="clear" w:color="auto" w:fill="auto"/>
            <w:vAlign w:val="center"/>
            <w:hideMark/>
          </w:tcPr>
          <w:p w:rsidR="00517F2A" w:rsidRPr="00463197" w:rsidRDefault="00517F2A" w:rsidP="00463197">
            <w:pPr>
              <w:jc w:val="both"/>
            </w:pPr>
            <w:r w:rsidRPr="00463197">
              <w:t xml:space="preserve">Очистные, </w:t>
            </w:r>
            <w:proofErr w:type="gramStart"/>
            <w:r w:rsidRPr="00463197">
              <w:t>м</w:t>
            </w:r>
            <w:proofErr w:type="gramEnd"/>
            <w:r w:rsidRPr="00463197">
              <w:t>³/</w:t>
            </w:r>
            <w:proofErr w:type="spellStart"/>
            <w:r w:rsidRPr="00463197">
              <w:t>сут</w:t>
            </w:r>
            <w:proofErr w:type="spellEnd"/>
          </w:p>
        </w:tc>
      </w:tr>
      <w:tr w:rsidR="00463197" w:rsidRPr="00463197" w:rsidTr="00073C30">
        <w:trPr>
          <w:trHeight w:val="33"/>
        </w:trPr>
        <w:tc>
          <w:tcPr>
            <w:tcW w:w="1908" w:type="dxa"/>
            <w:vMerge/>
            <w:tcBorders>
              <w:top w:val="single" w:sz="12" w:space="0" w:color="auto"/>
              <w:left w:val="single" w:sz="12" w:space="0" w:color="auto"/>
              <w:bottom w:val="single" w:sz="12" w:space="0" w:color="auto"/>
              <w:right w:val="single" w:sz="12" w:space="0" w:color="auto"/>
            </w:tcBorders>
            <w:vAlign w:val="center"/>
            <w:hideMark/>
          </w:tcPr>
          <w:p w:rsidR="00517F2A" w:rsidRPr="00463197" w:rsidRDefault="00517F2A" w:rsidP="00463197">
            <w:pPr>
              <w:jc w:val="both"/>
            </w:pPr>
          </w:p>
        </w:tc>
        <w:tc>
          <w:tcPr>
            <w:tcW w:w="374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proofErr w:type="gramStart"/>
            <w:r w:rsidRPr="00463197">
              <w:t>м</w:t>
            </w:r>
            <w:proofErr w:type="gramEnd"/>
            <w:r w:rsidRPr="00463197">
              <w:t>³/</w:t>
            </w:r>
            <w:proofErr w:type="spellStart"/>
            <w:r w:rsidRPr="00463197">
              <w:t>сут</w:t>
            </w:r>
            <w:proofErr w:type="spellEnd"/>
          </w:p>
        </w:tc>
        <w:tc>
          <w:tcPr>
            <w:tcW w:w="374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proofErr w:type="gramStart"/>
            <w:r w:rsidRPr="00463197">
              <w:t>м</w:t>
            </w:r>
            <w:proofErr w:type="gramEnd"/>
            <w:r w:rsidRPr="00463197">
              <w:t>³/</w:t>
            </w:r>
            <w:proofErr w:type="spellStart"/>
            <w:r w:rsidRPr="00463197">
              <w:t>сут</w:t>
            </w:r>
            <w:proofErr w:type="spellEnd"/>
          </w:p>
        </w:tc>
        <w:tc>
          <w:tcPr>
            <w:tcW w:w="1550" w:type="dxa"/>
            <w:vMerge/>
            <w:tcBorders>
              <w:top w:val="single" w:sz="12" w:space="0" w:color="auto"/>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c>
          <w:tcPr>
            <w:tcW w:w="1433" w:type="dxa"/>
            <w:vMerge/>
            <w:tcBorders>
              <w:top w:val="single" w:sz="12" w:space="0" w:color="auto"/>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c>
          <w:tcPr>
            <w:tcW w:w="1457" w:type="dxa"/>
            <w:vMerge/>
            <w:tcBorders>
              <w:top w:val="nil"/>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c>
          <w:tcPr>
            <w:tcW w:w="1463" w:type="dxa"/>
            <w:vMerge/>
            <w:tcBorders>
              <w:top w:val="nil"/>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r>
      <w:tr w:rsidR="00463197" w:rsidRPr="00463197" w:rsidTr="00073C30">
        <w:trPr>
          <w:trHeight w:val="443"/>
        </w:trPr>
        <w:tc>
          <w:tcPr>
            <w:tcW w:w="1908" w:type="dxa"/>
            <w:vMerge/>
            <w:tcBorders>
              <w:top w:val="single" w:sz="12" w:space="0" w:color="auto"/>
              <w:left w:val="single" w:sz="12" w:space="0" w:color="auto"/>
              <w:bottom w:val="single" w:sz="12" w:space="0" w:color="auto"/>
              <w:right w:val="single" w:sz="12" w:space="0" w:color="auto"/>
            </w:tcBorders>
            <w:vAlign w:val="center"/>
            <w:hideMark/>
          </w:tcPr>
          <w:p w:rsidR="00517F2A" w:rsidRPr="00463197" w:rsidRDefault="00517F2A" w:rsidP="00463197">
            <w:pPr>
              <w:jc w:val="both"/>
            </w:pPr>
          </w:p>
        </w:tc>
        <w:tc>
          <w:tcPr>
            <w:tcW w:w="1982" w:type="dxa"/>
            <w:tcBorders>
              <w:top w:val="single" w:sz="12" w:space="0" w:color="auto"/>
              <w:left w:val="nil"/>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среднесуточное</w:t>
            </w:r>
          </w:p>
        </w:tc>
        <w:tc>
          <w:tcPr>
            <w:tcW w:w="1767" w:type="dxa"/>
            <w:tcBorders>
              <w:top w:val="single" w:sz="12" w:space="0" w:color="auto"/>
              <w:left w:val="nil"/>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максимально суточное</w:t>
            </w:r>
          </w:p>
        </w:tc>
        <w:tc>
          <w:tcPr>
            <w:tcW w:w="1982" w:type="dxa"/>
            <w:tcBorders>
              <w:top w:val="single" w:sz="12" w:space="0" w:color="auto"/>
              <w:left w:val="nil"/>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среднесуточное</w:t>
            </w:r>
          </w:p>
        </w:tc>
        <w:tc>
          <w:tcPr>
            <w:tcW w:w="1767" w:type="dxa"/>
            <w:tcBorders>
              <w:top w:val="single" w:sz="12" w:space="0" w:color="auto"/>
              <w:left w:val="nil"/>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максимально суточное</w:t>
            </w:r>
          </w:p>
        </w:tc>
        <w:tc>
          <w:tcPr>
            <w:tcW w:w="1550" w:type="dxa"/>
            <w:vMerge/>
            <w:tcBorders>
              <w:top w:val="single" w:sz="12" w:space="0" w:color="auto"/>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c>
          <w:tcPr>
            <w:tcW w:w="1433" w:type="dxa"/>
            <w:vMerge/>
            <w:tcBorders>
              <w:top w:val="single" w:sz="12" w:space="0" w:color="auto"/>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c>
          <w:tcPr>
            <w:tcW w:w="1457" w:type="dxa"/>
            <w:vMerge/>
            <w:tcBorders>
              <w:top w:val="nil"/>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c>
          <w:tcPr>
            <w:tcW w:w="1463" w:type="dxa"/>
            <w:vMerge/>
            <w:tcBorders>
              <w:top w:val="nil"/>
              <w:left w:val="single" w:sz="12" w:space="0" w:color="auto"/>
              <w:bottom w:val="single" w:sz="8" w:space="0" w:color="000000"/>
              <w:right w:val="single" w:sz="12" w:space="0" w:color="auto"/>
            </w:tcBorders>
            <w:vAlign w:val="center"/>
            <w:hideMark/>
          </w:tcPr>
          <w:p w:rsidR="00517F2A" w:rsidRPr="00463197" w:rsidRDefault="00517F2A" w:rsidP="00463197">
            <w:pPr>
              <w:jc w:val="both"/>
            </w:pPr>
          </w:p>
        </w:tc>
      </w:tr>
      <w:tr w:rsidR="00463197" w:rsidRPr="00463197" w:rsidTr="00073C30">
        <w:trPr>
          <w:trHeight w:val="300"/>
        </w:trPr>
        <w:tc>
          <w:tcPr>
            <w:tcW w:w="1908" w:type="dxa"/>
            <w:tcBorders>
              <w:top w:val="single" w:sz="12" w:space="0" w:color="auto"/>
              <w:left w:val="single" w:sz="12" w:space="0" w:color="auto"/>
              <w:bottom w:val="single" w:sz="12" w:space="0" w:color="auto"/>
              <w:right w:val="single" w:sz="12" w:space="0" w:color="auto"/>
            </w:tcBorders>
            <w:vAlign w:val="center"/>
            <w:hideMark/>
          </w:tcPr>
          <w:p w:rsidR="00517F2A" w:rsidRPr="00463197" w:rsidRDefault="00517F2A" w:rsidP="00463197">
            <w:pPr>
              <w:jc w:val="both"/>
            </w:pPr>
            <w:r w:rsidRPr="00463197">
              <w:t xml:space="preserve">пос. </w:t>
            </w:r>
            <w:proofErr w:type="spellStart"/>
            <w:r w:rsidRPr="00463197">
              <w:t>Грицовский</w:t>
            </w:r>
            <w:proofErr w:type="spellEnd"/>
          </w:p>
        </w:tc>
        <w:tc>
          <w:tcPr>
            <w:tcW w:w="198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1496,64</w:t>
            </w:r>
          </w:p>
        </w:tc>
        <w:tc>
          <w:tcPr>
            <w:tcW w:w="17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1795,97</w:t>
            </w:r>
          </w:p>
        </w:tc>
        <w:tc>
          <w:tcPr>
            <w:tcW w:w="198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1500,0</w:t>
            </w:r>
          </w:p>
        </w:tc>
        <w:tc>
          <w:tcPr>
            <w:tcW w:w="17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1800,0</w:t>
            </w:r>
          </w:p>
        </w:tc>
        <w:tc>
          <w:tcPr>
            <w:tcW w:w="1550" w:type="dxa"/>
            <w:vMerge w:val="restart"/>
            <w:tcBorders>
              <w:top w:val="nil"/>
              <w:left w:val="single" w:sz="12" w:space="0" w:color="auto"/>
              <w:right w:val="single" w:sz="12" w:space="0" w:color="auto"/>
            </w:tcBorders>
            <w:shd w:val="clear" w:color="auto" w:fill="auto"/>
            <w:vAlign w:val="center"/>
            <w:hideMark/>
          </w:tcPr>
          <w:p w:rsidR="00517F2A" w:rsidRPr="00463197" w:rsidRDefault="00517F2A" w:rsidP="00463197">
            <w:pPr>
              <w:jc w:val="both"/>
            </w:pPr>
            <w:r w:rsidRPr="00463197">
              <w:t>+5424</w:t>
            </w:r>
          </w:p>
        </w:tc>
        <w:tc>
          <w:tcPr>
            <w:tcW w:w="1433" w:type="dxa"/>
            <w:vMerge w:val="restart"/>
            <w:tcBorders>
              <w:top w:val="nil"/>
              <w:left w:val="single" w:sz="12" w:space="0" w:color="auto"/>
              <w:right w:val="single" w:sz="12" w:space="0" w:color="auto"/>
            </w:tcBorders>
            <w:shd w:val="clear" w:color="auto" w:fill="auto"/>
            <w:vAlign w:val="center"/>
          </w:tcPr>
          <w:p w:rsidR="00517F2A" w:rsidRPr="00463197" w:rsidRDefault="00517F2A" w:rsidP="00463197">
            <w:pPr>
              <w:jc w:val="both"/>
            </w:pPr>
            <w:r w:rsidRPr="00463197">
              <w:t>+3146</w:t>
            </w:r>
          </w:p>
        </w:tc>
        <w:tc>
          <w:tcPr>
            <w:tcW w:w="1457" w:type="dxa"/>
            <w:vMerge w:val="restart"/>
            <w:tcBorders>
              <w:top w:val="nil"/>
              <w:left w:val="nil"/>
              <w:right w:val="single" w:sz="12" w:space="0" w:color="auto"/>
            </w:tcBorders>
            <w:shd w:val="clear" w:color="auto" w:fill="auto"/>
            <w:vAlign w:val="center"/>
            <w:hideMark/>
          </w:tcPr>
          <w:p w:rsidR="00517F2A" w:rsidRPr="00463197" w:rsidRDefault="00517F2A" w:rsidP="00463197">
            <w:pPr>
              <w:jc w:val="both"/>
            </w:pPr>
            <w:r w:rsidRPr="00463197">
              <w:t>-</w:t>
            </w:r>
          </w:p>
        </w:tc>
        <w:tc>
          <w:tcPr>
            <w:tcW w:w="1463" w:type="dxa"/>
            <w:vMerge w:val="restart"/>
            <w:tcBorders>
              <w:top w:val="nil"/>
              <w:left w:val="nil"/>
              <w:right w:val="single" w:sz="12" w:space="0" w:color="auto"/>
            </w:tcBorders>
            <w:shd w:val="clear" w:color="auto" w:fill="auto"/>
            <w:vAlign w:val="center"/>
            <w:hideMark/>
          </w:tcPr>
          <w:p w:rsidR="00517F2A" w:rsidRPr="00463197" w:rsidRDefault="00517F2A" w:rsidP="00463197">
            <w:pPr>
              <w:jc w:val="both"/>
            </w:pPr>
            <w:r w:rsidRPr="00463197">
              <w:t>-</w:t>
            </w:r>
          </w:p>
        </w:tc>
      </w:tr>
      <w:tr w:rsidR="00463197" w:rsidRPr="00463197" w:rsidTr="00073C30">
        <w:trPr>
          <w:trHeight w:val="564"/>
        </w:trPr>
        <w:tc>
          <w:tcPr>
            <w:tcW w:w="1908" w:type="dxa"/>
            <w:tcBorders>
              <w:top w:val="single" w:sz="12" w:space="0" w:color="auto"/>
              <w:left w:val="single" w:sz="12" w:space="0" w:color="auto"/>
              <w:bottom w:val="single" w:sz="12" w:space="0" w:color="auto"/>
              <w:right w:val="single" w:sz="12" w:space="0" w:color="auto"/>
            </w:tcBorders>
            <w:vAlign w:val="center"/>
            <w:hideMark/>
          </w:tcPr>
          <w:p w:rsidR="00517F2A" w:rsidRPr="00463197" w:rsidRDefault="00517F2A" w:rsidP="00463197">
            <w:pPr>
              <w:jc w:val="both"/>
            </w:pPr>
            <w:r w:rsidRPr="00463197">
              <w:t xml:space="preserve">д. Кукуй, д. </w:t>
            </w:r>
            <w:proofErr w:type="spellStart"/>
            <w:r w:rsidRPr="00463197">
              <w:t>Касторня</w:t>
            </w:r>
            <w:proofErr w:type="spellEnd"/>
            <w:r w:rsidRPr="00463197">
              <w:t xml:space="preserve">, д. </w:t>
            </w:r>
            <w:proofErr w:type="spellStart"/>
            <w:r w:rsidRPr="00463197">
              <w:t>Торбеевка</w:t>
            </w:r>
            <w:proofErr w:type="spellEnd"/>
          </w:p>
        </w:tc>
        <w:tc>
          <w:tcPr>
            <w:tcW w:w="198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126,85</w:t>
            </w:r>
          </w:p>
        </w:tc>
        <w:tc>
          <w:tcPr>
            <w:tcW w:w="17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152,22</w:t>
            </w:r>
          </w:p>
        </w:tc>
        <w:tc>
          <w:tcPr>
            <w:tcW w:w="198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130,0</w:t>
            </w:r>
          </w:p>
        </w:tc>
        <w:tc>
          <w:tcPr>
            <w:tcW w:w="176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17F2A" w:rsidRPr="00463197" w:rsidRDefault="00517F2A" w:rsidP="00463197">
            <w:pPr>
              <w:jc w:val="both"/>
            </w:pPr>
            <w:r w:rsidRPr="00463197">
              <w:t>150,0</w:t>
            </w:r>
          </w:p>
        </w:tc>
        <w:tc>
          <w:tcPr>
            <w:tcW w:w="1550" w:type="dxa"/>
            <w:vMerge/>
            <w:tcBorders>
              <w:left w:val="single" w:sz="12" w:space="0" w:color="auto"/>
              <w:right w:val="single" w:sz="12" w:space="0" w:color="auto"/>
            </w:tcBorders>
            <w:shd w:val="clear" w:color="auto" w:fill="auto"/>
            <w:vAlign w:val="center"/>
            <w:hideMark/>
          </w:tcPr>
          <w:p w:rsidR="00517F2A" w:rsidRPr="00463197" w:rsidRDefault="00517F2A" w:rsidP="00463197">
            <w:pPr>
              <w:jc w:val="both"/>
            </w:pPr>
          </w:p>
        </w:tc>
        <w:tc>
          <w:tcPr>
            <w:tcW w:w="1433" w:type="dxa"/>
            <w:vMerge/>
            <w:tcBorders>
              <w:left w:val="single" w:sz="12" w:space="0" w:color="auto"/>
              <w:right w:val="single" w:sz="12" w:space="0" w:color="auto"/>
            </w:tcBorders>
            <w:shd w:val="clear" w:color="auto" w:fill="auto"/>
            <w:vAlign w:val="center"/>
            <w:hideMark/>
          </w:tcPr>
          <w:p w:rsidR="00517F2A" w:rsidRPr="00463197" w:rsidRDefault="00517F2A" w:rsidP="00463197">
            <w:pPr>
              <w:jc w:val="both"/>
            </w:pPr>
          </w:p>
        </w:tc>
        <w:tc>
          <w:tcPr>
            <w:tcW w:w="1457" w:type="dxa"/>
            <w:vMerge/>
            <w:tcBorders>
              <w:left w:val="nil"/>
              <w:right w:val="single" w:sz="12" w:space="0" w:color="auto"/>
            </w:tcBorders>
            <w:shd w:val="clear" w:color="auto" w:fill="auto"/>
            <w:vAlign w:val="center"/>
            <w:hideMark/>
          </w:tcPr>
          <w:p w:rsidR="00517F2A" w:rsidRPr="00463197" w:rsidRDefault="00517F2A" w:rsidP="00463197">
            <w:pPr>
              <w:jc w:val="both"/>
            </w:pPr>
          </w:p>
        </w:tc>
        <w:tc>
          <w:tcPr>
            <w:tcW w:w="1463" w:type="dxa"/>
            <w:vMerge/>
            <w:tcBorders>
              <w:left w:val="nil"/>
              <w:right w:val="single" w:sz="12" w:space="0" w:color="auto"/>
            </w:tcBorders>
            <w:shd w:val="clear" w:color="auto" w:fill="auto"/>
            <w:vAlign w:val="center"/>
            <w:hideMark/>
          </w:tcPr>
          <w:p w:rsidR="00517F2A" w:rsidRPr="00463197" w:rsidRDefault="00517F2A" w:rsidP="00463197">
            <w:pPr>
              <w:jc w:val="both"/>
            </w:pPr>
          </w:p>
        </w:tc>
      </w:tr>
      <w:tr w:rsidR="00463197" w:rsidRPr="00463197" w:rsidTr="00073C30">
        <w:trPr>
          <w:trHeight w:val="564"/>
        </w:trPr>
        <w:tc>
          <w:tcPr>
            <w:tcW w:w="1908" w:type="dxa"/>
            <w:tcBorders>
              <w:top w:val="single" w:sz="12" w:space="0" w:color="auto"/>
              <w:left w:val="single" w:sz="12" w:space="0" w:color="auto"/>
              <w:bottom w:val="single" w:sz="12" w:space="0" w:color="auto"/>
              <w:right w:val="single" w:sz="12" w:space="0" w:color="auto"/>
            </w:tcBorders>
            <w:vAlign w:val="center"/>
          </w:tcPr>
          <w:p w:rsidR="00517F2A" w:rsidRPr="00463197" w:rsidRDefault="00517F2A" w:rsidP="00463197">
            <w:pPr>
              <w:jc w:val="both"/>
            </w:pPr>
            <w:r w:rsidRPr="00463197">
              <w:t xml:space="preserve">п. </w:t>
            </w:r>
            <w:proofErr w:type="spellStart"/>
            <w:r w:rsidRPr="00463197">
              <w:t>Бельковский</w:t>
            </w:r>
            <w:proofErr w:type="spellEnd"/>
          </w:p>
        </w:tc>
        <w:tc>
          <w:tcPr>
            <w:tcW w:w="1982"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126,55</w:t>
            </w:r>
          </w:p>
        </w:tc>
        <w:tc>
          <w:tcPr>
            <w:tcW w:w="1767"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152,1</w:t>
            </w:r>
          </w:p>
        </w:tc>
        <w:tc>
          <w:tcPr>
            <w:tcW w:w="1982"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130,0</w:t>
            </w:r>
          </w:p>
        </w:tc>
        <w:tc>
          <w:tcPr>
            <w:tcW w:w="1767"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150,0</w:t>
            </w:r>
          </w:p>
        </w:tc>
        <w:tc>
          <w:tcPr>
            <w:tcW w:w="1550" w:type="dxa"/>
            <w:vMerge/>
            <w:tcBorders>
              <w:left w:val="single" w:sz="12" w:space="0" w:color="auto"/>
              <w:right w:val="single" w:sz="12" w:space="0" w:color="auto"/>
            </w:tcBorders>
            <w:shd w:val="clear" w:color="auto" w:fill="auto"/>
            <w:vAlign w:val="center"/>
          </w:tcPr>
          <w:p w:rsidR="00517F2A" w:rsidRPr="00463197" w:rsidRDefault="00517F2A" w:rsidP="00463197">
            <w:pPr>
              <w:jc w:val="both"/>
            </w:pPr>
          </w:p>
        </w:tc>
        <w:tc>
          <w:tcPr>
            <w:tcW w:w="1433" w:type="dxa"/>
            <w:vMerge/>
            <w:tcBorders>
              <w:left w:val="single" w:sz="12" w:space="0" w:color="auto"/>
              <w:right w:val="single" w:sz="12" w:space="0" w:color="auto"/>
            </w:tcBorders>
            <w:shd w:val="clear" w:color="auto" w:fill="auto"/>
            <w:vAlign w:val="center"/>
          </w:tcPr>
          <w:p w:rsidR="00517F2A" w:rsidRPr="00463197" w:rsidRDefault="00517F2A" w:rsidP="00463197">
            <w:pPr>
              <w:jc w:val="both"/>
            </w:pPr>
          </w:p>
        </w:tc>
        <w:tc>
          <w:tcPr>
            <w:tcW w:w="1457" w:type="dxa"/>
            <w:vMerge/>
            <w:tcBorders>
              <w:left w:val="nil"/>
              <w:right w:val="single" w:sz="12" w:space="0" w:color="auto"/>
            </w:tcBorders>
            <w:shd w:val="clear" w:color="auto" w:fill="auto"/>
            <w:vAlign w:val="center"/>
          </w:tcPr>
          <w:p w:rsidR="00517F2A" w:rsidRPr="00463197" w:rsidRDefault="00517F2A" w:rsidP="00463197">
            <w:pPr>
              <w:jc w:val="both"/>
            </w:pPr>
          </w:p>
        </w:tc>
        <w:tc>
          <w:tcPr>
            <w:tcW w:w="1463" w:type="dxa"/>
            <w:vMerge/>
            <w:tcBorders>
              <w:left w:val="nil"/>
              <w:right w:val="single" w:sz="12" w:space="0" w:color="auto"/>
            </w:tcBorders>
            <w:shd w:val="clear" w:color="auto" w:fill="auto"/>
            <w:vAlign w:val="center"/>
          </w:tcPr>
          <w:p w:rsidR="00517F2A" w:rsidRPr="00463197" w:rsidRDefault="00517F2A" w:rsidP="00463197">
            <w:pPr>
              <w:jc w:val="both"/>
            </w:pPr>
          </w:p>
        </w:tc>
      </w:tr>
      <w:tr w:rsidR="00463197" w:rsidRPr="00463197" w:rsidTr="00073C30">
        <w:trPr>
          <w:trHeight w:val="564"/>
        </w:trPr>
        <w:tc>
          <w:tcPr>
            <w:tcW w:w="1908" w:type="dxa"/>
            <w:tcBorders>
              <w:top w:val="single" w:sz="12" w:space="0" w:color="auto"/>
              <w:left w:val="single" w:sz="12" w:space="0" w:color="auto"/>
              <w:bottom w:val="single" w:sz="12" w:space="0" w:color="auto"/>
              <w:right w:val="single" w:sz="12" w:space="0" w:color="auto"/>
            </w:tcBorders>
            <w:vAlign w:val="center"/>
          </w:tcPr>
          <w:p w:rsidR="00517F2A" w:rsidRPr="00463197" w:rsidRDefault="00517F2A" w:rsidP="00463197">
            <w:pPr>
              <w:jc w:val="both"/>
            </w:pPr>
            <w:r w:rsidRPr="00463197">
              <w:t>п. Октябрьский</w:t>
            </w:r>
          </w:p>
        </w:tc>
        <w:tc>
          <w:tcPr>
            <w:tcW w:w="1982"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129,47</w:t>
            </w:r>
          </w:p>
        </w:tc>
        <w:tc>
          <w:tcPr>
            <w:tcW w:w="1767"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155,36</w:t>
            </w:r>
          </w:p>
        </w:tc>
        <w:tc>
          <w:tcPr>
            <w:tcW w:w="1982"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136,0</w:t>
            </w:r>
          </w:p>
        </w:tc>
        <w:tc>
          <w:tcPr>
            <w:tcW w:w="1767" w:type="dxa"/>
            <w:tcBorders>
              <w:top w:val="single" w:sz="12" w:space="0" w:color="auto"/>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r w:rsidRPr="00463197">
              <w:t>178,0</w:t>
            </w:r>
          </w:p>
        </w:tc>
        <w:tc>
          <w:tcPr>
            <w:tcW w:w="1550" w:type="dxa"/>
            <w:vMerge/>
            <w:tcBorders>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p>
        </w:tc>
        <w:tc>
          <w:tcPr>
            <w:tcW w:w="1433" w:type="dxa"/>
            <w:vMerge/>
            <w:tcBorders>
              <w:left w:val="single" w:sz="12" w:space="0" w:color="auto"/>
              <w:bottom w:val="single" w:sz="12" w:space="0" w:color="auto"/>
              <w:right w:val="single" w:sz="12" w:space="0" w:color="auto"/>
            </w:tcBorders>
            <w:shd w:val="clear" w:color="auto" w:fill="auto"/>
            <w:vAlign w:val="center"/>
          </w:tcPr>
          <w:p w:rsidR="00517F2A" w:rsidRPr="00463197" w:rsidRDefault="00517F2A" w:rsidP="00463197">
            <w:pPr>
              <w:jc w:val="both"/>
            </w:pPr>
          </w:p>
        </w:tc>
        <w:tc>
          <w:tcPr>
            <w:tcW w:w="1457" w:type="dxa"/>
            <w:vMerge/>
            <w:tcBorders>
              <w:left w:val="nil"/>
              <w:bottom w:val="single" w:sz="12" w:space="0" w:color="auto"/>
              <w:right w:val="single" w:sz="12" w:space="0" w:color="auto"/>
            </w:tcBorders>
            <w:shd w:val="clear" w:color="auto" w:fill="auto"/>
            <w:vAlign w:val="center"/>
          </w:tcPr>
          <w:p w:rsidR="00517F2A" w:rsidRPr="00463197" w:rsidRDefault="00517F2A" w:rsidP="00463197">
            <w:pPr>
              <w:jc w:val="both"/>
            </w:pPr>
          </w:p>
        </w:tc>
        <w:tc>
          <w:tcPr>
            <w:tcW w:w="1463" w:type="dxa"/>
            <w:vMerge/>
            <w:tcBorders>
              <w:left w:val="nil"/>
              <w:bottom w:val="single" w:sz="12" w:space="0" w:color="auto"/>
              <w:right w:val="single" w:sz="12" w:space="0" w:color="auto"/>
            </w:tcBorders>
            <w:shd w:val="clear" w:color="auto" w:fill="auto"/>
            <w:vAlign w:val="center"/>
          </w:tcPr>
          <w:p w:rsidR="00517F2A" w:rsidRPr="00463197" w:rsidRDefault="00517F2A" w:rsidP="00463197">
            <w:pPr>
              <w:jc w:val="both"/>
            </w:pPr>
          </w:p>
        </w:tc>
      </w:tr>
    </w:tbl>
    <w:p w:rsidR="00517F2A" w:rsidRPr="00463197" w:rsidRDefault="00517F2A" w:rsidP="00463197">
      <w:pPr>
        <w:jc w:val="both"/>
        <w:sectPr w:rsidR="00517F2A" w:rsidRPr="00463197" w:rsidSect="0075155A">
          <w:pgSz w:w="16840" w:h="11907" w:orient="landscape" w:code="9"/>
          <w:pgMar w:top="1701" w:right="851" w:bottom="851" w:left="851" w:header="720" w:footer="720" w:gutter="0"/>
          <w:cols w:space="720"/>
        </w:sectPr>
      </w:pPr>
    </w:p>
    <w:p w:rsidR="00517F2A" w:rsidRPr="00463197" w:rsidRDefault="00517F2A" w:rsidP="00463197">
      <w:pPr>
        <w:jc w:val="both"/>
      </w:pPr>
    </w:p>
    <w:p w:rsidR="00517F2A" w:rsidRPr="00463197" w:rsidRDefault="00517F2A" w:rsidP="00463197">
      <w:pPr>
        <w:jc w:val="both"/>
      </w:pPr>
      <w:r w:rsidRPr="00463197">
        <w:tab/>
        <w:t xml:space="preserve">В муниципальном образовании </w:t>
      </w:r>
      <w:proofErr w:type="spellStart"/>
      <w:r w:rsidRPr="00463197">
        <w:t>Грицовское</w:t>
      </w:r>
      <w:proofErr w:type="spellEnd"/>
      <w:r w:rsidRPr="00463197">
        <w:t xml:space="preserve"> на всех скважинах наблюдается резерв мощности.</w:t>
      </w:r>
    </w:p>
    <w:p w:rsidR="00517F2A" w:rsidRPr="00463197" w:rsidRDefault="00517F2A" w:rsidP="00463197">
      <w:pPr>
        <w:jc w:val="both"/>
      </w:pPr>
      <w:r w:rsidRPr="00463197">
        <w:tab/>
        <w:t>1.3.15. Наименование организации, которая наделена статусом гарантирующей организации</w:t>
      </w:r>
    </w:p>
    <w:p w:rsidR="00517F2A" w:rsidRPr="00463197" w:rsidRDefault="00517F2A" w:rsidP="00463197">
      <w:pPr>
        <w:jc w:val="both"/>
      </w:pPr>
      <w:r w:rsidRPr="00463197">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517F2A" w:rsidRPr="00463197" w:rsidRDefault="00517F2A" w:rsidP="00463197">
      <w:pPr>
        <w:jc w:val="both"/>
      </w:pPr>
      <w:proofErr w:type="gramStart"/>
      <w:r w:rsidRPr="00463197">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roofErr w:type="gramEnd"/>
    </w:p>
    <w:p w:rsidR="00517F2A" w:rsidRPr="00463197" w:rsidRDefault="00517F2A" w:rsidP="00463197">
      <w:pPr>
        <w:jc w:val="both"/>
      </w:pPr>
      <w:r w:rsidRPr="00463197">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517F2A" w:rsidRPr="00463197" w:rsidRDefault="00517F2A" w:rsidP="00463197">
      <w:pPr>
        <w:jc w:val="both"/>
      </w:pPr>
      <w:r w:rsidRPr="00463197">
        <w:t xml:space="preserve">Объекты водоснабжения пос. </w:t>
      </w:r>
      <w:proofErr w:type="spellStart"/>
      <w:r w:rsidRPr="00463197">
        <w:t>Грицовского</w:t>
      </w:r>
      <w:proofErr w:type="spellEnd"/>
      <w:r w:rsidRPr="00463197">
        <w:t xml:space="preserve"> находятся в собственности администрации муниципального образования </w:t>
      </w:r>
      <w:proofErr w:type="spellStart"/>
      <w:r w:rsidRPr="00463197">
        <w:t>Грицовское</w:t>
      </w:r>
      <w:proofErr w:type="spellEnd"/>
      <w:r w:rsidRPr="00463197">
        <w:t xml:space="preserve"> и эксплуатируются МУП «</w:t>
      </w:r>
      <w:proofErr w:type="spellStart"/>
      <w:r w:rsidRPr="00463197">
        <w:t>ВодаКанализация-Грицовский</w:t>
      </w:r>
      <w:proofErr w:type="spellEnd"/>
      <w:r w:rsidRPr="00463197">
        <w:t>». Основным поставщиком услуг в сфере водоснабжения является филиал МУП «</w:t>
      </w:r>
      <w:proofErr w:type="spellStart"/>
      <w:r w:rsidRPr="00463197">
        <w:t>ВодаКанализация</w:t>
      </w:r>
      <w:proofErr w:type="spellEnd"/>
      <w:r w:rsidRPr="00463197">
        <w:t xml:space="preserve">-Венев», водоснабжение пос. </w:t>
      </w:r>
      <w:proofErr w:type="spellStart"/>
      <w:r w:rsidRPr="00463197">
        <w:t>Грицовского</w:t>
      </w:r>
      <w:proofErr w:type="spellEnd"/>
      <w:r w:rsidRPr="00463197">
        <w:t xml:space="preserve"> - МУП «</w:t>
      </w:r>
      <w:proofErr w:type="spellStart"/>
      <w:r w:rsidRPr="00463197">
        <w:t>ВодаКанализация-Грицовский</w:t>
      </w:r>
      <w:proofErr w:type="spellEnd"/>
      <w:r w:rsidRPr="00463197">
        <w:t>».</w:t>
      </w:r>
    </w:p>
    <w:p w:rsidR="00517F2A" w:rsidRPr="00463197" w:rsidRDefault="00517F2A" w:rsidP="00463197">
      <w:pPr>
        <w:jc w:val="both"/>
      </w:pPr>
      <w:r w:rsidRPr="00463197">
        <w:t>1.4.</w:t>
      </w:r>
      <w:bookmarkStart w:id="24" w:name="_Toc380482150"/>
      <w:bookmarkStart w:id="25" w:name="_Toc388883690"/>
      <w:r w:rsidRPr="00463197">
        <w:t xml:space="preserve"> </w:t>
      </w:r>
      <w:r w:rsidRPr="00463197">
        <w:rPr>
          <w:rFonts w:eastAsia="Calibri"/>
        </w:rPr>
        <w:t>ПРЕДЛОЖЕНИЯ ПО СТРОИТЕЛЬСТВУ, РЕКОНСТРУКЦИИ И МОДЕРНИЗАЦИИ ОБЪЕКТОВ СИСТЕМ ВОДОСНАБЖЕНИЯ</w:t>
      </w:r>
      <w:bookmarkEnd w:id="24"/>
      <w:bookmarkEnd w:id="25"/>
    </w:p>
    <w:p w:rsidR="00517F2A" w:rsidRPr="00463197" w:rsidRDefault="00517F2A" w:rsidP="00463197">
      <w:pPr>
        <w:jc w:val="both"/>
      </w:pPr>
      <w:r w:rsidRPr="00463197">
        <w:t>1.4.1. Перечень основных мероприятий по реализации схем водоснабжения с разбивкой по годам</w:t>
      </w:r>
    </w:p>
    <w:p w:rsidR="00517F2A" w:rsidRPr="00463197" w:rsidRDefault="00517F2A" w:rsidP="00463197">
      <w:pPr>
        <w:jc w:val="both"/>
      </w:pPr>
      <w:r w:rsidRPr="00463197">
        <w:t>Таблица 15 – Перечень основных мероприятий по реализации схемы водоснабжения</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586"/>
        <w:gridCol w:w="5651"/>
        <w:gridCol w:w="3402"/>
      </w:tblGrid>
      <w:tr w:rsidR="00463197" w:rsidRPr="00463197" w:rsidTr="00073C30">
        <w:trPr>
          <w:trHeight w:val="414"/>
          <w:jc w:val="center"/>
        </w:trPr>
        <w:tc>
          <w:tcPr>
            <w:tcW w:w="586" w:type="dxa"/>
            <w:vMerge w:val="restart"/>
            <w:shd w:val="clear" w:color="auto" w:fill="auto"/>
            <w:vAlign w:val="center"/>
          </w:tcPr>
          <w:p w:rsidR="00517F2A" w:rsidRPr="00463197" w:rsidRDefault="00517F2A" w:rsidP="00463197">
            <w:pPr>
              <w:jc w:val="both"/>
            </w:pPr>
            <w:r w:rsidRPr="00463197">
              <w:t xml:space="preserve">№ </w:t>
            </w:r>
            <w:proofErr w:type="gramStart"/>
            <w:r w:rsidRPr="00463197">
              <w:t>п</w:t>
            </w:r>
            <w:proofErr w:type="gramEnd"/>
            <w:r w:rsidRPr="00463197">
              <w:t>/п</w:t>
            </w:r>
          </w:p>
        </w:tc>
        <w:tc>
          <w:tcPr>
            <w:tcW w:w="5651" w:type="dxa"/>
            <w:vMerge w:val="restart"/>
            <w:shd w:val="clear" w:color="auto" w:fill="auto"/>
            <w:vAlign w:val="center"/>
          </w:tcPr>
          <w:p w:rsidR="00517F2A" w:rsidRPr="00463197" w:rsidRDefault="00517F2A" w:rsidP="00463197">
            <w:pPr>
              <w:jc w:val="both"/>
            </w:pPr>
            <w:r w:rsidRPr="00463197">
              <w:t>Виды работ</w:t>
            </w:r>
          </w:p>
        </w:tc>
        <w:tc>
          <w:tcPr>
            <w:tcW w:w="3402" w:type="dxa"/>
            <w:vMerge w:val="restart"/>
            <w:shd w:val="clear" w:color="auto" w:fill="auto"/>
            <w:vAlign w:val="center"/>
          </w:tcPr>
          <w:p w:rsidR="00517F2A" w:rsidRPr="00463197" w:rsidRDefault="00517F2A" w:rsidP="00463197">
            <w:pPr>
              <w:jc w:val="both"/>
            </w:pPr>
            <w:r w:rsidRPr="00463197">
              <w:t>Годы реализации</w:t>
            </w:r>
          </w:p>
        </w:tc>
      </w:tr>
      <w:tr w:rsidR="00463197" w:rsidRPr="00463197" w:rsidTr="00073C30">
        <w:trPr>
          <w:trHeight w:val="317"/>
          <w:jc w:val="center"/>
        </w:trPr>
        <w:tc>
          <w:tcPr>
            <w:tcW w:w="586" w:type="dxa"/>
            <w:vMerge/>
            <w:shd w:val="clear" w:color="auto" w:fill="auto"/>
            <w:vAlign w:val="center"/>
          </w:tcPr>
          <w:p w:rsidR="00517F2A" w:rsidRPr="00463197" w:rsidRDefault="00517F2A" w:rsidP="00463197">
            <w:pPr>
              <w:jc w:val="both"/>
            </w:pPr>
          </w:p>
        </w:tc>
        <w:tc>
          <w:tcPr>
            <w:tcW w:w="5651" w:type="dxa"/>
            <w:vMerge/>
            <w:shd w:val="clear" w:color="auto" w:fill="auto"/>
            <w:vAlign w:val="center"/>
          </w:tcPr>
          <w:p w:rsidR="00517F2A" w:rsidRPr="00463197" w:rsidRDefault="00517F2A" w:rsidP="00463197">
            <w:pPr>
              <w:jc w:val="both"/>
            </w:pPr>
          </w:p>
        </w:tc>
        <w:tc>
          <w:tcPr>
            <w:tcW w:w="3402" w:type="dxa"/>
            <w:vMerge/>
            <w:shd w:val="clear" w:color="auto" w:fill="auto"/>
            <w:vAlign w:val="center"/>
          </w:tcPr>
          <w:p w:rsidR="00517F2A" w:rsidRPr="00463197" w:rsidRDefault="00517F2A" w:rsidP="00463197">
            <w:pPr>
              <w:jc w:val="both"/>
            </w:pPr>
          </w:p>
        </w:tc>
      </w:tr>
      <w:tr w:rsidR="00463197" w:rsidRPr="00463197" w:rsidTr="00073C30">
        <w:trPr>
          <w:jc w:val="center"/>
        </w:trPr>
        <w:tc>
          <w:tcPr>
            <w:tcW w:w="586" w:type="dxa"/>
            <w:shd w:val="clear" w:color="auto" w:fill="auto"/>
            <w:vAlign w:val="center"/>
          </w:tcPr>
          <w:p w:rsidR="00517F2A" w:rsidRPr="00463197" w:rsidRDefault="00517F2A" w:rsidP="00463197">
            <w:pPr>
              <w:jc w:val="both"/>
            </w:pPr>
            <w:r w:rsidRPr="00463197">
              <w:t>1</w:t>
            </w:r>
          </w:p>
        </w:tc>
        <w:tc>
          <w:tcPr>
            <w:tcW w:w="5651" w:type="dxa"/>
            <w:shd w:val="clear" w:color="auto" w:fill="auto"/>
            <w:vAlign w:val="center"/>
          </w:tcPr>
          <w:p w:rsidR="00517F2A" w:rsidRPr="00463197" w:rsidRDefault="00517F2A" w:rsidP="00463197">
            <w:pPr>
              <w:jc w:val="both"/>
            </w:pPr>
            <w:r w:rsidRPr="00463197">
              <w:t>2</w:t>
            </w:r>
          </w:p>
        </w:tc>
        <w:tc>
          <w:tcPr>
            <w:tcW w:w="3402" w:type="dxa"/>
            <w:shd w:val="clear" w:color="auto" w:fill="auto"/>
            <w:vAlign w:val="center"/>
          </w:tcPr>
          <w:p w:rsidR="00517F2A" w:rsidRPr="00463197" w:rsidRDefault="00517F2A" w:rsidP="00463197">
            <w:pPr>
              <w:jc w:val="both"/>
            </w:pPr>
            <w:r w:rsidRPr="00463197">
              <w:t>3</w:t>
            </w:r>
          </w:p>
        </w:tc>
      </w:tr>
      <w:tr w:rsidR="00463197" w:rsidRPr="00463197" w:rsidTr="00073C30">
        <w:trPr>
          <w:trHeight w:val="286"/>
          <w:jc w:val="center"/>
        </w:trPr>
        <w:tc>
          <w:tcPr>
            <w:tcW w:w="9639" w:type="dxa"/>
            <w:gridSpan w:val="3"/>
            <w:shd w:val="clear" w:color="auto" w:fill="auto"/>
            <w:vAlign w:val="center"/>
          </w:tcPr>
          <w:p w:rsidR="00517F2A" w:rsidRPr="00463197" w:rsidRDefault="00517F2A" w:rsidP="00463197">
            <w:pPr>
              <w:jc w:val="both"/>
            </w:pPr>
            <w:proofErr w:type="spellStart"/>
            <w:r w:rsidRPr="00463197">
              <w:t>Грицовское</w:t>
            </w:r>
            <w:proofErr w:type="spellEnd"/>
            <w:r w:rsidRPr="00463197">
              <w:t xml:space="preserve"> </w:t>
            </w:r>
            <w:proofErr w:type="spellStart"/>
            <w:r w:rsidRPr="00463197">
              <w:t>м.о</w:t>
            </w:r>
            <w:proofErr w:type="spellEnd"/>
            <w:r w:rsidRPr="00463197">
              <w:t>.</w:t>
            </w:r>
          </w:p>
        </w:tc>
      </w:tr>
      <w:tr w:rsidR="00463197" w:rsidRPr="00463197" w:rsidTr="00073C30">
        <w:trPr>
          <w:trHeight w:val="305"/>
          <w:jc w:val="center"/>
        </w:trPr>
        <w:tc>
          <w:tcPr>
            <w:tcW w:w="586" w:type="dxa"/>
            <w:shd w:val="clear" w:color="auto" w:fill="auto"/>
            <w:vAlign w:val="center"/>
          </w:tcPr>
          <w:p w:rsidR="00517F2A" w:rsidRPr="00463197" w:rsidRDefault="00517F2A" w:rsidP="00463197">
            <w:pPr>
              <w:jc w:val="both"/>
            </w:pPr>
          </w:p>
        </w:tc>
        <w:tc>
          <w:tcPr>
            <w:tcW w:w="5651" w:type="dxa"/>
            <w:shd w:val="clear" w:color="auto" w:fill="auto"/>
          </w:tcPr>
          <w:p w:rsidR="00517F2A" w:rsidRPr="00463197" w:rsidRDefault="00517F2A" w:rsidP="00463197">
            <w:pPr>
              <w:jc w:val="both"/>
            </w:pPr>
            <w:r w:rsidRPr="00463197">
              <w:t xml:space="preserve">Строительство новых источников водоснабжения (2 </w:t>
            </w:r>
            <w:proofErr w:type="spellStart"/>
            <w:proofErr w:type="gramStart"/>
            <w:r w:rsidRPr="00463197">
              <w:t>шт</w:t>
            </w:r>
            <w:proofErr w:type="spellEnd"/>
            <w:proofErr w:type="gramEnd"/>
            <w:r w:rsidRPr="00463197">
              <w:t>)</w:t>
            </w:r>
          </w:p>
        </w:tc>
        <w:tc>
          <w:tcPr>
            <w:tcW w:w="3402" w:type="dxa"/>
            <w:shd w:val="clear" w:color="auto" w:fill="auto"/>
            <w:vAlign w:val="center"/>
          </w:tcPr>
          <w:p w:rsidR="00517F2A" w:rsidRPr="00463197" w:rsidRDefault="00517F2A" w:rsidP="00463197">
            <w:pPr>
              <w:jc w:val="both"/>
            </w:pPr>
            <w:r w:rsidRPr="00463197">
              <w:t>2025-2039</w:t>
            </w:r>
          </w:p>
        </w:tc>
      </w:tr>
    </w:tbl>
    <w:p w:rsidR="00517F2A" w:rsidRPr="00463197" w:rsidRDefault="00517F2A" w:rsidP="00463197">
      <w:pPr>
        <w:jc w:val="both"/>
      </w:pPr>
      <w:r w:rsidRPr="00463197">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517F2A" w:rsidRPr="00463197" w:rsidRDefault="00517F2A" w:rsidP="00463197">
      <w:pPr>
        <w:jc w:val="both"/>
      </w:pPr>
      <w:r w:rsidRPr="00463197">
        <w:t>Техническое обоснование данных мероприятий:</w:t>
      </w:r>
    </w:p>
    <w:p w:rsidR="00517F2A" w:rsidRPr="00463197" w:rsidRDefault="00517F2A" w:rsidP="00463197">
      <w:pPr>
        <w:jc w:val="both"/>
      </w:pPr>
      <w:r w:rsidRPr="00463197">
        <w:t>Наличие двух скважин с пониженным содержанием железа и пониженной жесткостью позволит обеспечить станцию водоподготовки качественной и стабильной сырьевой водой, что в свою очередь повысит эффективность работы всей системы очистки воды.</w:t>
      </w:r>
    </w:p>
    <w:p w:rsidR="00517F2A" w:rsidRPr="00463197" w:rsidRDefault="00517F2A" w:rsidP="00463197">
      <w:pPr>
        <w:jc w:val="both"/>
      </w:pPr>
      <w:r w:rsidRPr="00463197">
        <w:t>Пониженное содержание железа в воде поможет избежать образования осадков и отложений на техническом оборудовании, что снизит вероятность поломок и увеличит срок службы оборудования станции водоподготовки.</w:t>
      </w:r>
    </w:p>
    <w:p w:rsidR="00517F2A" w:rsidRPr="00463197" w:rsidRDefault="00517F2A" w:rsidP="00463197">
      <w:pPr>
        <w:jc w:val="both"/>
      </w:pPr>
      <w:r w:rsidRPr="00463197">
        <w:t>Пониженная жесткость воды способствует более эффективной работе химических реагентов, используемых для очистки воды, так как меньшее количество накипи и отложений облегчает процесс очистки и позволяет снизить расход химических реагентов.</w:t>
      </w:r>
    </w:p>
    <w:p w:rsidR="00517F2A" w:rsidRPr="00463197" w:rsidRDefault="00517F2A" w:rsidP="00463197">
      <w:pPr>
        <w:jc w:val="both"/>
      </w:pPr>
      <w:r w:rsidRPr="00463197">
        <w:lastRenderedPageBreak/>
        <w:t>Строительство двух скважин с вышеуказанными параметрами обеспечит станцию водоподготовки надежным источником воды, что важно для обеспечения бесперебойной работы системы водоснабжения и снижения вероятности аварийных ситуаций.</w:t>
      </w:r>
    </w:p>
    <w:p w:rsidR="00517F2A" w:rsidRPr="00463197" w:rsidRDefault="00517F2A" w:rsidP="00463197">
      <w:pPr>
        <w:jc w:val="both"/>
      </w:pPr>
      <w:r w:rsidRPr="00463197">
        <w:t>Учитывая технические преимущества и экономическую целесообразность строительства двух скважин с пониженным содержанием железа и пониженной жесткостью для станции водоподготовки, данное решение позволит оптимизировать процесс очистки воды, сэкономить ресурсы и обеспечить надежное функционирование системы водоснабжения.</w:t>
      </w:r>
    </w:p>
    <w:p w:rsidR="00517F2A" w:rsidRPr="00463197" w:rsidRDefault="00517F2A" w:rsidP="00463197">
      <w:pPr>
        <w:jc w:val="both"/>
      </w:pPr>
      <w:r w:rsidRPr="00463197">
        <w:t>1.4.3. Сведения о вновь строящихся, реконструируемых и предлагаемых к выводу из эксплуатации объектах системы водоснабжения</w:t>
      </w:r>
    </w:p>
    <w:p w:rsidR="00517F2A" w:rsidRPr="00463197" w:rsidRDefault="00517F2A" w:rsidP="00463197">
      <w:pPr>
        <w:jc w:val="both"/>
      </w:pPr>
      <w:bookmarkStart w:id="26" w:name="_Hlk173505144"/>
      <w:r w:rsidRPr="00463197">
        <w:t xml:space="preserve">На расчетный срок в муниципальном образовании </w:t>
      </w:r>
      <w:proofErr w:type="spellStart"/>
      <w:r w:rsidRPr="00463197">
        <w:t>Грицовское</w:t>
      </w:r>
      <w:proofErr w:type="spellEnd"/>
      <w:r w:rsidRPr="00463197">
        <w:t xml:space="preserve"> планируется строительство двух скважин с пониженным содержанием железа и пониженной жесткостью для бесперебойной работы станции водоподготовки.</w:t>
      </w:r>
    </w:p>
    <w:p w:rsidR="00517F2A" w:rsidRPr="00463197" w:rsidRDefault="00517F2A" w:rsidP="00463197">
      <w:pPr>
        <w:jc w:val="both"/>
      </w:pPr>
      <w:r w:rsidRPr="00463197">
        <w:t>1) Сведения об объектах, предлагаемых к новому строительству:</w:t>
      </w:r>
    </w:p>
    <w:p w:rsidR="00517F2A" w:rsidRPr="00463197" w:rsidRDefault="00517F2A" w:rsidP="00463197">
      <w:pPr>
        <w:jc w:val="both"/>
      </w:pPr>
      <w:r w:rsidRPr="00463197">
        <w:t xml:space="preserve">В муниципальном образовании </w:t>
      </w:r>
      <w:proofErr w:type="spellStart"/>
      <w:r w:rsidRPr="00463197">
        <w:t>Грицовское</w:t>
      </w:r>
      <w:proofErr w:type="spellEnd"/>
      <w:r w:rsidRPr="00463197">
        <w:t xml:space="preserve"> планируется строительство новых объектов водоснабжения:</w:t>
      </w:r>
    </w:p>
    <w:p w:rsidR="00517F2A" w:rsidRPr="00463197" w:rsidRDefault="00517F2A" w:rsidP="00463197">
      <w:pPr>
        <w:jc w:val="both"/>
      </w:pPr>
      <w:r w:rsidRPr="00463197">
        <w:t>- Водозаборные скважины – 2 шт.</w:t>
      </w:r>
    </w:p>
    <w:p w:rsidR="00517F2A" w:rsidRPr="00463197" w:rsidRDefault="00517F2A" w:rsidP="00463197">
      <w:pPr>
        <w:jc w:val="both"/>
      </w:pPr>
      <w:r w:rsidRPr="00463197">
        <w:t>2) Сведения о действующих объектах, предлагаемых к реконструкции (техническому перевооружению).</w:t>
      </w:r>
    </w:p>
    <w:p w:rsidR="00517F2A" w:rsidRPr="00463197" w:rsidRDefault="00517F2A" w:rsidP="00463197">
      <w:pPr>
        <w:jc w:val="both"/>
      </w:pPr>
      <w:r w:rsidRPr="00463197">
        <w:t xml:space="preserve">В муниципальном образовании </w:t>
      </w:r>
      <w:proofErr w:type="spellStart"/>
      <w:r w:rsidRPr="00463197">
        <w:t>Грицовское</w:t>
      </w:r>
      <w:proofErr w:type="spellEnd"/>
      <w:r w:rsidRPr="00463197">
        <w:t xml:space="preserve"> не планируется замена водопроводной сети.</w:t>
      </w:r>
    </w:p>
    <w:p w:rsidR="00517F2A" w:rsidRPr="00463197" w:rsidRDefault="00517F2A" w:rsidP="00463197">
      <w:pPr>
        <w:jc w:val="both"/>
      </w:pPr>
      <w:r w:rsidRPr="00463197">
        <w:t xml:space="preserve">3) Сведения об объектах водоснабжения, предлагаемых к выводу из эксплуатации. </w:t>
      </w:r>
    </w:p>
    <w:p w:rsidR="00517F2A" w:rsidRPr="00463197" w:rsidRDefault="00517F2A" w:rsidP="00463197">
      <w:pPr>
        <w:jc w:val="both"/>
      </w:pPr>
      <w:r w:rsidRPr="00463197">
        <w:t>Объекты, предлагаемые к выводу из эксплуатации, отсутствуют.</w:t>
      </w:r>
    </w:p>
    <w:p w:rsidR="00517F2A" w:rsidRPr="00463197" w:rsidRDefault="00517F2A" w:rsidP="00463197">
      <w:pPr>
        <w:jc w:val="both"/>
      </w:pPr>
      <w:r w:rsidRPr="00463197">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517F2A" w:rsidRPr="00463197" w:rsidRDefault="00517F2A" w:rsidP="00463197">
      <w:pPr>
        <w:jc w:val="both"/>
        <w:rPr>
          <w:rFonts w:eastAsia="Microsoft YaHei"/>
        </w:rPr>
      </w:pPr>
      <w:r w:rsidRPr="00463197">
        <w:t>В настоящее время аварийная и диспетчерская службы отсутствуют. Рекомендовано организовать диспетчерскую службу.</w:t>
      </w:r>
    </w:p>
    <w:p w:rsidR="00517F2A" w:rsidRPr="00463197" w:rsidRDefault="00517F2A" w:rsidP="00463197">
      <w:pPr>
        <w:jc w:val="both"/>
      </w:pPr>
      <w:r w:rsidRPr="00463197">
        <w:t xml:space="preserve">Системы управления режимами водоснабжения на территории муниципального образования </w:t>
      </w:r>
      <w:proofErr w:type="spellStart"/>
      <w:r w:rsidRPr="00463197">
        <w:t>Грицовское</w:t>
      </w:r>
      <w:proofErr w:type="spellEnd"/>
      <w:r w:rsidRPr="00463197">
        <w:t xml:space="preserve"> отсутствует. При внедрении системы автоматизации решаются следующие задачи:</w:t>
      </w:r>
    </w:p>
    <w:p w:rsidR="00517F2A" w:rsidRPr="00463197" w:rsidRDefault="00517F2A" w:rsidP="00463197">
      <w:pPr>
        <w:jc w:val="both"/>
      </w:pPr>
      <w:r w:rsidRPr="00463197">
        <w:t xml:space="preserve"> - повышение оперативности и качества управления технологическими процессами;</w:t>
      </w:r>
    </w:p>
    <w:p w:rsidR="00517F2A" w:rsidRPr="00463197" w:rsidRDefault="00517F2A" w:rsidP="00463197">
      <w:pPr>
        <w:jc w:val="both"/>
      </w:pPr>
      <w:r w:rsidRPr="00463197">
        <w:t xml:space="preserve"> - повышение безопасности производственных процессов;</w:t>
      </w:r>
    </w:p>
    <w:p w:rsidR="00517F2A" w:rsidRPr="00463197" w:rsidRDefault="00517F2A" w:rsidP="00463197">
      <w:pPr>
        <w:jc w:val="both"/>
      </w:pPr>
      <w:r w:rsidRPr="00463197">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517F2A" w:rsidRPr="00463197" w:rsidRDefault="00517F2A" w:rsidP="00463197">
      <w:pPr>
        <w:jc w:val="both"/>
      </w:pPr>
      <w:r w:rsidRPr="00463197">
        <w:t>- сокращение затрат времени персонала на обнаружение и локализацию неисправностей и аварий в системе;</w:t>
      </w:r>
    </w:p>
    <w:p w:rsidR="00517F2A" w:rsidRPr="00463197" w:rsidRDefault="00517F2A" w:rsidP="00463197">
      <w:pPr>
        <w:jc w:val="both"/>
      </w:pPr>
      <w:r w:rsidRPr="00463197">
        <w:t>- экономия трудовых ресурсов, облегчение условий труда обслуживающего персонала;</w:t>
      </w:r>
    </w:p>
    <w:p w:rsidR="00517F2A" w:rsidRPr="00463197" w:rsidRDefault="00517F2A" w:rsidP="00463197">
      <w:pPr>
        <w:jc w:val="both"/>
      </w:pPr>
      <w:r w:rsidRPr="00463197">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517F2A" w:rsidRPr="00463197" w:rsidRDefault="00517F2A" w:rsidP="00463197">
      <w:pPr>
        <w:jc w:val="both"/>
      </w:pPr>
      <w:r w:rsidRPr="00463197">
        <w:t xml:space="preserve">- ведение баз данных, обеспечивающих информационную поддержку оперативного диспетчерского персонала. </w:t>
      </w:r>
    </w:p>
    <w:p w:rsidR="00517F2A" w:rsidRPr="00463197" w:rsidRDefault="00517F2A" w:rsidP="00463197">
      <w:pPr>
        <w:jc w:val="both"/>
      </w:pPr>
      <w:r w:rsidRPr="00463197">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463197">
        <w:t>энергоэффективное</w:t>
      </w:r>
      <w:proofErr w:type="spellEnd"/>
      <w:r w:rsidRPr="00463197">
        <w:t xml:space="preserve">. </w:t>
      </w:r>
    </w:p>
    <w:p w:rsidR="00517F2A" w:rsidRPr="00463197" w:rsidRDefault="00517F2A" w:rsidP="00463197">
      <w:pPr>
        <w:jc w:val="both"/>
      </w:pPr>
      <w:r w:rsidRPr="00463197">
        <w:t>1.4.5. Сведения об оснащенности зданий, строений, сооружений приборами учета и их применении при осуществлении расчетов за потребленную воду</w:t>
      </w:r>
    </w:p>
    <w:p w:rsidR="00517F2A" w:rsidRPr="00463197" w:rsidRDefault="00517F2A" w:rsidP="00463197">
      <w:pPr>
        <w:jc w:val="both"/>
      </w:pPr>
      <w:r w:rsidRPr="00463197">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w:t>
      </w:r>
      <w:proofErr w:type="spellStart"/>
      <w:r w:rsidRPr="00463197">
        <w:t>ресурсоснабжающих</w:t>
      </w:r>
      <w:proofErr w:type="spellEnd"/>
      <w:r w:rsidRPr="00463197">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w:t>
      </w:r>
      <w:r w:rsidRPr="00463197">
        <w:lastRenderedPageBreak/>
        <w:t xml:space="preserve">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517F2A" w:rsidRPr="00463197" w:rsidRDefault="00517F2A" w:rsidP="00463197">
      <w:pPr>
        <w:jc w:val="both"/>
      </w:pPr>
      <w:r w:rsidRPr="00463197">
        <w:t xml:space="preserve">На данный момент в муниципальном образовании </w:t>
      </w:r>
      <w:proofErr w:type="spellStart"/>
      <w:r w:rsidRPr="00463197">
        <w:t>Грицовское</w:t>
      </w:r>
      <w:proofErr w:type="spellEnd"/>
      <w:r w:rsidRPr="00463197">
        <w:t xml:space="preserve"> приборы учета у 65% потребителей.</w:t>
      </w:r>
    </w:p>
    <w:p w:rsidR="00517F2A" w:rsidRPr="00463197" w:rsidRDefault="00517F2A" w:rsidP="00463197">
      <w:pPr>
        <w:jc w:val="both"/>
      </w:pPr>
      <w:r w:rsidRPr="00463197">
        <w:t xml:space="preserve">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 </w:t>
      </w:r>
    </w:p>
    <w:p w:rsidR="00517F2A" w:rsidRPr="00463197" w:rsidRDefault="00517F2A" w:rsidP="00463197">
      <w:pPr>
        <w:jc w:val="both"/>
      </w:pPr>
      <w:r w:rsidRPr="00463197">
        <w:t>1.4.6. Описание вариантов маршрутов прохождения трубопроводов (трасс) по территории поселения</w:t>
      </w:r>
    </w:p>
    <w:p w:rsidR="00517F2A" w:rsidRPr="00463197" w:rsidRDefault="00517F2A" w:rsidP="00463197">
      <w:pPr>
        <w:jc w:val="both"/>
      </w:pPr>
      <w:r w:rsidRPr="00463197">
        <w:t xml:space="preserve">На расчетный срок в муниципальном образовании </w:t>
      </w:r>
      <w:proofErr w:type="spellStart"/>
      <w:r w:rsidRPr="00463197">
        <w:t>Грицовское</w:t>
      </w:r>
      <w:proofErr w:type="spellEnd"/>
      <w:r w:rsidRPr="00463197">
        <w:t xml:space="preserve"> не планируется строительство нового трубопровода.</w:t>
      </w:r>
    </w:p>
    <w:p w:rsidR="00517F2A" w:rsidRPr="00463197" w:rsidRDefault="00517F2A" w:rsidP="00463197">
      <w:pPr>
        <w:jc w:val="both"/>
      </w:pPr>
      <w:r w:rsidRPr="00463197">
        <w:t>1.4.7. Рекомендации о месте размещения насосных станций, резервуаров, водонапорных башен</w:t>
      </w:r>
    </w:p>
    <w:p w:rsidR="00517F2A" w:rsidRPr="00463197" w:rsidRDefault="00517F2A" w:rsidP="00463197">
      <w:pPr>
        <w:jc w:val="both"/>
      </w:pPr>
      <w:r w:rsidRPr="00463197">
        <w:t xml:space="preserve">На расчетный срок в муниципальном образовании </w:t>
      </w:r>
      <w:proofErr w:type="spellStart"/>
      <w:r w:rsidRPr="00463197">
        <w:t>Грицовское</w:t>
      </w:r>
      <w:proofErr w:type="spellEnd"/>
      <w:r w:rsidRPr="00463197">
        <w:t xml:space="preserve"> не планируется строительство насосных станций, резервуаров и водонапорных башен. </w:t>
      </w:r>
    </w:p>
    <w:p w:rsidR="00517F2A" w:rsidRPr="00463197" w:rsidRDefault="00517F2A" w:rsidP="00463197">
      <w:pPr>
        <w:jc w:val="both"/>
      </w:pPr>
      <w:r w:rsidRPr="00463197">
        <w:t xml:space="preserve">1.4.8. Границы планируемых </w:t>
      </w:r>
      <w:proofErr w:type="gramStart"/>
      <w:r w:rsidRPr="00463197">
        <w:t>зон размещения объектов централизованных систем холодного водоснабжения</w:t>
      </w:r>
      <w:proofErr w:type="gramEnd"/>
    </w:p>
    <w:p w:rsidR="00517F2A" w:rsidRPr="00463197" w:rsidRDefault="00517F2A" w:rsidP="00463197">
      <w:pPr>
        <w:jc w:val="both"/>
      </w:pPr>
      <w:r w:rsidRPr="00463197">
        <w:t xml:space="preserve">Границами планируемых </w:t>
      </w:r>
      <w:proofErr w:type="gramStart"/>
      <w:r w:rsidRPr="00463197">
        <w:t>зон размещения объектов централизованных систем холодного водоснабжения</w:t>
      </w:r>
      <w:proofErr w:type="gramEnd"/>
      <w:r w:rsidRPr="00463197">
        <w:t xml:space="preserve"> являются границы </w:t>
      </w:r>
      <w:proofErr w:type="spellStart"/>
      <w:r w:rsidRPr="00463197">
        <w:t>Грицовского</w:t>
      </w:r>
      <w:proofErr w:type="spellEnd"/>
      <w:r w:rsidRPr="00463197">
        <w:t xml:space="preserve"> муниципального образования.</w:t>
      </w:r>
    </w:p>
    <w:bookmarkEnd w:id="26"/>
    <w:p w:rsidR="00517F2A" w:rsidRPr="00463197" w:rsidRDefault="00517F2A" w:rsidP="00463197">
      <w:pPr>
        <w:jc w:val="both"/>
      </w:pPr>
      <w:r w:rsidRPr="00463197">
        <w:t>1.4.9. Карты (схемы) существующего и планируемого размещения объектов централизованных систем горячего водоснабжения, холодного водоснабжения</w:t>
      </w:r>
    </w:p>
    <w:p w:rsidR="00517F2A" w:rsidRPr="00463197" w:rsidRDefault="00517F2A" w:rsidP="00463197">
      <w:pPr>
        <w:jc w:val="both"/>
      </w:pPr>
      <w:r w:rsidRPr="00463197">
        <w:rPr>
          <w:noProof/>
          <w:lang w:eastAsia="ru-RU"/>
        </w:rPr>
        <w:drawing>
          <wp:inline distT="0" distB="0" distL="0" distR="0" wp14:anchorId="48F07C9F" wp14:editId="4CE9AD76">
            <wp:extent cx="5932805" cy="3987165"/>
            <wp:effectExtent l="19050" t="19050" r="10795" b="13335"/>
            <wp:docPr id="5" name="Рисунок 5" descr="условнгрицов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ловнгрицовск"/>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2805" cy="3987165"/>
                    </a:xfrm>
                    <a:prstGeom prst="rect">
                      <a:avLst/>
                    </a:prstGeom>
                    <a:noFill/>
                    <a:ln w="19050" cmpd="sng">
                      <a:solidFill>
                        <a:srgbClr val="000000"/>
                      </a:solidFill>
                      <a:miter lim="800000"/>
                      <a:headEnd/>
                      <a:tailEnd/>
                    </a:ln>
                    <a:effectLst/>
                  </pic:spPr>
                </pic:pic>
              </a:graphicData>
            </a:graphic>
          </wp:inline>
        </w:drawing>
      </w:r>
    </w:p>
    <w:p w:rsidR="00517F2A" w:rsidRPr="00463197" w:rsidRDefault="00517F2A" w:rsidP="00463197">
      <w:pPr>
        <w:jc w:val="both"/>
      </w:pPr>
      <w:r w:rsidRPr="00463197">
        <w:t xml:space="preserve">Рис.1 - Условные обозначения </w:t>
      </w:r>
    </w:p>
    <w:p w:rsidR="00517F2A" w:rsidRPr="00463197" w:rsidRDefault="00517F2A" w:rsidP="00463197">
      <w:pPr>
        <w:jc w:val="both"/>
      </w:pPr>
      <w:r w:rsidRPr="00463197">
        <w:rPr>
          <w:noProof/>
          <w:lang w:eastAsia="ru-RU"/>
        </w:rPr>
        <w:lastRenderedPageBreak/>
        <w:drawing>
          <wp:inline distT="0" distB="0" distL="0" distR="0" wp14:anchorId="2605497A" wp14:editId="33E0830C">
            <wp:extent cx="5932805" cy="2413635"/>
            <wp:effectExtent l="19050" t="19050" r="10795" b="24765"/>
            <wp:docPr id="4" name="Рисунок 4" descr="Гриц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ицовский"/>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2805" cy="2413635"/>
                    </a:xfrm>
                    <a:prstGeom prst="rect">
                      <a:avLst/>
                    </a:prstGeom>
                    <a:noFill/>
                    <a:ln w="19050" cmpd="sng">
                      <a:solidFill>
                        <a:srgbClr val="000000"/>
                      </a:solidFill>
                      <a:miter lim="800000"/>
                      <a:headEnd/>
                      <a:tailEnd/>
                    </a:ln>
                    <a:effectLst/>
                  </pic:spPr>
                </pic:pic>
              </a:graphicData>
            </a:graphic>
          </wp:inline>
        </w:drawing>
      </w:r>
    </w:p>
    <w:p w:rsidR="00517F2A" w:rsidRPr="00463197" w:rsidRDefault="00517F2A" w:rsidP="00463197">
      <w:pPr>
        <w:jc w:val="both"/>
      </w:pPr>
      <w:r w:rsidRPr="00463197">
        <w:t xml:space="preserve">Рис.2 - Схема водоснабжения п. </w:t>
      </w:r>
      <w:proofErr w:type="spellStart"/>
      <w:r w:rsidRPr="00463197">
        <w:t>Грицовский</w:t>
      </w:r>
      <w:proofErr w:type="spellEnd"/>
    </w:p>
    <w:p w:rsidR="00517F2A" w:rsidRPr="00463197" w:rsidRDefault="00517F2A" w:rsidP="00463197">
      <w:pPr>
        <w:jc w:val="both"/>
      </w:pPr>
    </w:p>
    <w:p w:rsidR="00517F2A" w:rsidRPr="00463197" w:rsidRDefault="00517F2A" w:rsidP="00463197">
      <w:pPr>
        <w:jc w:val="both"/>
      </w:pPr>
      <w:r w:rsidRPr="00463197">
        <w:rPr>
          <w:noProof/>
          <w:lang w:eastAsia="ru-RU"/>
        </w:rPr>
        <w:drawing>
          <wp:inline distT="0" distB="0" distL="0" distR="0" wp14:anchorId="0BCFE0CE" wp14:editId="40EFF5D5">
            <wp:extent cx="5932805" cy="4827270"/>
            <wp:effectExtent l="19050" t="19050" r="10795" b="11430"/>
            <wp:docPr id="2" name="Рисунок 2" descr="дкукуйдторбеевкадкастор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кукуйдторбеевкадкасторня"/>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2805" cy="4827270"/>
                    </a:xfrm>
                    <a:prstGeom prst="rect">
                      <a:avLst/>
                    </a:prstGeom>
                    <a:noFill/>
                    <a:ln w="19050" cmpd="sng">
                      <a:solidFill>
                        <a:srgbClr val="000000"/>
                      </a:solidFill>
                      <a:miter lim="800000"/>
                      <a:headEnd/>
                      <a:tailEnd/>
                    </a:ln>
                    <a:effectLst/>
                  </pic:spPr>
                </pic:pic>
              </a:graphicData>
            </a:graphic>
          </wp:inline>
        </w:drawing>
      </w:r>
    </w:p>
    <w:p w:rsidR="00517F2A" w:rsidRPr="00463197" w:rsidRDefault="00517F2A" w:rsidP="00463197">
      <w:pPr>
        <w:jc w:val="both"/>
      </w:pPr>
      <w:bookmarkStart w:id="27" w:name="_Hlk176263740"/>
      <w:r w:rsidRPr="00463197">
        <w:t xml:space="preserve">Рис.3 - Схема водоснабжения д. Кукуй, д. </w:t>
      </w:r>
      <w:proofErr w:type="spellStart"/>
      <w:r w:rsidRPr="00463197">
        <w:t>Касторня</w:t>
      </w:r>
      <w:proofErr w:type="spellEnd"/>
      <w:r w:rsidRPr="00463197">
        <w:t xml:space="preserve">, д. </w:t>
      </w:r>
      <w:proofErr w:type="spellStart"/>
      <w:r w:rsidRPr="00463197">
        <w:t>Торбеевка</w:t>
      </w:r>
      <w:proofErr w:type="spellEnd"/>
    </w:p>
    <w:bookmarkEnd w:id="27"/>
    <w:p w:rsidR="00517F2A" w:rsidRPr="00463197" w:rsidRDefault="00517F2A" w:rsidP="00463197">
      <w:pPr>
        <w:jc w:val="both"/>
      </w:pPr>
      <w:r w:rsidRPr="00463197">
        <w:rPr>
          <w:noProof/>
          <w:lang w:eastAsia="ru-RU"/>
        </w:rPr>
        <w:lastRenderedPageBreak/>
        <w:drawing>
          <wp:inline distT="0" distB="0" distL="0" distR="0" wp14:anchorId="583EDC5A" wp14:editId="7E9851AB">
            <wp:extent cx="5932805" cy="4603750"/>
            <wp:effectExtent l="19050" t="19050" r="10795" b="25400"/>
            <wp:docPr id="1" name="Рисунок 1" descr="бельк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льковский"/>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2805" cy="4603750"/>
                    </a:xfrm>
                    <a:prstGeom prst="rect">
                      <a:avLst/>
                    </a:prstGeom>
                    <a:noFill/>
                    <a:ln w="19050" cmpd="sng">
                      <a:solidFill>
                        <a:srgbClr val="000000"/>
                      </a:solidFill>
                      <a:miter lim="800000"/>
                      <a:headEnd/>
                      <a:tailEnd/>
                    </a:ln>
                    <a:effectLst/>
                  </pic:spPr>
                </pic:pic>
              </a:graphicData>
            </a:graphic>
          </wp:inline>
        </w:drawing>
      </w:r>
    </w:p>
    <w:p w:rsidR="00517F2A" w:rsidRPr="00463197" w:rsidRDefault="00517F2A" w:rsidP="00463197">
      <w:pPr>
        <w:jc w:val="both"/>
      </w:pPr>
      <w:r w:rsidRPr="00463197">
        <w:t xml:space="preserve">Рис.4 - Схема водоснабжения п. </w:t>
      </w:r>
      <w:proofErr w:type="spellStart"/>
      <w:r w:rsidRPr="00463197">
        <w:t>Бельковский</w:t>
      </w:r>
      <w:proofErr w:type="spellEnd"/>
    </w:p>
    <w:p w:rsidR="00517F2A" w:rsidRPr="00463197" w:rsidRDefault="00517F2A" w:rsidP="00463197">
      <w:pPr>
        <w:jc w:val="both"/>
        <w:sectPr w:rsidR="00517F2A" w:rsidRPr="00463197" w:rsidSect="00E534DD">
          <w:pgSz w:w="11907" w:h="16840" w:code="9"/>
          <w:pgMar w:top="851" w:right="851" w:bottom="1701" w:left="1701" w:header="454" w:footer="720" w:gutter="0"/>
          <w:cols w:space="720"/>
          <w:docGrid w:linePitch="299"/>
        </w:sectPr>
      </w:pPr>
      <w:r w:rsidRPr="00463197">
        <w:t xml:space="preserve"> </w:t>
      </w:r>
    </w:p>
    <w:p w:rsidR="00517F2A" w:rsidRPr="00463197" w:rsidRDefault="00517F2A" w:rsidP="00463197">
      <w:pPr>
        <w:jc w:val="both"/>
      </w:pPr>
      <w:r w:rsidRPr="00463197">
        <w:lastRenderedPageBreak/>
        <w:t>1.5</w:t>
      </w:r>
      <w:bookmarkStart w:id="28" w:name="_Toc380482168"/>
      <w:bookmarkStart w:id="29" w:name="_Toc388883705"/>
      <w:r w:rsidRPr="00463197">
        <w:t xml:space="preserve">. </w:t>
      </w:r>
      <w:r w:rsidRPr="00463197">
        <w:rPr>
          <w:rFonts w:eastAsia="Calibri"/>
        </w:rPr>
        <w:t>ЭКОЛОГИЧЕСКИЕ АСПЕКТЫ МЕРОПРИЯТИЙ ПО СТРОИТЕЛЬСТВУ, РЕКОНСТРУКЦИИ И МОДЕРНИЗАЦИИ ОБЪЕКТОВ ЦЕНТРАЛИЗОВАННЫХ СИСТЕМ ВОДОСНАБЖЕНИЯ</w:t>
      </w:r>
      <w:bookmarkEnd w:id="28"/>
      <w:bookmarkEnd w:id="29"/>
    </w:p>
    <w:p w:rsidR="00517F2A" w:rsidRPr="00463197" w:rsidRDefault="00517F2A" w:rsidP="00463197">
      <w:pPr>
        <w:jc w:val="both"/>
      </w:pPr>
      <w:r w:rsidRPr="00463197">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517F2A" w:rsidRPr="00463197" w:rsidRDefault="00517F2A" w:rsidP="00463197">
      <w:pPr>
        <w:jc w:val="both"/>
      </w:pPr>
      <w:r w:rsidRPr="00463197">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Муниципальное образование </w:t>
      </w:r>
      <w:proofErr w:type="spellStart"/>
      <w:r w:rsidRPr="00463197">
        <w:t>Грицовское</w:t>
      </w:r>
      <w:proofErr w:type="spellEnd"/>
      <w:r w:rsidRPr="00463197">
        <w:t>. Эффект от внедрения данных мероприятий - улучшение здоровья и качества жизни граждан.</w:t>
      </w:r>
    </w:p>
    <w:p w:rsidR="00517F2A" w:rsidRPr="00463197" w:rsidRDefault="00517F2A" w:rsidP="00463197">
      <w:pPr>
        <w:jc w:val="both"/>
      </w:pPr>
      <w:r w:rsidRPr="00463197">
        <w:t>С развитием технического процесса ужесточились требования к нормативам воздействия на окружающую среду.</w:t>
      </w:r>
    </w:p>
    <w:p w:rsidR="00517F2A" w:rsidRPr="00463197" w:rsidRDefault="00517F2A" w:rsidP="00463197">
      <w:pPr>
        <w:jc w:val="both"/>
      </w:pPr>
      <w:r w:rsidRPr="00463197">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20" w:history="1">
        <w:r w:rsidRPr="00463197">
          <w:t>Водного кодекса Российской Федерации</w:t>
        </w:r>
      </w:hyperlink>
      <w:r w:rsidRPr="00463197">
        <w:t>.</w:t>
      </w:r>
    </w:p>
    <w:p w:rsidR="00517F2A" w:rsidRPr="00463197" w:rsidRDefault="00517F2A" w:rsidP="00463197">
      <w:pPr>
        <w:jc w:val="both"/>
      </w:pPr>
      <w:r w:rsidRPr="00463197">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517F2A" w:rsidRPr="00463197" w:rsidRDefault="00517F2A" w:rsidP="00463197">
      <w:pPr>
        <w:jc w:val="both"/>
      </w:pPr>
      <w:r w:rsidRPr="00463197">
        <w:tab/>
        <w:t xml:space="preserve">Система водоподготовки в муниципальном образовании </w:t>
      </w:r>
      <w:proofErr w:type="spellStart"/>
      <w:r w:rsidRPr="00463197">
        <w:t>Грицовское</w:t>
      </w:r>
      <w:proofErr w:type="spellEnd"/>
      <w:r w:rsidRPr="00463197">
        <w:t xml:space="preserve"> на водозаборе не используется. </w:t>
      </w:r>
    </w:p>
    <w:p w:rsidR="00517F2A" w:rsidRPr="00463197" w:rsidRDefault="00517F2A" w:rsidP="00463197">
      <w:pPr>
        <w:jc w:val="both"/>
      </w:pPr>
    </w:p>
    <w:p w:rsidR="00517F2A" w:rsidRPr="00463197" w:rsidRDefault="00517F2A" w:rsidP="00463197">
      <w:pPr>
        <w:jc w:val="both"/>
        <w:sectPr w:rsidR="00517F2A" w:rsidRPr="00463197" w:rsidSect="00AD6A0D">
          <w:pgSz w:w="11907" w:h="16840" w:code="9"/>
          <w:pgMar w:top="851" w:right="851" w:bottom="851" w:left="1701" w:header="720" w:footer="720" w:gutter="0"/>
          <w:cols w:space="720"/>
        </w:sectPr>
      </w:pPr>
    </w:p>
    <w:p w:rsidR="00517F2A" w:rsidRPr="00463197" w:rsidRDefault="00517F2A" w:rsidP="00463197">
      <w:pPr>
        <w:jc w:val="both"/>
      </w:pPr>
      <w:r w:rsidRPr="00463197">
        <w:lastRenderedPageBreak/>
        <w:t>1.6</w:t>
      </w:r>
      <w:bookmarkStart w:id="30" w:name="_Toc380482171"/>
      <w:bookmarkStart w:id="31" w:name="_Toc388883708"/>
      <w:r w:rsidRPr="00463197">
        <w:t>. ОЦЕНКА ОБЪЕМОВ КАПИТАЛЬНЫХ ВЛОЖЕНИЙ В СТРОИТЕЛЬСТВО, РЕКОНСТРУКЦИЮ И МОДЕРНИЗАЦИЮ ОБЪЕКТОВ ЦЕНТРАЛИЗОВАННЫХ СИСТЕМ ВОДОСНАБЖЕНИЯ</w:t>
      </w:r>
      <w:bookmarkEnd w:id="30"/>
      <w:bookmarkEnd w:id="31"/>
    </w:p>
    <w:p w:rsidR="00517F2A" w:rsidRPr="00463197" w:rsidRDefault="00517F2A" w:rsidP="00463197">
      <w:pPr>
        <w:jc w:val="both"/>
      </w:pPr>
      <w:r w:rsidRPr="00463197">
        <w:t xml:space="preserve">Оценить объемы капитальных вложений в строительство реконструкцию и модернизацию объектов централизованных систем водоснабжения в данной схеме </w:t>
      </w:r>
      <w:proofErr w:type="spellStart"/>
      <w:r w:rsidRPr="00463197">
        <w:t>ВиВ</w:t>
      </w:r>
      <w:proofErr w:type="spellEnd"/>
      <w:r w:rsidRPr="00463197">
        <w:t xml:space="preserve"> можно двумя способами:</w:t>
      </w:r>
    </w:p>
    <w:p w:rsidR="00517F2A" w:rsidRPr="00463197" w:rsidRDefault="00517F2A" w:rsidP="00463197">
      <w:pPr>
        <w:jc w:val="both"/>
      </w:pPr>
      <w:r w:rsidRPr="00463197">
        <w:t>Информация об объеме инвестиций предоставляется источником финансирования;</w:t>
      </w:r>
    </w:p>
    <w:p w:rsidR="00517F2A" w:rsidRPr="00463197" w:rsidRDefault="00517F2A" w:rsidP="00463197">
      <w:pPr>
        <w:jc w:val="both"/>
      </w:pPr>
      <w:r w:rsidRPr="00463197">
        <w:t>Вероятный объем необходимых инвестиций будет рассчитан самостоятельно.</w:t>
      </w:r>
    </w:p>
    <w:p w:rsidR="00517F2A" w:rsidRPr="00463197" w:rsidRDefault="00517F2A" w:rsidP="00463197">
      <w:pPr>
        <w:jc w:val="both"/>
      </w:pPr>
      <w:r w:rsidRPr="00463197">
        <w:t>В первом способе вся необходимая информация предоставляется и отражается в таблице 1.6.1.</w:t>
      </w:r>
    </w:p>
    <w:p w:rsidR="00517F2A" w:rsidRPr="00463197" w:rsidRDefault="00517F2A" w:rsidP="00463197">
      <w:pPr>
        <w:jc w:val="both"/>
      </w:pPr>
      <w:proofErr w:type="gramStart"/>
      <w:r w:rsidRPr="00463197">
        <w:t>Рассматривая второй способ оценки объема инвестиции расчет производится согласно законодательству</w:t>
      </w:r>
      <w:proofErr w:type="gramEnd"/>
      <w:r w:rsidRPr="00463197">
        <w:t xml:space="preserve"> РФ:</w:t>
      </w:r>
    </w:p>
    <w:p w:rsidR="00517F2A" w:rsidRPr="00463197" w:rsidRDefault="00517F2A" w:rsidP="00463197">
      <w:pPr>
        <w:jc w:val="both"/>
      </w:pPr>
      <w:r w:rsidRPr="00463197">
        <w:t>Приказ Минстроя России от 29 мая 2019 г. № 314/</w:t>
      </w:r>
      <w:proofErr w:type="spellStart"/>
      <w:proofErr w:type="gramStart"/>
      <w:r w:rsidRPr="00463197">
        <w:t>пр</w:t>
      </w:r>
      <w:proofErr w:type="spellEnd"/>
      <w:proofErr w:type="gramEnd"/>
      <w:r w:rsidRPr="00463197">
        <w:t xml:space="preserve"> «Об утверждении Методики разработки и применения укрупненных нормативов цены строительства, а также порядка их утверждения» (для расчета типовых объектов по укрупненным нормативам);</w:t>
      </w:r>
    </w:p>
    <w:p w:rsidR="00517F2A" w:rsidRPr="00463197" w:rsidRDefault="00517F2A" w:rsidP="00463197">
      <w:pPr>
        <w:jc w:val="both"/>
      </w:pPr>
      <w:r w:rsidRPr="00463197">
        <w:t>Приказ Министерства строительства и жилищно-коммунального хозяйства Российской Федерации от 02.03.2022 № 135/</w:t>
      </w:r>
      <w:proofErr w:type="spellStart"/>
      <w:proofErr w:type="gramStart"/>
      <w:r w:rsidRPr="00463197">
        <w:t>пр</w:t>
      </w:r>
      <w:proofErr w:type="spellEnd"/>
      <w:proofErr w:type="gramEnd"/>
      <w:r w:rsidRPr="00463197">
        <w:t xml:space="preserve"> «Об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применения типовой проектной документации» (регламентация критериев, по которым рассматриваются объекты-аналоги, с дальнейшим применением данной информации для определения стоимости проекта).</w:t>
      </w:r>
    </w:p>
    <w:p w:rsidR="00517F2A" w:rsidRPr="00463197" w:rsidRDefault="00517F2A" w:rsidP="00463197">
      <w:pPr>
        <w:jc w:val="both"/>
      </w:pPr>
      <w:r w:rsidRPr="00463197">
        <w:t>Расчет стоимости проекта по укрупнённым нормативам, согласно методике 314/</w:t>
      </w:r>
      <w:proofErr w:type="spellStart"/>
      <w:proofErr w:type="gramStart"/>
      <w:r w:rsidRPr="00463197">
        <w:t>пр</w:t>
      </w:r>
      <w:proofErr w:type="spellEnd"/>
      <w:proofErr w:type="gramEnd"/>
      <w:r w:rsidRPr="00463197">
        <w:t xml:space="preserve"> Минстроя России от 29 мая 2019 г., осуществляется с использованием поправочных коэффициентов, приведенных в технических частях сборников, по формуле:</w:t>
      </w:r>
    </w:p>
    <w:p w:rsidR="00517F2A" w:rsidRPr="00463197" w:rsidRDefault="00517F2A" w:rsidP="00463197">
      <w:pPr>
        <w:jc w:val="both"/>
      </w:pPr>
      <m:oMathPara>
        <m:oMath>
          <m:r>
            <w:rPr>
              <w:rFonts w:ascii="Cambria Math" w:hAnsi="Cambria Math"/>
              <w:sz w:val="28"/>
              <w:szCs w:val="28"/>
              <w:lang w:eastAsia="ru-RU"/>
            </w:rPr>
            <m:t>C=</m:t>
          </m:r>
          <m:d>
            <m:dPr>
              <m:begChr m:val="["/>
              <m:endChr m:val="]"/>
              <m:ctrlPr>
                <w:rPr>
                  <w:rFonts w:ascii="Cambria Math" w:hAnsi="Cambria Math"/>
                  <w:i/>
                  <w:sz w:val="28"/>
                  <w:szCs w:val="28"/>
                  <w:lang w:eastAsia="ru-RU"/>
                </w:rPr>
              </m:ctrlPr>
            </m:dPr>
            <m:e>
              <m:d>
                <m:dPr>
                  <m:ctrlPr>
                    <w:rPr>
                      <w:rFonts w:ascii="Cambria Math" w:hAnsi="Cambria Math"/>
                      <w:i/>
                      <w:sz w:val="28"/>
                      <w:szCs w:val="28"/>
                      <w:lang w:eastAsia="ru-RU"/>
                    </w:rPr>
                  </m:ctrlPr>
                </m:dPr>
                <m:e>
                  <m:nary>
                    <m:naryPr>
                      <m:chr m:val="∑"/>
                      <m:limLoc m:val="undOvr"/>
                      <m:ctrlPr>
                        <w:rPr>
                          <w:rFonts w:ascii="Cambria Math" w:hAnsi="Cambria Math"/>
                          <w:i/>
                          <w:sz w:val="28"/>
                          <w:szCs w:val="28"/>
                          <w:lang w:eastAsia="ru-RU"/>
                        </w:rPr>
                      </m:ctrlPr>
                    </m:naryPr>
                    <m:sub>
                      <m:r>
                        <w:rPr>
                          <w:rFonts w:ascii="Cambria Math" w:hAnsi="Cambria Math"/>
                          <w:sz w:val="28"/>
                          <w:szCs w:val="28"/>
                          <w:lang w:eastAsia="ru-RU"/>
                        </w:rPr>
                        <m:t>i=1</m:t>
                      </m:r>
                    </m:sub>
                    <m:sup>
                      <m:r>
                        <w:rPr>
                          <w:rFonts w:ascii="Cambria Math" w:hAnsi="Cambria Math"/>
                          <w:sz w:val="28"/>
                          <w:szCs w:val="28"/>
                          <w:lang w:val="en-US" w:eastAsia="ru-RU"/>
                        </w:rPr>
                        <m:t>N</m:t>
                      </m:r>
                    </m:sup>
                    <m:e>
                      <m:sSub>
                        <m:sSubPr>
                          <m:ctrlPr>
                            <w:rPr>
                              <w:rFonts w:ascii="Cambria Math" w:hAnsi="Cambria Math"/>
                              <w:i/>
                              <w:sz w:val="28"/>
                              <w:szCs w:val="28"/>
                              <w:lang w:eastAsia="ru-RU"/>
                            </w:rPr>
                          </m:ctrlPr>
                        </m:sSubPr>
                        <m:e>
                          <m:r>
                            <w:rPr>
                              <w:rFonts w:ascii="Cambria Math" w:hAnsi="Cambria Math"/>
                              <w:sz w:val="28"/>
                              <w:szCs w:val="28"/>
                              <w:lang w:eastAsia="ru-RU"/>
                            </w:rPr>
                            <m:t>НЦС</m:t>
                          </m:r>
                        </m:e>
                        <m:sub>
                          <m:r>
                            <w:rPr>
                              <w:rFonts w:ascii="Cambria Math" w:hAnsi="Cambria Math"/>
                              <w:sz w:val="28"/>
                              <w:szCs w:val="28"/>
                              <w:lang w:val="en-US" w:eastAsia="ru-RU"/>
                            </w:rPr>
                            <m:t>i</m:t>
                          </m:r>
                        </m:sub>
                      </m:sSub>
                    </m:e>
                  </m:nary>
                  <m:r>
                    <w:rPr>
                      <w:rFonts w:ascii="Cambria Math" w:hAnsi="Cambria Math"/>
                      <w:sz w:val="28"/>
                      <w:szCs w:val="28"/>
                      <w:lang w:eastAsia="ru-RU"/>
                    </w:rPr>
                    <m:t>×M×</m:t>
                  </m:r>
                  <m:sSub>
                    <m:sSubPr>
                      <m:ctrlPr>
                        <w:rPr>
                          <w:rFonts w:ascii="Cambria Math" w:hAnsi="Cambria Math"/>
                          <w:i/>
                          <w:sz w:val="28"/>
                          <w:szCs w:val="28"/>
                          <w:lang w:eastAsia="ru-RU"/>
                        </w:rPr>
                      </m:ctrlPr>
                    </m:sSubPr>
                    <m:e>
                      <m:r>
                        <w:rPr>
                          <w:rFonts w:ascii="Cambria Math" w:hAnsi="Cambria Math"/>
                          <w:sz w:val="28"/>
                          <w:szCs w:val="28"/>
                          <w:lang w:eastAsia="ru-RU"/>
                        </w:rPr>
                        <m:t>K</m:t>
                      </m:r>
                    </m:e>
                    <m:sub>
                      <m:r>
                        <w:rPr>
                          <w:rFonts w:ascii="Cambria Math" w:hAnsi="Cambria Math"/>
                          <w:sz w:val="28"/>
                          <w:szCs w:val="28"/>
                          <w:lang w:eastAsia="ru-RU"/>
                        </w:rPr>
                        <m:t>пер</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K</m:t>
                      </m:r>
                    </m:e>
                    <m:sub>
                      <m:r>
                        <w:rPr>
                          <w:rFonts w:ascii="Cambria Math" w:hAnsi="Cambria Math"/>
                          <w:sz w:val="28"/>
                          <w:szCs w:val="28"/>
                          <w:lang w:eastAsia="ru-RU"/>
                        </w:rPr>
                        <m:t>пер/зон</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K</m:t>
                      </m:r>
                    </m:e>
                    <m:sub>
                      <m:r>
                        <w:rPr>
                          <w:rFonts w:ascii="Cambria Math" w:hAnsi="Cambria Math"/>
                          <w:sz w:val="28"/>
                          <w:szCs w:val="28"/>
                          <w:lang w:eastAsia="ru-RU"/>
                        </w:rPr>
                        <m:t>рег.</m:t>
                      </m:r>
                    </m:sub>
                  </m:sSub>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K</m:t>
                      </m:r>
                    </m:e>
                    <m:sub>
                      <m:r>
                        <w:rPr>
                          <w:rFonts w:ascii="Cambria Math" w:hAnsi="Cambria Math"/>
                          <w:sz w:val="28"/>
                          <w:szCs w:val="28"/>
                          <w:lang w:eastAsia="ru-RU"/>
                        </w:rPr>
                        <m:t>с</m:t>
                      </m:r>
                    </m:sub>
                  </m:sSub>
                </m:e>
              </m:d>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З</m:t>
                  </m:r>
                </m:e>
                <m:sub>
                  <m:r>
                    <w:rPr>
                      <w:rFonts w:ascii="Cambria Math" w:hAnsi="Cambria Math"/>
                      <w:sz w:val="28"/>
                      <w:szCs w:val="28"/>
                      <w:lang w:eastAsia="ru-RU"/>
                    </w:rPr>
                    <m:t>р</m:t>
                  </m:r>
                </m:sub>
              </m:sSub>
            </m:e>
          </m:d>
          <m:r>
            <w:rPr>
              <w:rFonts w:ascii="Cambria Math" w:hAnsi="Cambria Math"/>
              <w:sz w:val="28"/>
              <w:szCs w:val="28"/>
              <w:lang w:eastAsia="ru-RU"/>
            </w:rPr>
            <m:t>×</m:t>
          </m:r>
          <m:sSub>
            <m:sSubPr>
              <m:ctrlPr>
                <w:rPr>
                  <w:rFonts w:ascii="Cambria Math" w:hAnsi="Cambria Math"/>
                  <w:i/>
                  <w:sz w:val="28"/>
                  <w:szCs w:val="28"/>
                  <w:lang w:eastAsia="ru-RU"/>
                </w:rPr>
              </m:ctrlPr>
            </m:sSubPr>
            <m:e>
              <m:r>
                <w:rPr>
                  <w:rFonts w:ascii="Cambria Math" w:hAnsi="Cambria Math"/>
                  <w:sz w:val="28"/>
                  <w:szCs w:val="28"/>
                  <w:lang w:eastAsia="ru-RU"/>
                </w:rPr>
                <m:t>И</m:t>
              </m:r>
            </m:e>
            <m:sub>
              <m:r>
                <w:rPr>
                  <w:rFonts w:ascii="Cambria Math" w:hAnsi="Cambria Math"/>
                  <w:sz w:val="28"/>
                  <w:szCs w:val="28"/>
                  <w:lang w:eastAsia="ru-RU"/>
                </w:rPr>
                <m:t>пр</m:t>
              </m:r>
            </m:sub>
          </m:sSub>
          <m:r>
            <w:rPr>
              <w:rFonts w:ascii="Cambria Math" w:hAnsi="Cambria Math"/>
              <w:sz w:val="28"/>
              <w:szCs w:val="28"/>
              <w:lang w:eastAsia="ru-RU"/>
            </w:rPr>
            <m:t>+НДС</m:t>
          </m:r>
        </m:oMath>
      </m:oMathPara>
    </w:p>
    <w:p w:rsidR="00517F2A" w:rsidRPr="00463197" w:rsidRDefault="00517F2A" w:rsidP="00463197">
      <w:pPr>
        <w:jc w:val="both"/>
      </w:pPr>
      <w:r w:rsidRPr="00463197">
        <w:t>Полученные результаты расчётов не будут учитывать ряд факторов, а также не будет учитываться индекс-дефлятор, НДС и дополнительные затраты.</w:t>
      </w:r>
    </w:p>
    <w:p w:rsidR="00517F2A" w:rsidRPr="00463197" w:rsidRDefault="00517F2A" w:rsidP="00463197">
      <w:pPr>
        <w:jc w:val="both"/>
      </w:pPr>
      <w:r w:rsidRPr="00463197">
        <w:t>При невозможности использовать методику 314/</w:t>
      </w:r>
      <w:proofErr w:type="spellStart"/>
      <w:proofErr w:type="gramStart"/>
      <w:r w:rsidRPr="00463197">
        <w:t>пр</w:t>
      </w:r>
      <w:proofErr w:type="spellEnd"/>
      <w:proofErr w:type="gramEnd"/>
      <w:r w:rsidRPr="00463197">
        <w:t xml:space="preserve"> Минстроя России от 29 мая 2019 г., примерную стоимость можно узнать по объектам-аналогам. Критерии, по которым объект строительства является аналогом, регламентируются приказом Министерства строительства и ЖКХ Российской Федерации от 02.03.2022 № 135/</w:t>
      </w:r>
      <w:proofErr w:type="spellStart"/>
      <w:proofErr w:type="gramStart"/>
      <w:r w:rsidRPr="00463197">
        <w:t>пр</w:t>
      </w:r>
      <w:proofErr w:type="spellEnd"/>
      <w:proofErr w:type="gramEnd"/>
      <w:r w:rsidRPr="00463197">
        <w:t>:</w:t>
      </w:r>
    </w:p>
    <w:p w:rsidR="00517F2A" w:rsidRPr="00463197" w:rsidRDefault="00517F2A" w:rsidP="00463197">
      <w:pPr>
        <w:jc w:val="both"/>
      </w:pPr>
      <w:r w:rsidRPr="00463197">
        <w:t>Назначение проектируемого объекта капитального;</w:t>
      </w:r>
    </w:p>
    <w:p w:rsidR="00517F2A" w:rsidRPr="00463197" w:rsidRDefault="00517F2A" w:rsidP="00463197">
      <w:pPr>
        <w:jc w:val="both"/>
      </w:pPr>
      <w:r w:rsidRPr="00463197">
        <w:t>Мощность проектируемого объекта;</w:t>
      </w:r>
    </w:p>
    <w:p w:rsidR="00517F2A" w:rsidRPr="00463197" w:rsidRDefault="00517F2A" w:rsidP="00463197">
      <w:pPr>
        <w:jc w:val="both"/>
      </w:pPr>
      <w:r w:rsidRPr="00463197">
        <w:t>Площадь и (или) протяженность (применительно к линейным объектам) проектируемого объекта.</w:t>
      </w:r>
    </w:p>
    <w:p w:rsidR="00517F2A" w:rsidRPr="00463197" w:rsidRDefault="00517F2A" w:rsidP="00463197">
      <w:pPr>
        <w:jc w:val="both"/>
      </w:pPr>
      <w:proofErr w:type="gramStart"/>
      <w:r w:rsidRPr="00463197">
        <w:t>Полученные результаты расчетов, согласно вышеприведенным методика, являются показательными.</w:t>
      </w:r>
      <w:proofErr w:type="gramEnd"/>
    </w:p>
    <w:p w:rsidR="00517F2A" w:rsidRPr="00463197" w:rsidRDefault="00517F2A" w:rsidP="00463197">
      <w:pPr>
        <w:jc w:val="both"/>
      </w:pPr>
      <w:r w:rsidRPr="00463197">
        <w:t>Таблица 16</w:t>
      </w:r>
    </w:p>
    <w:tbl>
      <w:tblPr>
        <w:tblW w:w="15309" w:type="dxa"/>
        <w:jc w:val="center"/>
        <w:tblInd w:w="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52"/>
        <w:gridCol w:w="8898"/>
        <w:gridCol w:w="2662"/>
        <w:gridCol w:w="2397"/>
      </w:tblGrid>
      <w:tr w:rsidR="00463197" w:rsidRPr="00463197" w:rsidTr="00073C30">
        <w:trPr>
          <w:jc w:val="center"/>
        </w:trPr>
        <w:tc>
          <w:tcPr>
            <w:tcW w:w="1352" w:type="dxa"/>
            <w:tcMar>
              <w:top w:w="0" w:type="dxa"/>
              <w:left w:w="108" w:type="dxa"/>
              <w:bottom w:w="0" w:type="dxa"/>
              <w:right w:w="108" w:type="dxa"/>
            </w:tcMar>
            <w:vAlign w:val="center"/>
            <w:hideMark/>
          </w:tcPr>
          <w:p w:rsidR="00517F2A" w:rsidRPr="00463197" w:rsidRDefault="00517F2A" w:rsidP="00463197">
            <w:pPr>
              <w:jc w:val="both"/>
            </w:pPr>
            <w:r w:rsidRPr="00463197">
              <w:t>№1</w:t>
            </w:r>
          </w:p>
          <w:p w:rsidR="00517F2A" w:rsidRPr="00463197" w:rsidRDefault="00517F2A" w:rsidP="00463197">
            <w:pPr>
              <w:jc w:val="both"/>
            </w:pPr>
            <w:r w:rsidRPr="00463197">
              <w:t>п\</w:t>
            </w:r>
            <w:proofErr w:type="gramStart"/>
            <w:r w:rsidRPr="00463197">
              <w:t>п</w:t>
            </w:r>
            <w:proofErr w:type="gramEnd"/>
          </w:p>
        </w:tc>
        <w:tc>
          <w:tcPr>
            <w:tcW w:w="8898" w:type="dxa"/>
            <w:tcMar>
              <w:top w:w="0" w:type="dxa"/>
              <w:left w:w="108" w:type="dxa"/>
              <w:bottom w:w="0" w:type="dxa"/>
              <w:right w:w="108" w:type="dxa"/>
            </w:tcMar>
            <w:vAlign w:val="center"/>
            <w:hideMark/>
          </w:tcPr>
          <w:p w:rsidR="00517F2A" w:rsidRPr="00463197" w:rsidRDefault="00517F2A" w:rsidP="00463197">
            <w:pPr>
              <w:jc w:val="both"/>
            </w:pPr>
            <w:r w:rsidRPr="00463197">
              <w:t>Участок</w:t>
            </w:r>
          </w:p>
        </w:tc>
        <w:tc>
          <w:tcPr>
            <w:tcW w:w="2662" w:type="dxa"/>
            <w:tcMar>
              <w:top w:w="0" w:type="dxa"/>
              <w:left w:w="108" w:type="dxa"/>
              <w:bottom w:w="0" w:type="dxa"/>
              <w:right w:w="108" w:type="dxa"/>
            </w:tcMar>
            <w:vAlign w:val="center"/>
            <w:hideMark/>
          </w:tcPr>
          <w:p w:rsidR="00517F2A" w:rsidRPr="00463197" w:rsidRDefault="00517F2A" w:rsidP="00463197">
            <w:pPr>
              <w:jc w:val="both"/>
            </w:pPr>
            <w:r w:rsidRPr="00463197">
              <w:t xml:space="preserve">Стоимость (т. </w:t>
            </w:r>
            <w:proofErr w:type="spellStart"/>
            <w:r w:rsidRPr="00463197">
              <w:t>руб</w:t>
            </w:r>
            <w:proofErr w:type="spellEnd"/>
            <w:r w:rsidRPr="00463197">
              <w:t>)</w:t>
            </w:r>
          </w:p>
        </w:tc>
        <w:tc>
          <w:tcPr>
            <w:tcW w:w="2397" w:type="dxa"/>
            <w:tcMar>
              <w:top w:w="0" w:type="dxa"/>
              <w:left w:w="108" w:type="dxa"/>
              <w:bottom w:w="0" w:type="dxa"/>
              <w:right w:w="108" w:type="dxa"/>
            </w:tcMar>
            <w:vAlign w:val="center"/>
            <w:hideMark/>
          </w:tcPr>
          <w:p w:rsidR="00517F2A" w:rsidRPr="00463197" w:rsidRDefault="00517F2A" w:rsidP="00463197">
            <w:pPr>
              <w:jc w:val="both"/>
            </w:pPr>
            <w:r w:rsidRPr="00463197">
              <w:t>Период</w:t>
            </w:r>
          </w:p>
        </w:tc>
      </w:tr>
      <w:tr w:rsidR="00463197" w:rsidRPr="00463197" w:rsidTr="00073C30">
        <w:trPr>
          <w:jc w:val="center"/>
        </w:trPr>
        <w:tc>
          <w:tcPr>
            <w:tcW w:w="1352" w:type="dxa"/>
            <w:tcMar>
              <w:top w:w="0" w:type="dxa"/>
              <w:left w:w="108" w:type="dxa"/>
              <w:bottom w:w="0" w:type="dxa"/>
              <w:right w:w="108" w:type="dxa"/>
            </w:tcMar>
            <w:vAlign w:val="center"/>
            <w:hideMark/>
          </w:tcPr>
          <w:p w:rsidR="00517F2A" w:rsidRPr="00463197" w:rsidRDefault="00517F2A" w:rsidP="00463197">
            <w:pPr>
              <w:jc w:val="both"/>
            </w:pPr>
            <w:r w:rsidRPr="00463197">
              <w:lastRenderedPageBreak/>
              <w:t>1</w:t>
            </w:r>
          </w:p>
        </w:tc>
        <w:tc>
          <w:tcPr>
            <w:tcW w:w="8898" w:type="dxa"/>
            <w:tcMar>
              <w:top w:w="0" w:type="dxa"/>
              <w:left w:w="108" w:type="dxa"/>
              <w:bottom w:w="0" w:type="dxa"/>
              <w:right w:w="108" w:type="dxa"/>
            </w:tcMar>
          </w:tcPr>
          <w:p w:rsidR="00517F2A" w:rsidRPr="00463197" w:rsidRDefault="00517F2A" w:rsidP="00463197">
            <w:pPr>
              <w:jc w:val="both"/>
            </w:pPr>
            <w:r w:rsidRPr="00463197">
              <w:t xml:space="preserve">Строительство новых источников водоснабжения (2 </w:t>
            </w:r>
            <w:proofErr w:type="spellStart"/>
            <w:proofErr w:type="gramStart"/>
            <w:r w:rsidRPr="00463197">
              <w:t>шт</w:t>
            </w:r>
            <w:proofErr w:type="spellEnd"/>
            <w:proofErr w:type="gramEnd"/>
            <w:r w:rsidRPr="00463197">
              <w:t>)</w:t>
            </w:r>
          </w:p>
        </w:tc>
        <w:tc>
          <w:tcPr>
            <w:tcW w:w="2662" w:type="dxa"/>
            <w:tcMar>
              <w:top w:w="0" w:type="dxa"/>
              <w:left w:w="108" w:type="dxa"/>
              <w:bottom w:w="0" w:type="dxa"/>
              <w:right w:w="108" w:type="dxa"/>
            </w:tcMar>
            <w:vAlign w:val="center"/>
            <w:hideMark/>
          </w:tcPr>
          <w:p w:rsidR="00517F2A" w:rsidRPr="00463197" w:rsidRDefault="00517F2A" w:rsidP="00463197">
            <w:pPr>
              <w:jc w:val="both"/>
            </w:pPr>
            <w:r w:rsidRPr="00463197">
              <w:t>6000,00</w:t>
            </w:r>
          </w:p>
        </w:tc>
        <w:tc>
          <w:tcPr>
            <w:tcW w:w="2397" w:type="dxa"/>
            <w:tcMar>
              <w:top w:w="0" w:type="dxa"/>
              <w:left w:w="108" w:type="dxa"/>
              <w:bottom w:w="0" w:type="dxa"/>
              <w:right w:w="108" w:type="dxa"/>
            </w:tcMar>
            <w:vAlign w:val="center"/>
            <w:hideMark/>
          </w:tcPr>
          <w:p w:rsidR="00517F2A" w:rsidRPr="00463197" w:rsidRDefault="00517F2A" w:rsidP="00463197">
            <w:pPr>
              <w:jc w:val="both"/>
            </w:pPr>
            <w:r w:rsidRPr="00463197">
              <w:t>2025-2039</w:t>
            </w:r>
          </w:p>
        </w:tc>
      </w:tr>
      <w:tr w:rsidR="00463197" w:rsidRPr="00463197" w:rsidTr="00073C30">
        <w:trPr>
          <w:jc w:val="center"/>
        </w:trPr>
        <w:tc>
          <w:tcPr>
            <w:tcW w:w="1352" w:type="dxa"/>
            <w:tcMar>
              <w:top w:w="0" w:type="dxa"/>
              <w:left w:w="108" w:type="dxa"/>
              <w:bottom w:w="0" w:type="dxa"/>
              <w:right w:w="108" w:type="dxa"/>
            </w:tcMar>
          </w:tcPr>
          <w:p w:rsidR="00517F2A" w:rsidRPr="00463197" w:rsidRDefault="00517F2A" w:rsidP="00463197">
            <w:pPr>
              <w:jc w:val="both"/>
            </w:pPr>
          </w:p>
        </w:tc>
        <w:tc>
          <w:tcPr>
            <w:tcW w:w="8898" w:type="dxa"/>
            <w:tcMar>
              <w:top w:w="0" w:type="dxa"/>
              <w:left w:w="108" w:type="dxa"/>
              <w:bottom w:w="0" w:type="dxa"/>
              <w:right w:w="108" w:type="dxa"/>
            </w:tcMar>
            <w:hideMark/>
          </w:tcPr>
          <w:p w:rsidR="00517F2A" w:rsidRPr="00463197" w:rsidRDefault="00517F2A" w:rsidP="00463197">
            <w:pPr>
              <w:jc w:val="both"/>
            </w:pPr>
            <w:r w:rsidRPr="00463197">
              <w:t>ИТОГО:</w:t>
            </w:r>
          </w:p>
        </w:tc>
        <w:tc>
          <w:tcPr>
            <w:tcW w:w="2662" w:type="dxa"/>
            <w:tcMar>
              <w:top w:w="0" w:type="dxa"/>
              <w:left w:w="108" w:type="dxa"/>
              <w:bottom w:w="0" w:type="dxa"/>
              <w:right w:w="108" w:type="dxa"/>
            </w:tcMar>
            <w:vAlign w:val="center"/>
            <w:hideMark/>
          </w:tcPr>
          <w:p w:rsidR="00517F2A" w:rsidRPr="00463197" w:rsidRDefault="00517F2A" w:rsidP="00463197">
            <w:pPr>
              <w:jc w:val="both"/>
            </w:pPr>
            <w:r w:rsidRPr="00463197">
              <w:t>6000,00</w:t>
            </w:r>
          </w:p>
        </w:tc>
        <w:tc>
          <w:tcPr>
            <w:tcW w:w="2397" w:type="dxa"/>
            <w:tcMar>
              <w:top w:w="0" w:type="dxa"/>
              <w:left w:w="108" w:type="dxa"/>
              <w:bottom w:w="0" w:type="dxa"/>
              <w:right w:w="108" w:type="dxa"/>
            </w:tcMar>
            <w:vAlign w:val="center"/>
          </w:tcPr>
          <w:p w:rsidR="00517F2A" w:rsidRPr="00463197" w:rsidRDefault="00517F2A" w:rsidP="00463197">
            <w:pPr>
              <w:jc w:val="both"/>
            </w:pPr>
          </w:p>
        </w:tc>
      </w:tr>
    </w:tbl>
    <w:p w:rsidR="00517F2A" w:rsidRPr="00463197" w:rsidRDefault="00517F2A" w:rsidP="00463197">
      <w:pPr>
        <w:jc w:val="both"/>
      </w:pPr>
    </w:p>
    <w:p w:rsidR="00517F2A" w:rsidRPr="00463197" w:rsidRDefault="00517F2A" w:rsidP="00463197">
      <w:pPr>
        <w:jc w:val="both"/>
      </w:pPr>
      <w:r w:rsidRPr="00463197">
        <w:t>1.7</w:t>
      </w:r>
      <w:bookmarkStart w:id="32" w:name="_Toc380482172"/>
      <w:bookmarkStart w:id="33" w:name="_Toc388883709"/>
      <w:r w:rsidRPr="00463197">
        <w:t>. ПЛАНОВЫЕ ЗНАЧЕНИЯ ПОКАЗАТЕЛЕЙ РАЗВИТИЯ ЦЕНТРАЛИЗОВАННЫХ СИСТЕМ ВОДОСНАБЖЕНИЯ</w:t>
      </w:r>
      <w:bookmarkEnd w:id="32"/>
      <w:bookmarkEnd w:id="33"/>
    </w:p>
    <w:p w:rsidR="00517F2A" w:rsidRPr="00463197" w:rsidRDefault="00517F2A" w:rsidP="00463197">
      <w:pPr>
        <w:jc w:val="both"/>
      </w:pPr>
      <w:r w:rsidRPr="00463197">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rsidR="00517F2A" w:rsidRPr="00463197" w:rsidRDefault="00517F2A" w:rsidP="00463197">
      <w:pPr>
        <w:jc w:val="both"/>
      </w:pPr>
      <w:r w:rsidRPr="00463197">
        <w:t>Таблица 17</w:t>
      </w:r>
    </w:p>
    <w:tbl>
      <w:tblPr>
        <w:tblpPr w:leftFromText="180" w:rightFromText="180" w:vertAnchor="text" w:tblpXSpec="center" w:tblpY="1"/>
        <w:tblOverlap w:val="never"/>
        <w:tblW w:w="15545"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7"/>
        <w:gridCol w:w="5103"/>
        <w:gridCol w:w="851"/>
        <w:gridCol w:w="1134"/>
        <w:gridCol w:w="908"/>
        <w:gridCol w:w="934"/>
        <w:gridCol w:w="1124"/>
        <w:gridCol w:w="1024"/>
        <w:gridCol w:w="1024"/>
        <w:gridCol w:w="1313"/>
        <w:gridCol w:w="1313"/>
      </w:tblGrid>
      <w:tr w:rsidR="00463197" w:rsidRPr="00463197" w:rsidTr="00073C30">
        <w:trPr>
          <w:jc w:val="center"/>
        </w:trPr>
        <w:tc>
          <w:tcPr>
            <w:tcW w:w="817" w:type="dxa"/>
            <w:shd w:val="clear" w:color="auto" w:fill="auto"/>
            <w:vAlign w:val="center"/>
          </w:tcPr>
          <w:p w:rsidR="00517F2A" w:rsidRPr="00463197" w:rsidRDefault="00517F2A" w:rsidP="00463197">
            <w:pPr>
              <w:jc w:val="both"/>
            </w:pPr>
            <w:r w:rsidRPr="00463197">
              <w:t xml:space="preserve">№ </w:t>
            </w:r>
            <w:proofErr w:type="gramStart"/>
            <w:r w:rsidRPr="00463197">
              <w:t>п</w:t>
            </w:r>
            <w:proofErr w:type="gramEnd"/>
            <w:r w:rsidRPr="00463197">
              <w:t>/п</w:t>
            </w:r>
          </w:p>
        </w:tc>
        <w:tc>
          <w:tcPr>
            <w:tcW w:w="5103" w:type="dxa"/>
            <w:shd w:val="clear" w:color="auto" w:fill="auto"/>
            <w:vAlign w:val="center"/>
          </w:tcPr>
          <w:p w:rsidR="00517F2A" w:rsidRPr="00463197" w:rsidRDefault="00517F2A" w:rsidP="00463197">
            <w:pPr>
              <w:jc w:val="both"/>
            </w:pPr>
            <w:r w:rsidRPr="00463197">
              <w:t>Наименование показателя</w:t>
            </w:r>
          </w:p>
        </w:tc>
        <w:tc>
          <w:tcPr>
            <w:tcW w:w="851" w:type="dxa"/>
            <w:shd w:val="clear" w:color="auto" w:fill="auto"/>
            <w:vAlign w:val="center"/>
          </w:tcPr>
          <w:p w:rsidR="00517F2A" w:rsidRPr="00463197" w:rsidRDefault="00517F2A" w:rsidP="00463197">
            <w:pPr>
              <w:jc w:val="both"/>
            </w:pPr>
            <w:r w:rsidRPr="00463197">
              <w:t>Ед. изм.</w:t>
            </w:r>
          </w:p>
        </w:tc>
        <w:tc>
          <w:tcPr>
            <w:tcW w:w="1134" w:type="dxa"/>
            <w:shd w:val="clear" w:color="auto" w:fill="auto"/>
            <w:vAlign w:val="center"/>
          </w:tcPr>
          <w:p w:rsidR="00517F2A" w:rsidRPr="00463197" w:rsidRDefault="00517F2A" w:rsidP="00463197">
            <w:pPr>
              <w:jc w:val="both"/>
            </w:pPr>
            <w:r w:rsidRPr="00463197">
              <w:t>2023(базовый год)</w:t>
            </w:r>
          </w:p>
        </w:tc>
        <w:tc>
          <w:tcPr>
            <w:tcW w:w="908" w:type="dxa"/>
            <w:shd w:val="clear" w:color="auto" w:fill="auto"/>
            <w:vAlign w:val="center"/>
          </w:tcPr>
          <w:p w:rsidR="00517F2A" w:rsidRPr="00463197" w:rsidRDefault="00517F2A" w:rsidP="00463197">
            <w:pPr>
              <w:jc w:val="both"/>
            </w:pPr>
            <w:r w:rsidRPr="00463197">
              <w:t>2024</w:t>
            </w:r>
          </w:p>
        </w:tc>
        <w:tc>
          <w:tcPr>
            <w:tcW w:w="934" w:type="dxa"/>
            <w:shd w:val="clear" w:color="auto" w:fill="auto"/>
            <w:vAlign w:val="center"/>
          </w:tcPr>
          <w:p w:rsidR="00517F2A" w:rsidRPr="00463197" w:rsidRDefault="00517F2A" w:rsidP="00463197">
            <w:pPr>
              <w:jc w:val="both"/>
            </w:pPr>
            <w:r w:rsidRPr="00463197">
              <w:t>2025</w:t>
            </w:r>
          </w:p>
        </w:tc>
        <w:tc>
          <w:tcPr>
            <w:tcW w:w="1124" w:type="dxa"/>
            <w:shd w:val="clear" w:color="auto" w:fill="auto"/>
            <w:vAlign w:val="center"/>
          </w:tcPr>
          <w:p w:rsidR="00517F2A" w:rsidRPr="00463197" w:rsidRDefault="00517F2A" w:rsidP="00463197">
            <w:pPr>
              <w:jc w:val="both"/>
            </w:pPr>
            <w:r w:rsidRPr="00463197">
              <w:t>2026</w:t>
            </w:r>
          </w:p>
        </w:tc>
        <w:tc>
          <w:tcPr>
            <w:tcW w:w="1024" w:type="dxa"/>
            <w:shd w:val="clear" w:color="auto" w:fill="auto"/>
            <w:vAlign w:val="center"/>
          </w:tcPr>
          <w:p w:rsidR="00517F2A" w:rsidRPr="00463197" w:rsidRDefault="00517F2A" w:rsidP="00463197">
            <w:pPr>
              <w:jc w:val="both"/>
            </w:pPr>
            <w:r w:rsidRPr="00463197">
              <w:t>2027</w:t>
            </w:r>
          </w:p>
        </w:tc>
        <w:tc>
          <w:tcPr>
            <w:tcW w:w="1024" w:type="dxa"/>
            <w:shd w:val="clear" w:color="auto" w:fill="auto"/>
            <w:vAlign w:val="center"/>
          </w:tcPr>
          <w:p w:rsidR="00517F2A" w:rsidRPr="00463197" w:rsidRDefault="00517F2A" w:rsidP="00463197">
            <w:pPr>
              <w:jc w:val="both"/>
            </w:pPr>
            <w:r w:rsidRPr="00463197">
              <w:t>2028</w:t>
            </w:r>
          </w:p>
        </w:tc>
        <w:tc>
          <w:tcPr>
            <w:tcW w:w="1313" w:type="dxa"/>
            <w:shd w:val="clear" w:color="auto" w:fill="auto"/>
            <w:vAlign w:val="center"/>
          </w:tcPr>
          <w:p w:rsidR="00517F2A" w:rsidRPr="00463197" w:rsidRDefault="00517F2A" w:rsidP="00463197">
            <w:pPr>
              <w:jc w:val="both"/>
            </w:pPr>
            <w:r w:rsidRPr="00463197">
              <w:t>2029</w:t>
            </w:r>
          </w:p>
        </w:tc>
        <w:tc>
          <w:tcPr>
            <w:tcW w:w="1313" w:type="dxa"/>
            <w:shd w:val="clear" w:color="auto" w:fill="auto"/>
            <w:vAlign w:val="center"/>
          </w:tcPr>
          <w:p w:rsidR="00517F2A" w:rsidRPr="00463197" w:rsidRDefault="00517F2A" w:rsidP="00463197">
            <w:pPr>
              <w:jc w:val="both"/>
            </w:pPr>
            <w:r w:rsidRPr="00463197">
              <w:t>2030-2039</w:t>
            </w:r>
          </w:p>
        </w:tc>
      </w:tr>
      <w:tr w:rsidR="00463197" w:rsidRPr="00463197" w:rsidTr="00073C30">
        <w:trPr>
          <w:jc w:val="center"/>
        </w:trPr>
        <w:tc>
          <w:tcPr>
            <w:tcW w:w="817" w:type="dxa"/>
            <w:shd w:val="clear" w:color="auto" w:fill="auto"/>
            <w:vAlign w:val="center"/>
          </w:tcPr>
          <w:p w:rsidR="00517F2A" w:rsidRPr="00463197" w:rsidRDefault="00517F2A" w:rsidP="00463197">
            <w:pPr>
              <w:jc w:val="both"/>
            </w:pPr>
            <w:r w:rsidRPr="00463197">
              <w:t>1.</w:t>
            </w:r>
          </w:p>
        </w:tc>
        <w:tc>
          <w:tcPr>
            <w:tcW w:w="14728" w:type="dxa"/>
            <w:gridSpan w:val="10"/>
            <w:shd w:val="clear" w:color="auto" w:fill="auto"/>
          </w:tcPr>
          <w:p w:rsidR="00517F2A" w:rsidRPr="00463197" w:rsidRDefault="00517F2A" w:rsidP="00463197">
            <w:pPr>
              <w:jc w:val="both"/>
            </w:pPr>
            <w:r w:rsidRPr="00463197">
              <w:t>КАЧЕСТВО ВОДЫ</w:t>
            </w:r>
          </w:p>
        </w:tc>
      </w:tr>
      <w:tr w:rsidR="00463197" w:rsidRPr="00463197" w:rsidTr="00073C30">
        <w:trPr>
          <w:jc w:val="center"/>
        </w:trPr>
        <w:tc>
          <w:tcPr>
            <w:tcW w:w="817" w:type="dxa"/>
            <w:shd w:val="clear" w:color="auto" w:fill="auto"/>
            <w:vAlign w:val="center"/>
          </w:tcPr>
          <w:p w:rsidR="00517F2A" w:rsidRPr="00463197" w:rsidRDefault="00517F2A" w:rsidP="00463197">
            <w:pPr>
              <w:jc w:val="both"/>
            </w:pPr>
            <w:r w:rsidRPr="00463197">
              <w:t>1.1</w:t>
            </w:r>
          </w:p>
        </w:tc>
        <w:tc>
          <w:tcPr>
            <w:tcW w:w="5103" w:type="dxa"/>
            <w:shd w:val="clear" w:color="auto" w:fill="auto"/>
          </w:tcPr>
          <w:p w:rsidR="00517F2A" w:rsidRPr="00463197" w:rsidRDefault="00517F2A" w:rsidP="00463197">
            <w:pPr>
              <w:jc w:val="both"/>
            </w:pPr>
            <w:r w:rsidRPr="00463197">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rsidR="00517F2A" w:rsidRPr="00463197" w:rsidRDefault="00517F2A" w:rsidP="00463197">
            <w:pPr>
              <w:jc w:val="both"/>
            </w:pPr>
            <w:r w:rsidRPr="00463197">
              <w:t>%</w:t>
            </w:r>
          </w:p>
        </w:tc>
        <w:tc>
          <w:tcPr>
            <w:tcW w:w="1134" w:type="dxa"/>
            <w:shd w:val="clear" w:color="auto" w:fill="auto"/>
            <w:vAlign w:val="center"/>
          </w:tcPr>
          <w:p w:rsidR="00517F2A" w:rsidRPr="00463197" w:rsidRDefault="00517F2A" w:rsidP="00463197">
            <w:pPr>
              <w:jc w:val="both"/>
            </w:pPr>
            <w:r w:rsidRPr="00463197">
              <w:t>0</w:t>
            </w:r>
          </w:p>
        </w:tc>
        <w:tc>
          <w:tcPr>
            <w:tcW w:w="908" w:type="dxa"/>
            <w:shd w:val="clear" w:color="auto" w:fill="auto"/>
            <w:vAlign w:val="center"/>
          </w:tcPr>
          <w:p w:rsidR="00517F2A" w:rsidRPr="00463197" w:rsidRDefault="00517F2A" w:rsidP="00463197">
            <w:pPr>
              <w:jc w:val="both"/>
            </w:pPr>
            <w:r w:rsidRPr="00463197">
              <w:t>0</w:t>
            </w:r>
          </w:p>
        </w:tc>
        <w:tc>
          <w:tcPr>
            <w:tcW w:w="934" w:type="dxa"/>
            <w:shd w:val="clear" w:color="auto" w:fill="auto"/>
            <w:vAlign w:val="center"/>
          </w:tcPr>
          <w:p w:rsidR="00517F2A" w:rsidRPr="00463197" w:rsidRDefault="00517F2A" w:rsidP="00463197">
            <w:pPr>
              <w:jc w:val="both"/>
            </w:pPr>
            <w:r w:rsidRPr="00463197">
              <w:t>0</w:t>
            </w:r>
          </w:p>
        </w:tc>
        <w:tc>
          <w:tcPr>
            <w:tcW w:w="1124" w:type="dxa"/>
            <w:shd w:val="clear" w:color="auto" w:fill="auto"/>
            <w:vAlign w:val="center"/>
          </w:tcPr>
          <w:p w:rsidR="00517F2A" w:rsidRPr="00463197" w:rsidRDefault="00517F2A" w:rsidP="00463197">
            <w:pPr>
              <w:jc w:val="both"/>
            </w:pPr>
            <w:r w:rsidRPr="00463197">
              <w:t>0</w:t>
            </w:r>
          </w:p>
        </w:tc>
        <w:tc>
          <w:tcPr>
            <w:tcW w:w="1024" w:type="dxa"/>
            <w:shd w:val="clear" w:color="auto" w:fill="auto"/>
            <w:vAlign w:val="center"/>
          </w:tcPr>
          <w:p w:rsidR="00517F2A" w:rsidRPr="00463197" w:rsidRDefault="00517F2A" w:rsidP="00463197">
            <w:pPr>
              <w:jc w:val="both"/>
            </w:pPr>
            <w:r w:rsidRPr="00463197">
              <w:t>0</w:t>
            </w:r>
          </w:p>
        </w:tc>
        <w:tc>
          <w:tcPr>
            <w:tcW w:w="1024" w:type="dxa"/>
            <w:shd w:val="clear" w:color="auto" w:fill="auto"/>
            <w:vAlign w:val="center"/>
          </w:tcPr>
          <w:p w:rsidR="00517F2A" w:rsidRPr="00463197" w:rsidRDefault="00517F2A" w:rsidP="00463197">
            <w:pPr>
              <w:jc w:val="both"/>
            </w:pPr>
            <w:r w:rsidRPr="00463197">
              <w:t>0</w:t>
            </w:r>
          </w:p>
        </w:tc>
        <w:tc>
          <w:tcPr>
            <w:tcW w:w="1313" w:type="dxa"/>
            <w:shd w:val="clear" w:color="auto" w:fill="auto"/>
            <w:vAlign w:val="center"/>
          </w:tcPr>
          <w:p w:rsidR="00517F2A" w:rsidRPr="00463197" w:rsidRDefault="00517F2A" w:rsidP="00463197">
            <w:pPr>
              <w:jc w:val="both"/>
            </w:pPr>
            <w:r w:rsidRPr="00463197">
              <w:t>0</w:t>
            </w:r>
          </w:p>
        </w:tc>
        <w:tc>
          <w:tcPr>
            <w:tcW w:w="1313" w:type="dxa"/>
            <w:shd w:val="clear" w:color="auto" w:fill="auto"/>
            <w:vAlign w:val="center"/>
          </w:tcPr>
          <w:p w:rsidR="00517F2A" w:rsidRPr="00463197" w:rsidRDefault="00517F2A" w:rsidP="00463197">
            <w:pPr>
              <w:jc w:val="both"/>
            </w:pPr>
            <w:r w:rsidRPr="00463197">
              <w:t>0</w:t>
            </w:r>
          </w:p>
        </w:tc>
      </w:tr>
      <w:tr w:rsidR="00463197" w:rsidRPr="00463197" w:rsidTr="00073C30">
        <w:trPr>
          <w:jc w:val="center"/>
        </w:trPr>
        <w:tc>
          <w:tcPr>
            <w:tcW w:w="817" w:type="dxa"/>
            <w:vAlign w:val="center"/>
          </w:tcPr>
          <w:p w:rsidR="00517F2A" w:rsidRPr="00463197" w:rsidRDefault="00517F2A" w:rsidP="00463197">
            <w:pPr>
              <w:jc w:val="both"/>
            </w:pPr>
            <w:r w:rsidRPr="00463197">
              <w:t>1.2</w:t>
            </w:r>
          </w:p>
        </w:tc>
        <w:tc>
          <w:tcPr>
            <w:tcW w:w="5103" w:type="dxa"/>
          </w:tcPr>
          <w:p w:rsidR="00517F2A" w:rsidRPr="00463197" w:rsidRDefault="00517F2A" w:rsidP="00463197">
            <w:pPr>
              <w:jc w:val="both"/>
            </w:pPr>
            <w:r w:rsidRPr="00463197">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vAlign w:val="center"/>
          </w:tcPr>
          <w:p w:rsidR="00517F2A" w:rsidRPr="00463197" w:rsidRDefault="00517F2A" w:rsidP="00463197">
            <w:pPr>
              <w:jc w:val="both"/>
            </w:pPr>
            <w:r w:rsidRPr="00463197">
              <w:t>%</w:t>
            </w:r>
          </w:p>
        </w:tc>
        <w:tc>
          <w:tcPr>
            <w:tcW w:w="1134" w:type="dxa"/>
            <w:vAlign w:val="center"/>
          </w:tcPr>
          <w:p w:rsidR="00517F2A" w:rsidRPr="00463197" w:rsidRDefault="00517F2A" w:rsidP="00463197">
            <w:pPr>
              <w:jc w:val="both"/>
            </w:pPr>
            <w:r w:rsidRPr="00463197">
              <w:t>0</w:t>
            </w:r>
          </w:p>
        </w:tc>
        <w:tc>
          <w:tcPr>
            <w:tcW w:w="908" w:type="dxa"/>
            <w:vAlign w:val="center"/>
          </w:tcPr>
          <w:p w:rsidR="00517F2A" w:rsidRPr="00463197" w:rsidRDefault="00517F2A" w:rsidP="00463197">
            <w:pPr>
              <w:jc w:val="both"/>
            </w:pPr>
            <w:r w:rsidRPr="00463197">
              <w:t>0</w:t>
            </w:r>
          </w:p>
        </w:tc>
        <w:tc>
          <w:tcPr>
            <w:tcW w:w="934" w:type="dxa"/>
            <w:vAlign w:val="center"/>
          </w:tcPr>
          <w:p w:rsidR="00517F2A" w:rsidRPr="00463197" w:rsidRDefault="00517F2A" w:rsidP="00463197">
            <w:pPr>
              <w:jc w:val="both"/>
            </w:pPr>
            <w:r w:rsidRPr="00463197">
              <w:t>0</w:t>
            </w:r>
          </w:p>
        </w:tc>
        <w:tc>
          <w:tcPr>
            <w:tcW w:w="1124" w:type="dxa"/>
            <w:vAlign w:val="center"/>
          </w:tcPr>
          <w:p w:rsidR="00517F2A" w:rsidRPr="00463197" w:rsidRDefault="00517F2A" w:rsidP="00463197">
            <w:pPr>
              <w:jc w:val="both"/>
            </w:pPr>
            <w:r w:rsidRPr="00463197">
              <w:t>0</w:t>
            </w:r>
          </w:p>
        </w:tc>
        <w:tc>
          <w:tcPr>
            <w:tcW w:w="1024" w:type="dxa"/>
            <w:vAlign w:val="center"/>
          </w:tcPr>
          <w:p w:rsidR="00517F2A" w:rsidRPr="00463197" w:rsidRDefault="00517F2A" w:rsidP="00463197">
            <w:pPr>
              <w:jc w:val="both"/>
            </w:pPr>
            <w:r w:rsidRPr="00463197">
              <w:t>0</w:t>
            </w:r>
          </w:p>
        </w:tc>
        <w:tc>
          <w:tcPr>
            <w:tcW w:w="1024" w:type="dxa"/>
            <w:vAlign w:val="center"/>
          </w:tcPr>
          <w:p w:rsidR="00517F2A" w:rsidRPr="00463197" w:rsidRDefault="00517F2A" w:rsidP="00463197">
            <w:pPr>
              <w:jc w:val="both"/>
            </w:pPr>
            <w:r w:rsidRPr="00463197">
              <w:t>0</w:t>
            </w:r>
          </w:p>
        </w:tc>
        <w:tc>
          <w:tcPr>
            <w:tcW w:w="1313" w:type="dxa"/>
            <w:vAlign w:val="center"/>
          </w:tcPr>
          <w:p w:rsidR="00517F2A" w:rsidRPr="00463197" w:rsidRDefault="00517F2A" w:rsidP="00463197">
            <w:pPr>
              <w:jc w:val="both"/>
            </w:pPr>
            <w:r w:rsidRPr="00463197">
              <w:t>0</w:t>
            </w:r>
          </w:p>
        </w:tc>
        <w:tc>
          <w:tcPr>
            <w:tcW w:w="1313" w:type="dxa"/>
            <w:vAlign w:val="center"/>
          </w:tcPr>
          <w:p w:rsidR="00517F2A" w:rsidRPr="00463197" w:rsidRDefault="00517F2A" w:rsidP="00463197">
            <w:pPr>
              <w:jc w:val="both"/>
            </w:pPr>
            <w:r w:rsidRPr="00463197">
              <w:t>0</w:t>
            </w:r>
          </w:p>
        </w:tc>
      </w:tr>
      <w:tr w:rsidR="00463197" w:rsidRPr="00463197" w:rsidTr="00073C30">
        <w:trPr>
          <w:jc w:val="center"/>
        </w:trPr>
        <w:tc>
          <w:tcPr>
            <w:tcW w:w="817" w:type="dxa"/>
            <w:shd w:val="clear" w:color="auto" w:fill="auto"/>
            <w:vAlign w:val="center"/>
          </w:tcPr>
          <w:p w:rsidR="00517F2A" w:rsidRPr="00463197" w:rsidRDefault="00517F2A" w:rsidP="00463197">
            <w:pPr>
              <w:jc w:val="both"/>
            </w:pPr>
            <w:r w:rsidRPr="00463197">
              <w:t>2.</w:t>
            </w:r>
          </w:p>
        </w:tc>
        <w:tc>
          <w:tcPr>
            <w:tcW w:w="14728" w:type="dxa"/>
            <w:gridSpan w:val="10"/>
            <w:shd w:val="clear" w:color="auto" w:fill="auto"/>
          </w:tcPr>
          <w:p w:rsidR="00517F2A" w:rsidRPr="00463197" w:rsidRDefault="00517F2A" w:rsidP="00463197">
            <w:pPr>
              <w:jc w:val="both"/>
            </w:pPr>
            <w:r w:rsidRPr="00463197">
              <w:t>НАДЕЖНОСТЬ И БЕСПЕРЕБОЙНОСТЬ ВОДОСНАБЖЕНИЯ</w:t>
            </w:r>
          </w:p>
        </w:tc>
      </w:tr>
      <w:tr w:rsidR="00463197" w:rsidRPr="00463197" w:rsidTr="00073C30">
        <w:trPr>
          <w:jc w:val="center"/>
        </w:trPr>
        <w:tc>
          <w:tcPr>
            <w:tcW w:w="817" w:type="dxa"/>
            <w:vAlign w:val="center"/>
          </w:tcPr>
          <w:p w:rsidR="00517F2A" w:rsidRPr="00463197" w:rsidRDefault="00517F2A" w:rsidP="00463197">
            <w:pPr>
              <w:jc w:val="both"/>
            </w:pPr>
            <w:r w:rsidRPr="00463197">
              <w:t>2.1</w:t>
            </w:r>
          </w:p>
        </w:tc>
        <w:tc>
          <w:tcPr>
            <w:tcW w:w="5103" w:type="dxa"/>
          </w:tcPr>
          <w:p w:rsidR="00517F2A" w:rsidRPr="00463197" w:rsidRDefault="00517F2A" w:rsidP="00463197">
            <w:pPr>
              <w:jc w:val="both"/>
            </w:pPr>
            <w:r w:rsidRPr="00463197">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w:t>
            </w:r>
            <w:r w:rsidRPr="00463197">
              <w:lastRenderedPageBreak/>
              <w:t>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rsidR="00517F2A" w:rsidRPr="00463197" w:rsidRDefault="00517F2A" w:rsidP="00463197">
            <w:pPr>
              <w:jc w:val="both"/>
            </w:pPr>
            <w:proofErr w:type="spellStart"/>
            <w:proofErr w:type="gramStart"/>
            <w:r w:rsidRPr="00463197">
              <w:lastRenderedPageBreak/>
              <w:t>ед</w:t>
            </w:r>
            <w:proofErr w:type="spellEnd"/>
            <w:proofErr w:type="gramEnd"/>
            <w:r w:rsidRPr="00463197">
              <w:t>/км</w:t>
            </w:r>
          </w:p>
        </w:tc>
        <w:tc>
          <w:tcPr>
            <w:tcW w:w="1134" w:type="dxa"/>
            <w:vAlign w:val="center"/>
          </w:tcPr>
          <w:p w:rsidR="00517F2A" w:rsidRPr="00463197" w:rsidRDefault="00517F2A" w:rsidP="00463197">
            <w:pPr>
              <w:jc w:val="both"/>
            </w:pPr>
            <w:r w:rsidRPr="00463197">
              <w:t>н/д</w:t>
            </w:r>
          </w:p>
        </w:tc>
        <w:tc>
          <w:tcPr>
            <w:tcW w:w="908" w:type="dxa"/>
            <w:vAlign w:val="center"/>
          </w:tcPr>
          <w:p w:rsidR="00517F2A" w:rsidRPr="00463197" w:rsidRDefault="00517F2A" w:rsidP="00463197">
            <w:pPr>
              <w:jc w:val="both"/>
            </w:pPr>
            <w:r w:rsidRPr="00463197">
              <w:t>-</w:t>
            </w:r>
          </w:p>
        </w:tc>
        <w:tc>
          <w:tcPr>
            <w:tcW w:w="934" w:type="dxa"/>
            <w:vAlign w:val="center"/>
          </w:tcPr>
          <w:p w:rsidR="00517F2A" w:rsidRPr="00463197" w:rsidRDefault="00517F2A" w:rsidP="00463197">
            <w:pPr>
              <w:jc w:val="both"/>
            </w:pPr>
            <w:r w:rsidRPr="00463197">
              <w:t>-</w:t>
            </w:r>
          </w:p>
        </w:tc>
        <w:tc>
          <w:tcPr>
            <w:tcW w:w="1124" w:type="dxa"/>
            <w:vAlign w:val="center"/>
          </w:tcPr>
          <w:p w:rsidR="00517F2A" w:rsidRPr="00463197" w:rsidRDefault="00517F2A" w:rsidP="00463197">
            <w:pPr>
              <w:jc w:val="both"/>
            </w:pPr>
            <w:r w:rsidRPr="00463197">
              <w:t>-</w:t>
            </w:r>
          </w:p>
        </w:tc>
        <w:tc>
          <w:tcPr>
            <w:tcW w:w="1024" w:type="dxa"/>
            <w:vAlign w:val="center"/>
          </w:tcPr>
          <w:p w:rsidR="00517F2A" w:rsidRPr="00463197" w:rsidRDefault="00517F2A" w:rsidP="00463197">
            <w:pPr>
              <w:jc w:val="both"/>
            </w:pPr>
            <w:r w:rsidRPr="00463197">
              <w:t>-</w:t>
            </w:r>
          </w:p>
        </w:tc>
        <w:tc>
          <w:tcPr>
            <w:tcW w:w="1024" w:type="dxa"/>
            <w:vAlign w:val="center"/>
          </w:tcPr>
          <w:p w:rsidR="00517F2A" w:rsidRPr="00463197" w:rsidRDefault="00517F2A" w:rsidP="00463197">
            <w:pPr>
              <w:jc w:val="both"/>
            </w:pPr>
            <w:r w:rsidRPr="00463197">
              <w:t>-</w:t>
            </w:r>
          </w:p>
        </w:tc>
        <w:tc>
          <w:tcPr>
            <w:tcW w:w="1313" w:type="dxa"/>
            <w:vAlign w:val="center"/>
          </w:tcPr>
          <w:p w:rsidR="00517F2A" w:rsidRPr="00463197" w:rsidRDefault="00517F2A" w:rsidP="00463197">
            <w:pPr>
              <w:jc w:val="both"/>
            </w:pPr>
            <w:r w:rsidRPr="00463197">
              <w:t>-</w:t>
            </w:r>
          </w:p>
        </w:tc>
        <w:tc>
          <w:tcPr>
            <w:tcW w:w="1313" w:type="dxa"/>
            <w:vAlign w:val="center"/>
          </w:tcPr>
          <w:p w:rsidR="00517F2A" w:rsidRPr="00463197" w:rsidRDefault="00517F2A" w:rsidP="00463197">
            <w:pPr>
              <w:jc w:val="both"/>
            </w:pPr>
            <w:r w:rsidRPr="00463197">
              <w:t>-</w:t>
            </w:r>
          </w:p>
        </w:tc>
      </w:tr>
      <w:tr w:rsidR="00463197" w:rsidRPr="00463197" w:rsidTr="00073C30">
        <w:trPr>
          <w:jc w:val="center"/>
        </w:trPr>
        <w:tc>
          <w:tcPr>
            <w:tcW w:w="817" w:type="dxa"/>
            <w:shd w:val="clear" w:color="auto" w:fill="auto"/>
            <w:vAlign w:val="center"/>
          </w:tcPr>
          <w:p w:rsidR="00517F2A" w:rsidRPr="00463197" w:rsidRDefault="00517F2A" w:rsidP="00463197">
            <w:pPr>
              <w:jc w:val="both"/>
            </w:pPr>
            <w:r w:rsidRPr="00463197">
              <w:lastRenderedPageBreak/>
              <w:t>3.</w:t>
            </w:r>
          </w:p>
        </w:tc>
        <w:tc>
          <w:tcPr>
            <w:tcW w:w="14728" w:type="dxa"/>
            <w:gridSpan w:val="10"/>
            <w:shd w:val="clear" w:color="auto" w:fill="auto"/>
          </w:tcPr>
          <w:p w:rsidR="00517F2A" w:rsidRPr="00463197" w:rsidRDefault="00517F2A" w:rsidP="00463197">
            <w:pPr>
              <w:jc w:val="both"/>
            </w:pPr>
            <w:r w:rsidRPr="00463197">
              <w:t>КАЧЕСТВО ОБСЛУЖИВАНИЯ АБОНЕНТОВ</w:t>
            </w:r>
          </w:p>
        </w:tc>
      </w:tr>
      <w:tr w:rsidR="00463197" w:rsidRPr="00463197" w:rsidTr="00073C30">
        <w:trPr>
          <w:trHeight w:val="77"/>
          <w:jc w:val="center"/>
        </w:trPr>
        <w:tc>
          <w:tcPr>
            <w:tcW w:w="817" w:type="dxa"/>
            <w:shd w:val="clear" w:color="auto" w:fill="auto"/>
            <w:vAlign w:val="center"/>
          </w:tcPr>
          <w:p w:rsidR="00517F2A" w:rsidRPr="00463197" w:rsidRDefault="00517F2A" w:rsidP="00463197">
            <w:pPr>
              <w:jc w:val="both"/>
            </w:pPr>
            <w:r w:rsidRPr="00463197">
              <w:t>3.1</w:t>
            </w:r>
          </w:p>
        </w:tc>
        <w:tc>
          <w:tcPr>
            <w:tcW w:w="5103" w:type="dxa"/>
            <w:shd w:val="clear" w:color="auto" w:fill="auto"/>
          </w:tcPr>
          <w:p w:rsidR="00517F2A" w:rsidRPr="00463197" w:rsidRDefault="00517F2A" w:rsidP="00463197">
            <w:pPr>
              <w:jc w:val="both"/>
            </w:pPr>
            <w:r w:rsidRPr="00463197">
              <w:t>Доля охвата населения централизованным водоснабжением</w:t>
            </w:r>
          </w:p>
        </w:tc>
        <w:tc>
          <w:tcPr>
            <w:tcW w:w="851" w:type="dxa"/>
            <w:shd w:val="clear" w:color="auto" w:fill="auto"/>
            <w:vAlign w:val="center"/>
          </w:tcPr>
          <w:p w:rsidR="00517F2A" w:rsidRPr="00463197" w:rsidRDefault="00517F2A" w:rsidP="00463197">
            <w:pPr>
              <w:jc w:val="both"/>
            </w:pPr>
            <w:r w:rsidRPr="00463197">
              <w:t>%</w:t>
            </w:r>
          </w:p>
        </w:tc>
        <w:tc>
          <w:tcPr>
            <w:tcW w:w="1134" w:type="dxa"/>
            <w:shd w:val="clear" w:color="auto" w:fill="auto"/>
            <w:vAlign w:val="center"/>
          </w:tcPr>
          <w:p w:rsidR="00517F2A" w:rsidRPr="00463197" w:rsidRDefault="00517F2A" w:rsidP="00463197">
            <w:pPr>
              <w:jc w:val="both"/>
            </w:pPr>
            <w:r w:rsidRPr="00463197">
              <w:t>75,75</w:t>
            </w:r>
          </w:p>
        </w:tc>
        <w:tc>
          <w:tcPr>
            <w:tcW w:w="908" w:type="dxa"/>
            <w:shd w:val="clear" w:color="auto" w:fill="auto"/>
            <w:vAlign w:val="center"/>
          </w:tcPr>
          <w:p w:rsidR="00517F2A" w:rsidRPr="00463197" w:rsidRDefault="00517F2A" w:rsidP="00463197">
            <w:pPr>
              <w:jc w:val="both"/>
            </w:pPr>
            <w:r w:rsidRPr="00463197">
              <w:t>75,75</w:t>
            </w:r>
          </w:p>
        </w:tc>
        <w:tc>
          <w:tcPr>
            <w:tcW w:w="934" w:type="dxa"/>
            <w:shd w:val="clear" w:color="auto" w:fill="auto"/>
            <w:vAlign w:val="center"/>
          </w:tcPr>
          <w:p w:rsidR="00517F2A" w:rsidRPr="00463197" w:rsidRDefault="00517F2A" w:rsidP="00463197">
            <w:pPr>
              <w:jc w:val="both"/>
            </w:pPr>
            <w:r w:rsidRPr="00463197">
              <w:t>75,75</w:t>
            </w:r>
          </w:p>
        </w:tc>
        <w:tc>
          <w:tcPr>
            <w:tcW w:w="1124" w:type="dxa"/>
            <w:shd w:val="clear" w:color="auto" w:fill="auto"/>
            <w:vAlign w:val="center"/>
          </w:tcPr>
          <w:p w:rsidR="00517F2A" w:rsidRPr="00463197" w:rsidRDefault="00517F2A" w:rsidP="00463197">
            <w:pPr>
              <w:jc w:val="both"/>
            </w:pPr>
            <w:r w:rsidRPr="00463197">
              <w:t>75,75</w:t>
            </w:r>
          </w:p>
        </w:tc>
        <w:tc>
          <w:tcPr>
            <w:tcW w:w="1024" w:type="dxa"/>
            <w:shd w:val="clear" w:color="auto" w:fill="auto"/>
            <w:vAlign w:val="center"/>
          </w:tcPr>
          <w:p w:rsidR="00517F2A" w:rsidRPr="00463197" w:rsidRDefault="00517F2A" w:rsidP="00463197">
            <w:pPr>
              <w:jc w:val="both"/>
            </w:pPr>
            <w:r w:rsidRPr="00463197">
              <w:t>75,75</w:t>
            </w:r>
          </w:p>
        </w:tc>
        <w:tc>
          <w:tcPr>
            <w:tcW w:w="1024" w:type="dxa"/>
            <w:shd w:val="clear" w:color="auto" w:fill="auto"/>
            <w:vAlign w:val="center"/>
          </w:tcPr>
          <w:p w:rsidR="00517F2A" w:rsidRPr="00463197" w:rsidRDefault="00517F2A" w:rsidP="00463197">
            <w:pPr>
              <w:jc w:val="both"/>
            </w:pPr>
            <w:r w:rsidRPr="00463197">
              <w:t>75,75</w:t>
            </w:r>
          </w:p>
        </w:tc>
        <w:tc>
          <w:tcPr>
            <w:tcW w:w="1313" w:type="dxa"/>
            <w:shd w:val="clear" w:color="auto" w:fill="auto"/>
            <w:vAlign w:val="center"/>
          </w:tcPr>
          <w:p w:rsidR="00517F2A" w:rsidRPr="00463197" w:rsidRDefault="00517F2A" w:rsidP="00463197">
            <w:pPr>
              <w:jc w:val="both"/>
            </w:pPr>
            <w:r w:rsidRPr="00463197">
              <w:t>75,75</w:t>
            </w:r>
          </w:p>
        </w:tc>
        <w:tc>
          <w:tcPr>
            <w:tcW w:w="1313" w:type="dxa"/>
            <w:shd w:val="clear" w:color="auto" w:fill="auto"/>
            <w:vAlign w:val="center"/>
          </w:tcPr>
          <w:p w:rsidR="00517F2A" w:rsidRPr="00463197" w:rsidRDefault="00517F2A" w:rsidP="00463197">
            <w:pPr>
              <w:jc w:val="both"/>
            </w:pPr>
            <w:r w:rsidRPr="00463197">
              <w:t>75,75</w:t>
            </w:r>
          </w:p>
        </w:tc>
      </w:tr>
      <w:tr w:rsidR="00463197" w:rsidRPr="00463197" w:rsidTr="00073C30">
        <w:trPr>
          <w:jc w:val="center"/>
        </w:trPr>
        <w:tc>
          <w:tcPr>
            <w:tcW w:w="817" w:type="dxa"/>
            <w:shd w:val="clear" w:color="auto" w:fill="auto"/>
            <w:vAlign w:val="center"/>
          </w:tcPr>
          <w:p w:rsidR="00517F2A" w:rsidRPr="00463197" w:rsidRDefault="00517F2A" w:rsidP="00463197">
            <w:pPr>
              <w:jc w:val="both"/>
            </w:pPr>
            <w:r w:rsidRPr="00463197">
              <w:t>3.2</w:t>
            </w:r>
          </w:p>
        </w:tc>
        <w:tc>
          <w:tcPr>
            <w:tcW w:w="5103" w:type="dxa"/>
            <w:shd w:val="clear" w:color="auto" w:fill="auto"/>
          </w:tcPr>
          <w:p w:rsidR="00517F2A" w:rsidRPr="00463197" w:rsidRDefault="00517F2A" w:rsidP="00463197">
            <w:pPr>
              <w:jc w:val="both"/>
            </w:pPr>
            <w:r w:rsidRPr="00463197">
              <w:t>Доля обеспеченности потребителей приборами учета воды</w:t>
            </w:r>
          </w:p>
        </w:tc>
        <w:tc>
          <w:tcPr>
            <w:tcW w:w="851" w:type="dxa"/>
            <w:shd w:val="clear" w:color="auto" w:fill="auto"/>
            <w:vAlign w:val="center"/>
          </w:tcPr>
          <w:p w:rsidR="00517F2A" w:rsidRPr="00463197" w:rsidRDefault="00517F2A" w:rsidP="00463197">
            <w:pPr>
              <w:jc w:val="both"/>
            </w:pPr>
            <w:r w:rsidRPr="00463197">
              <w:t>%</w:t>
            </w:r>
          </w:p>
        </w:tc>
        <w:tc>
          <w:tcPr>
            <w:tcW w:w="1134" w:type="dxa"/>
            <w:shd w:val="clear" w:color="auto" w:fill="auto"/>
            <w:vAlign w:val="center"/>
          </w:tcPr>
          <w:p w:rsidR="00517F2A" w:rsidRPr="00463197" w:rsidRDefault="00517F2A" w:rsidP="00463197">
            <w:pPr>
              <w:jc w:val="both"/>
            </w:pPr>
            <w:r w:rsidRPr="00463197">
              <w:t>65</w:t>
            </w:r>
          </w:p>
        </w:tc>
        <w:tc>
          <w:tcPr>
            <w:tcW w:w="908" w:type="dxa"/>
            <w:shd w:val="clear" w:color="auto" w:fill="auto"/>
            <w:vAlign w:val="center"/>
          </w:tcPr>
          <w:p w:rsidR="00517F2A" w:rsidRPr="00463197" w:rsidRDefault="00517F2A" w:rsidP="00463197">
            <w:pPr>
              <w:jc w:val="both"/>
            </w:pPr>
            <w:r w:rsidRPr="00463197">
              <w:t>68</w:t>
            </w:r>
          </w:p>
        </w:tc>
        <w:tc>
          <w:tcPr>
            <w:tcW w:w="934" w:type="dxa"/>
            <w:shd w:val="clear" w:color="auto" w:fill="auto"/>
            <w:vAlign w:val="center"/>
          </w:tcPr>
          <w:p w:rsidR="00517F2A" w:rsidRPr="00463197" w:rsidRDefault="00517F2A" w:rsidP="00463197">
            <w:pPr>
              <w:jc w:val="both"/>
            </w:pPr>
            <w:r w:rsidRPr="00463197">
              <w:t>71</w:t>
            </w:r>
          </w:p>
        </w:tc>
        <w:tc>
          <w:tcPr>
            <w:tcW w:w="1124" w:type="dxa"/>
            <w:shd w:val="clear" w:color="auto" w:fill="auto"/>
            <w:vAlign w:val="center"/>
          </w:tcPr>
          <w:p w:rsidR="00517F2A" w:rsidRPr="00463197" w:rsidRDefault="00517F2A" w:rsidP="00463197">
            <w:pPr>
              <w:jc w:val="both"/>
            </w:pPr>
            <w:r w:rsidRPr="00463197">
              <w:t>74</w:t>
            </w:r>
          </w:p>
        </w:tc>
        <w:tc>
          <w:tcPr>
            <w:tcW w:w="1024" w:type="dxa"/>
            <w:shd w:val="clear" w:color="auto" w:fill="auto"/>
            <w:vAlign w:val="center"/>
          </w:tcPr>
          <w:p w:rsidR="00517F2A" w:rsidRPr="00463197" w:rsidRDefault="00517F2A" w:rsidP="00463197">
            <w:pPr>
              <w:jc w:val="both"/>
            </w:pPr>
            <w:r w:rsidRPr="00463197">
              <w:t>77</w:t>
            </w:r>
          </w:p>
        </w:tc>
        <w:tc>
          <w:tcPr>
            <w:tcW w:w="1024" w:type="dxa"/>
            <w:shd w:val="clear" w:color="auto" w:fill="auto"/>
            <w:vAlign w:val="center"/>
          </w:tcPr>
          <w:p w:rsidR="00517F2A" w:rsidRPr="00463197" w:rsidRDefault="00517F2A" w:rsidP="00463197">
            <w:pPr>
              <w:jc w:val="both"/>
            </w:pPr>
            <w:r w:rsidRPr="00463197">
              <w:t>80</w:t>
            </w:r>
          </w:p>
        </w:tc>
        <w:tc>
          <w:tcPr>
            <w:tcW w:w="1313" w:type="dxa"/>
            <w:shd w:val="clear" w:color="auto" w:fill="auto"/>
            <w:vAlign w:val="center"/>
          </w:tcPr>
          <w:p w:rsidR="00517F2A" w:rsidRPr="00463197" w:rsidRDefault="00517F2A" w:rsidP="00463197">
            <w:pPr>
              <w:jc w:val="both"/>
            </w:pPr>
            <w:r w:rsidRPr="00463197">
              <w:t>83</w:t>
            </w:r>
          </w:p>
        </w:tc>
        <w:tc>
          <w:tcPr>
            <w:tcW w:w="1313" w:type="dxa"/>
            <w:shd w:val="clear" w:color="auto" w:fill="auto"/>
            <w:vAlign w:val="center"/>
          </w:tcPr>
          <w:p w:rsidR="00517F2A" w:rsidRPr="00463197" w:rsidRDefault="00517F2A" w:rsidP="00463197">
            <w:pPr>
              <w:jc w:val="both"/>
            </w:pPr>
            <w:r w:rsidRPr="00463197">
              <w:t>100</w:t>
            </w:r>
          </w:p>
        </w:tc>
      </w:tr>
      <w:tr w:rsidR="00463197" w:rsidRPr="00463197" w:rsidTr="00073C30">
        <w:trPr>
          <w:jc w:val="center"/>
        </w:trPr>
        <w:tc>
          <w:tcPr>
            <w:tcW w:w="817" w:type="dxa"/>
            <w:shd w:val="clear" w:color="auto" w:fill="auto"/>
            <w:vAlign w:val="center"/>
          </w:tcPr>
          <w:p w:rsidR="00517F2A" w:rsidRPr="00463197" w:rsidRDefault="00517F2A" w:rsidP="00463197">
            <w:pPr>
              <w:jc w:val="both"/>
            </w:pPr>
            <w:r w:rsidRPr="00463197">
              <w:t>4.</w:t>
            </w:r>
          </w:p>
        </w:tc>
        <w:tc>
          <w:tcPr>
            <w:tcW w:w="14728" w:type="dxa"/>
            <w:gridSpan w:val="10"/>
            <w:shd w:val="clear" w:color="auto" w:fill="auto"/>
          </w:tcPr>
          <w:p w:rsidR="00517F2A" w:rsidRPr="00463197" w:rsidRDefault="00517F2A" w:rsidP="00463197">
            <w:pPr>
              <w:jc w:val="both"/>
            </w:pPr>
            <w:r w:rsidRPr="00463197">
              <w:t>ЭФФЕКТИВНОСТЬ ИСПОЛЬЗОВАНИЯ РЕСУРСОВ</w:t>
            </w:r>
          </w:p>
        </w:tc>
      </w:tr>
      <w:tr w:rsidR="00463197" w:rsidRPr="00463197" w:rsidTr="00073C30">
        <w:trPr>
          <w:jc w:val="center"/>
        </w:trPr>
        <w:tc>
          <w:tcPr>
            <w:tcW w:w="817" w:type="dxa"/>
            <w:vAlign w:val="center"/>
          </w:tcPr>
          <w:p w:rsidR="00517F2A" w:rsidRPr="00463197" w:rsidRDefault="00517F2A" w:rsidP="00463197">
            <w:pPr>
              <w:jc w:val="both"/>
            </w:pPr>
            <w:r w:rsidRPr="00463197">
              <w:t>4.1</w:t>
            </w:r>
          </w:p>
        </w:tc>
        <w:tc>
          <w:tcPr>
            <w:tcW w:w="5103" w:type="dxa"/>
            <w:vAlign w:val="center"/>
          </w:tcPr>
          <w:p w:rsidR="00517F2A" w:rsidRPr="00463197" w:rsidRDefault="00517F2A" w:rsidP="00463197">
            <w:pPr>
              <w:jc w:val="both"/>
            </w:pPr>
            <w:r w:rsidRPr="00463197">
              <w:t>Доля потерь воды в централизованных системах водоснабжения при транспортировке в общем объеме воды, поданной в водопроводную сеть</w:t>
            </w:r>
          </w:p>
        </w:tc>
        <w:tc>
          <w:tcPr>
            <w:tcW w:w="851" w:type="dxa"/>
            <w:vAlign w:val="center"/>
          </w:tcPr>
          <w:p w:rsidR="00517F2A" w:rsidRPr="00463197" w:rsidRDefault="00517F2A" w:rsidP="00463197">
            <w:pPr>
              <w:jc w:val="both"/>
            </w:pPr>
            <w:r w:rsidRPr="00463197">
              <w:t>%</w:t>
            </w:r>
          </w:p>
        </w:tc>
        <w:tc>
          <w:tcPr>
            <w:tcW w:w="1134" w:type="dxa"/>
            <w:vAlign w:val="center"/>
          </w:tcPr>
          <w:p w:rsidR="00517F2A" w:rsidRPr="00463197" w:rsidRDefault="00517F2A" w:rsidP="00463197">
            <w:pPr>
              <w:jc w:val="both"/>
            </w:pPr>
            <w:r w:rsidRPr="00463197">
              <w:t>77,1</w:t>
            </w:r>
          </w:p>
        </w:tc>
        <w:tc>
          <w:tcPr>
            <w:tcW w:w="908" w:type="dxa"/>
            <w:vAlign w:val="center"/>
          </w:tcPr>
          <w:p w:rsidR="00517F2A" w:rsidRPr="00463197" w:rsidRDefault="00517F2A" w:rsidP="00463197">
            <w:pPr>
              <w:jc w:val="both"/>
            </w:pPr>
            <w:r w:rsidRPr="00463197">
              <w:t>77,1</w:t>
            </w:r>
          </w:p>
        </w:tc>
        <w:tc>
          <w:tcPr>
            <w:tcW w:w="934" w:type="dxa"/>
            <w:vAlign w:val="center"/>
          </w:tcPr>
          <w:p w:rsidR="00517F2A" w:rsidRPr="00463197" w:rsidRDefault="00517F2A" w:rsidP="00463197">
            <w:pPr>
              <w:jc w:val="both"/>
            </w:pPr>
            <w:r w:rsidRPr="00463197">
              <w:t>77,2</w:t>
            </w:r>
          </w:p>
        </w:tc>
        <w:tc>
          <w:tcPr>
            <w:tcW w:w="1124" w:type="dxa"/>
            <w:vAlign w:val="center"/>
          </w:tcPr>
          <w:p w:rsidR="00517F2A" w:rsidRPr="00463197" w:rsidRDefault="00517F2A" w:rsidP="00463197">
            <w:pPr>
              <w:jc w:val="both"/>
            </w:pPr>
            <w:r w:rsidRPr="00463197">
              <w:t>77,2</w:t>
            </w:r>
          </w:p>
        </w:tc>
        <w:tc>
          <w:tcPr>
            <w:tcW w:w="1024" w:type="dxa"/>
            <w:vAlign w:val="center"/>
          </w:tcPr>
          <w:p w:rsidR="00517F2A" w:rsidRPr="00463197" w:rsidRDefault="00517F2A" w:rsidP="00463197">
            <w:pPr>
              <w:jc w:val="both"/>
            </w:pPr>
            <w:r w:rsidRPr="00463197">
              <w:t>77,3</w:t>
            </w:r>
          </w:p>
        </w:tc>
        <w:tc>
          <w:tcPr>
            <w:tcW w:w="1024" w:type="dxa"/>
            <w:vAlign w:val="center"/>
          </w:tcPr>
          <w:p w:rsidR="00517F2A" w:rsidRPr="00463197" w:rsidRDefault="00517F2A" w:rsidP="00463197">
            <w:pPr>
              <w:jc w:val="both"/>
            </w:pPr>
            <w:r w:rsidRPr="00463197">
              <w:t>77,3</w:t>
            </w:r>
          </w:p>
        </w:tc>
        <w:tc>
          <w:tcPr>
            <w:tcW w:w="1313" w:type="dxa"/>
            <w:vAlign w:val="center"/>
          </w:tcPr>
          <w:p w:rsidR="00517F2A" w:rsidRPr="00463197" w:rsidRDefault="00517F2A" w:rsidP="00463197">
            <w:pPr>
              <w:jc w:val="both"/>
            </w:pPr>
            <w:r w:rsidRPr="00463197">
              <w:t>77,4</w:t>
            </w:r>
          </w:p>
        </w:tc>
        <w:tc>
          <w:tcPr>
            <w:tcW w:w="1313" w:type="dxa"/>
            <w:vAlign w:val="center"/>
          </w:tcPr>
          <w:p w:rsidR="00517F2A" w:rsidRPr="00463197" w:rsidRDefault="00517F2A" w:rsidP="00463197">
            <w:pPr>
              <w:jc w:val="both"/>
              <w:rPr>
                <w:highlight w:val="yellow"/>
              </w:rPr>
            </w:pPr>
            <w:r w:rsidRPr="00463197">
              <w:t>77,6</w:t>
            </w:r>
          </w:p>
        </w:tc>
      </w:tr>
      <w:tr w:rsidR="00463197" w:rsidRPr="00463197" w:rsidTr="00073C30">
        <w:trPr>
          <w:jc w:val="center"/>
        </w:trPr>
        <w:tc>
          <w:tcPr>
            <w:tcW w:w="817" w:type="dxa"/>
            <w:vAlign w:val="center"/>
          </w:tcPr>
          <w:p w:rsidR="00517F2A" w:rsidRPr="00463197" w:rsidRDefault="00517F2A" w:rsidP="00463197">
            <w:pPr>
              <w:jc w:val="both"/>
            </w:pPr>
            <w:r w:rsidRPr="00463197">
              <w:t>4.1.1.</w:t>
            </w:r>
          </w:p>
        </w:tc>
        <w:tc>
          <w:tcPr>
            <w:tcW w:w="5103" w:type="dxa"/>
            <w:vAlign w:val="center"/>
          </w:tcPr>
          <w:p w:rsidR="00517F2A" w:rsidRPr="00463197" w:rsidRDefault="00517F2A" w:rsidP="00463197">
            <w:pPr>
              <w:jc w:val="both"/>
            </w:pPr>
            <w:r w:rsidRPr="00463197">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rsidR="00517F2A" w:rsidRPr="00463197" w:rsidRDefault="00517F2A" w:rsidP="00463197">
            <w:pPr>
              <w:jc w:val="both"/>
            </w:pPr>
            <w:r w:rsidRPr="00463197">
              <w:t>кВт*</w:t>
            </w:r>
            <w:proofErr w:type="gramStart"/>
            <w:r w:rsidRPr="00463197">
              <w:t>ч</w:t>
            </w:r>
            <w:proofErr w:type="gramEnd"/>
            <w:r w:rsidRPr="00463197">
              <w:t>/куб. м</w:t>
            </w:r>
          </w:p>
        </w:tc>
        <w:tc>
          <w:tcPr>
            <w:tcW w:w="1134" w:type="dxa"/>
            <w:vAlign w:val="center"/>
          </w:tcPr>
          <w:p w:rsidR="00517F2A" w:rsidRPr="00463197" w:rsidRDefault="00517F2A" w:rsidP="00463197">
            <w:pPr>
              <w:jc w:val="both"/>
            </w:pPr>
            <w:r w:rsidRPr="00463197">
              <w:t>н/д</w:t>
            </w:r>
          </w:p>
        </w:tc>
        <w:tc>
          <w:tcPr>
            <w:tcW w:w="908" w:type="dxa"/>
            <w:vAlign w:val="center"/>
          </w:tcPr>
          <w:p w:rsidR="00517F2A" w:rsidRPr="00463197" w:rsidRDefault="00517F2A" w:rsidP="00463197">
            <w:pPr>
              <w:jc w:val="both"/>
            </w:pPr>
            <w:r w:rsidRPr="00463197">
              <w:t>-</w:t>
            </w:r>
          </w:p>
        </w:tc>
        <w:tc>
          <w:tcPr>
            <w:tcW w:w="934" w:type="dxa"/>
            <w:vAlign w:val="center"/>
          </w:tcPr>
          <w:p w:rsidR="00517F2A" w:rsidRPr="00463197" w:rsidRDefault="00517F2A" w:rsidP="00463197">
            <w:pPr>
              <w:jc w:val="both"/>
            </w:pPr>
            <w:r w:rsidRPr="00463197">
              <w:t>-</w:t>
            </w:r>
          </w:p>
        </w:tc>
        <w:tc>
          <w:tcPr>
            <w:tcW w:w="1124" w:type="dxa"/>
            <w:vAlign w:val="center"/>
          </w:tcPr>
          <w:p w:rsidR="00517F2A" w:rsidRPr="00463197" w:rsidRDefault="00517F2A" w:rsidP="00463197">
            <w:pPr>
              <w:jc w:val="both"/>
            </w:pPr>
            <w:r w:rsidRPr="00463197">
              <w:t>-</w:t>
            </w:r>
          </w:p>
        </w:tc>
        <w:tc>
          <w:tcPr>
            <w:tcW w:w="1024" w:type="dxa"/>
            <w:vAlign w:val="center"/>
          </w:tcPr>
          <w:p w:rsidR="00517F2A" w:rsidRPr="00463197" w:rsidRDefault="00517F2A" w:rsidP="00463197">
            <w:pPr>
              <w:jc w:val="both"/>
            </w:pPr>
            <w:r w:rsidRPr="00463197">
              <w:t>-</w:t>
            </w:r>
          </w:p>
        </w:tc>
        <w:tc>
          <w:tcPr>
            <w:tcW w:w="1024" w:type="dxa"/>
            <w:vAlign w:val="center"/>
          </w:tcPr>
          <w:p w:rsidR="00517F2A" w:rsidRPr="00463197" w:rsidRDefault="00517F2A" w:rsidP="00463197">
            <w:pPr>
              <w:jc w:val="both"/>
            </w:pPr>
            <w:r w:rsidRPr="00463197">
              <w:t>-</w:t>
            </w:r>
          </w:p>
        </w:tc>
        <w:tc>
          <w:tcPr>
            <w:tcW w:w="1313" w:type="dxa"/>
            <w:vAlign w:val="center"/>
          </w:tcPr>
          <w:p w:rsidR="00517F2A" w:rsidRPr="00463197" w:rsidRDefault="00517F2A" w:rsidP="00463197">
            <w:pPr>
              <w:jc w:val="both"/>
            </w:pPr>
            <w:r w:rsidRPr="00463197">
              <w:t>-</w:t>
            </w:r>
          </w:p>
        </w:tc>
        <w:tc>
          <w:tcPr>
            <w:tcW w:w="1313" w:type="dxa"/>
            <w:vAlign w:val="center"/>
          </w:tcPr>
          <w:p w:rsidR="00517F2A" w:rsidRPr="00463197" w:rsidRDefault="00517F2A" w:rsidP="00463197">
            <w:pPr>
              <w:jc w:val="both"/>
            </w:pPr>
            <w:r w:rsidRPr="00463197">
              <w:t>-</w:t>
            </w:r>
          </w:p>
        </w:tc>
      </w:tr>
    </w:tbl>
    <w:p w:rsidR="00517F2A" w:rsidRPr="00463197" w:rsidRDefault="00517F2A" w:rsidP="00463197">
      <w:pPr>
        <w:jc w:val="both"/>
      </w:pPr>
    </w:p>
    <w:p w:rsidR="00517F2A" w:rsidRPr="00463197" w:rsidRDefault="00517F2A" w:rsidP="00463197">
      <w:pPr>
        <w:jc w:val="both"/>
      </w:pPr>
      <w:r w:rsidRPr="00463197">
        <w:t>1.8</w:t>
      </w:r>
      <w:bookmarkStart w:id="34" w:name="_Toc388883710"/>
      <w:r w:rsidRPr="00463197">
        <w:t>. ПЕРЕЧЕНЬ ВЫЯВЛЕННЫХ БЕСХОЗЯЙНЫХ ОБЪЕКТОВ ЦЕНТРАЛИЗОВАННЫХ СИСТЕМ ВОДОСНАБЖЕНИЯ</w:t>
      </w:r>
      <w:bookmarkEnd w:id="34"/>
    </w:p>
    <w:p w:rsidR="00517F2A" w:rsidRPr="00463197" w:rsidRDefault="00517F2A" w:rsidP="00463197">
      <w:pPr>
        <w:jc w:val="both"/>
      </w:pPr>
      <w:r w:rsidRPr="00463197">
        <w:t xml:space="preserve">В муниципальном образовании </w:t>
      </w:r>
      <w:proofErr w:type="spellStart"/>
      <w:r w:rsidRPr="00463197">
        <w:t>Грицовское</w:t>
      </w:r>
      <w:proofErr w:type="spellEnd"/>
      <w:r w:rsidRPr="00463197">
        <w:t xml:space="preserve"> бесхозяйные объекты водоснабжения отсутствуют.</w:t>
      </w:r>
    </w:p>
    <w:p w:rsidR="00517F2A" w:rsidRPr="00463197" w:rsidRDefault="00517F2A" w:rsidP="00463197">
      <w:pPr>
        <w:jc w:val="both"/>
        <w:sectPr w:rsidR="00517F2A" w:rsidRPr="00463197" w:rsidSect="00F34CD8">
          <w:pgSz w:w="16840" w:h="11907" w:orient="landscape" w:code="9"/>
          <w:pgMar w:top="851" w:right="851" w:bottom="1701" w:left="851" w:header="454" w:footer="720" w:gutter="0"/>
          <w:cols w:space="720"/>
          <w:docGrid w:linePitch="299"/>
        </w:sectPr>
      </w:pPr>
    </w:p>
    <w:p w:rsidR="00517F2A" w:rsidRPr="00463197" w:rsidRDefault="00517F2A" w:rsidP="00463197">
      <w:pPr>
        <w:jc w:val="both"/>
      </w:pPr>
      <w:r w:rsidRPr="00463197">
        <w:lastRenderedPageBreak/>
        <w:t>2. СХЕМА ВОДООТВЕДЕНИЯ</w:t>
      </w:r>
    </w:p>
    <w:p w:rsidR="00517F2A" w:rsidRPr="00463197" w:rsidRDefault="00517F2A" w:rsidP="00463197">
      <w:pPr>
        <w:jc w:val="both"/>
      </w:pPr>
      <w:r w:rsidRPr="00463197">
        <w:t xml:space="preserve">2.1. СУЩЕСТВУЮЩЕЕ ПОЛОЖЕНИЕ В СФЕРЕ ВОДООТВЕДЕНИЯ </w:t>
      </w:r>
    </w:p>
    <w:p w:rsidR="00517F2A" w:rsidRPr="00463197" w:rsidRDefault="00517F2A" w:rsidP="00463197">
      <w:pPr>
        <w:jc w:val="both"/>
      </w:pPr>
      <w:r w:rsidRPr="00463197">
        <w:t>2.1.1.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517F2A" w:rsidRPr="00463197" w:rsidRDefault="00517F2A" w:rsidP="00463197">
      <w:pPr>
        <w:jc w:val="both"/>
        <w:rPr>
          <w:rFonts w:eastAsia="Arial Unicode MS"/>
        </w:rPr>
      </w:pPr>
      <w:r w:rsidRPr="00463197">
        <w:rPr>
          <w:rFonts w:eastAsia="Arial Unicode MS"/>
        </w:rPr>
        <w:t xml:space="preserve">В муниципальном образовании </w:t>
      </w:r>
      <w:proofErr w:type="spellStart"/>
      <w:r w:rsidRPr="00463197">
        <w:rPr>
          <w:rFonts w:eastAsia="Arial Unicode MS"/>
        </w:rPr>
        <w:t>Грицовское</w:t>
      </w:r>
      <w:proofErr w:type="spellEnd"/>
      <w:r w:rsidRPr="00463197">
        <w:rPr>
          <w:rFonts w:eastAsia="Arial Unicode MS"/>
        </w:rPr>
        <w:t xml:space="preserve"> имеется система централизованной канализации, которая охватывает значительную часть жилой застройки в п. </w:t>
      </w:r>
      <w:proofErr w:type="spellStart"/>
      <w:r w:rsidRPr="00463197">
        <w:rPr>
          <w:rFonts w:eastAsia="Arial Unicode MS"/>
        </w:rPr>
        <w:t>Грицовский</w:t>
      </w:r>
      <w:proofErr w:type="spellEnd"/>
      <w:r w:rsidRPr="00463197">
        <w:rPr>
          <w:rFonts w:eastAsia="Arial Unicode MS"/>
        </w:rPr>
        <w:t xml:space="preserve">, д. Кукуй и п. </w:t>
      </w:r>
      <w:proofErr w:type="spellStart"/>
      <w:r w:rsidRPr="00463197">
        <w:rPr>
          <w:rFonts w:eastAsia="Arial Unicode MS"/>
        </w:rPr>
        <w:t>Бельковский</w:t>
      </w:r>
      <w:proofErr w:type="spellEnd"/>
      <w:r w:rsidRPr="00463197">
        <w:rPr>
          <w:rFonts w:eastAsia="Arial Unicode MS"/>
        </w:rPr>
        <w:t>.</w:t>
      </w:r>
    </w:p>
    <w:p w:rsidR="00517F2A" w:rsidRPr="00463197" w:rsidRDefault="00517F2A" w:rsidP="00463197">
      <w:pPr>
        <w:jc w:val="both"/>
        <w:rPr>
          <w:rFonts w:eastAsia="Arial Unicode MS"/>
        </w:rPr>
      </w:pPr>
      <w:r w:rsidRPr="00463197">
        <w:rPr>
          <w:rFonts w:eastAsia="Arial Unicode MS"/>
        </w:rPr>
        <w:t>В систему канализации входят самотечные сети, канализационные насосные станции, напорные трубопроводы и канализационные очистные сооружения.</w:t>
      </w:r>
    </w:p>
    <w:p w:rsidR="00517F2A" w:rsidRPr="00463197" w:rsidRDefault="00517F2A" w:rsidP="00463197">
      <w:pPr>
        <w:jc w:val="both"/>
        <w:rPr>
          <w:rFonts w:eastAsia="Arial Unicode MS"/>
        </w:rPr>
      </w:pPr>
      <w:r w:rsidRPr="00463197">
        <w:rPr>
          <w:rFonts w:eastAsia="Arial Unicode MS"/>
        </w:rPr>
        <w:t xml:space="preserve">Канализационная сеть построена по схеме, определяемой планировкой застройки, общим направлениям рельефа местности и местоположением очистных сооружений канализации. </w:t>
      </w:r>
    </w:p>
    <w:p w:rsidR="00517F2A" w:rsidRPr="00463197" w:rsidRDefault="00517F2A" w:rsidP="00463197">
      <w:pPr>
        <w:jc w:val="both"/>
        <w:rPr>
          <w:rFonts w:eastAsia="Arial Unicode MS"/>
        </w:rPr>
      </w:pPr>
      <w:r w:rsidRPr="00463197">
        <w:rPr>
          <w:rFonts w:eastAsia="Arial Unicode MS"/>
        </w:rPr>
        <w:t xml:space="preserve">Система канализации муниципального образования </w:t>
      </w:r>
      <w:proofErr w:type="spellStart"/>
      <w:r w:rsidRPr="00463197">
        <w:rPr>
          <w:rFonts w:eastAsia="Arial Unicode MS"/>
        </w:rPr>
        <w:t>Грицовское</w:t>
      </w:r>
      <w:proofErr w:type="spellEnd"/>
      <w:r w:rsidRPr="00463197">
        <w:rPr>
          <w:rFonts w:eastAsia="Arial Unicode MS"/>
        </w:rPr>
        <w:t xml:space="preserve"> предназначена для приема, очистки и отведения бытовых и производственных сточных вод. </w:t>
      </w:r>
    </w:p>
    <w:p w:rsidR="00517F2A" w:rsidRPr="00463197" w:rsidRDefault="00517F2A" w:rsidP="00463197">
      <w:pPr>
        <w:jc w:val="both"/>
        <w:rPr>
          <w:rFonts w:eastAsia="Arial Unicode MS"/>
        </w:rPr>
      </w:pPr>
      <w:r w:rsidRPr="00463197">
        <w:rPr>
          <w:rFonts w:eastAsia="Arial Unicode MS"/>
        </w:rPr>
        <w:t xml:space="preserve">Уличные канализационные сети и коллекторы выполнены из чугунных, асбестоцементных, керамических труб диаметром 100-300 мм. </w:t>
      </w:r>
      <w:proofErr w:type="spellStart"/>
      <w:r w:rsidRPr="00463197">
        <w:rPr>
          <w:rFonts w:eastAsia="Arial Unicode MS"/>
        </w:rPr>
        <w:t>Внутридворовые</w:t>
      </w:r>
      <w:proofErr w:type="spellEnd"/>
      <w:r w:rsidRPr="00463197">
        <w:rPr>
          <w:rFonts w:eastAsia="Arial Unicode MS"/>
        </w:rPr>
        <w:t xml:space="preserve"> канализационные сети выполнены из чугунных труб. Общая протяженность самотечных и напорных канализационных сетей поселения составляет более 11 км.</w:t>
      </w:r>
    </w:p>
    <w:p w:rsidR="00517F2A" w:rsidRPr="00463197" w:rsidRDefault="00517F2A" w:rsidP="00463197">
      <w:pPr>
        <w:jc w:val="both"/>
        <w:rPr>
          <w:rFonts w:eastAsia="Arial Unicode MS"/>
        </w:rPr>
      </w:pPr>
      <w:r w:rsidRPr="00463197">
        <w:rPr>
          <w:rFonts w:eastAsia="Arial Unicode MS"/>
        </w:rPr>
        <w:t xml:space="preserve">В системе канализации предусмотрены смотровые колодцы, которые периодически подвергаются осмотру и очистке согласно утвержденному графику. </w:t>
      </w:r>
    </w:p>
    <w:p w:rsidR="00517F2A" w:rsidRPr="00463197" w:rsidRDefault="00517F2A" w:rsidP="00463197">
      <w:pPr>
        <w:jc w:val="both"/>
        <w:rPr>
          <w:rFonts w:eastAsia="Arial Unicode MS"/>
        </w:rPr>
      </w:pPr>
      <w:r w:rsidRPr="00463197">
        <w:rPr>
          <w:rFonts w:eastAsia="Arial Unicode MS"/>
        </w:rPr>
        <w:t xml:space="preserve">В систему канализации п. </w:t>
      </w:r>
      <w:proofErr w:type="spellStart"/>
      <w:r w:rsidRPr="00463197">
        <w:rPr>
          <w:rFonts w:eastAsia="Arial Unicode MS"/>
        </w:rPr>
        <w:t>Грицовский</w:t>
      </w:r>
      <w:proofErr w:type="spellEnd"/>
      <w:r w:rsidRPr="00463197">
        <w:rPr>
          <w:rFonts w:eastAsia="Arial Unicode MS"/>
        </w:rPr>
        <w:t xml:space="preserve"> входят четыре канализационные насосные станции с приемными камерами. </w:t>
      </w:r>
    </w:p>
    <w:p w:rsidR="00517F2A" w:rsidRPr="00463197" w:rsidRDefault="00517F2A" w:rsidP="00463197">
      <w:pPr>
        <w:jc w:val="both"/>
        <w:rPr>
          <w:rFonts w:eastAsia="Arial Unicode MS"/>
        </w:rPr>
      </w:pPr>
      <w:r w:rsidRPr="00463197">
        <w:rPr>
          <w:rFonts w:eastAsia="Arial Unicode MS"/>
        </w:rPr>
        <w:t xml:space="preserve">В муниципальном образовании </w:t>
      </w:r>
      <w:proofErr w:type="spellStart"/>
      <w:r w:rsidRPr="00463197">
        <w:rPr>
          <w:rFonts w:eastAsia="Arial Unicode MS"/>
        </w:rPr>
        <w:t>Грицовское</w:t>
      </w:r>
      <w:proofErr w:type="spellEnd"/>
      <w:r w:rsidRPr="00463197">
        <w:rPr>
          <w:rFonts w:eastAsia="Arial Unicode MS"/>
        </w:rPr>
        <w:t xml:space="preserve"> расположены очистные сооружения биологической очистки в п. </w:t>
      </w:r>
      <w:proofErr w:type="spellStart"/>
      <w:r w:rsidRPr="00463197">
        <w:rPr>
          <w:rFonts w:eastAsia="Arial Unicode MS"/>
        </w:rPr>
        <w:t>Грицовский</w:t>
      </w:r>
      <w:proofErr w:type="spellEnd"/>
      <w:r w:rsidRPr="00463197">
        <w:rPr>
          <w:rFonts w:eastAsia="Arial Unicode MS"/>
        </w:rPr>
        <w:t xml:space="preserve">. Установленная пропускная способность канализационных очистных сооружений 3800 м3/сутки. </w:t>
      </w:r>
    </w:p>
    <w:p w:rsidR="00517F2A" w:rsidRPr="00463197" w:rsidRDefault="00517F2A" w:rsidP="00463197">
      <w:pPr>
        <w:jc w:val="both"/>
        <w:rPr>
          <w:rFonts w:eastAsia="Arial Unicode MS"/>
        </w:rPr>
      </w:pPr>
      <w:r w:rsidRPr="00463197">
        <w:rPr>
          <w:rFonts w:eastAsia="Arial Unicode MS"/>
        </w:rPr>
        <w:t xml:space="preserve">На очистных сооружениях сточные воды подвергаются механической и биологической очистке. Обеззараживание очищенных стоков производится раствором хлорной извести. Очищенные сточные воды сбрасываются в р. </w:t>
      </w:r>
      <w:proofErr w:type="spellStart"/>
      <w:r w:rsidRPr="00463197">
        <w:rPr>
          <w:rFonts w:eastAsia="Arial Unicode MS"/>
        </w:rPr>
        <w:t>Шат</w:t>
      </w:r>
      <w:proofErr w:type="spellEnd"/>
      <w:r w:rsidRPr="00463197">
        <w:rPr>
          <w:rFonts w:eastAsia="Arial Unicode MS"/>
        </w:rPr>
        <w:t>.</w:t>
      </w:r>
    </w:p>
    <w:p w:rsidR="00517F2A" w:rsidRPr="00463197" w:rsidRDefault="00517F2A" w:rsidP="00463197">
      <w:pPr>
        <w:jc w:val="both"/>
        <w:rPr>
          <w:rFonts w:eastAsia="Arial Unicode MS"/>
        </w:rPr>
      </w:pPr>
      <w:r w:rsidRPr="00463197">
        <w:rPr>
          <w:rFonts w:eastAsia="Arial Unicode MS"/>
        </w:rPr>
        <w:t xml:space="preserve">Дождевой (ливневой) канализации нет. </w:t>
      </w:r>
    </w:p>
    <w:p w:rsidR="00517F2A" w:rsidRPr="00463197" w:rsidRDefault="00517F2A" w:rsidP="00463197">
      <w:pPr>
        <w:jc w:val="both"/>
        <w:rPr>
          <w:rFonts w:eastAsia="Arial Unicode MS"/>
        </w:rPr>
      </w:pPr>
      <w:r w:rsidRPr="00463197">
        <w:rPr>
          <w:rFonts w:eastAsia="Arial Unicode MS"/>
        </w:rPr>
        <w:t>Учет количества сброса сточных вод ведется без использования средств измерений.</w:t>
      </w:r>
    </w:p>
    <w:p w:rsidR="00517F2A" w:rsidRPr="00463197" w:rsidRDefault="00517F2A" w:rsidP="00463197">
      <w:pPr>
        <w:jc w:val="both"/>
        <w:rPr>
          <w:rFonts w:eastAsia="Arial Unicode MS"/>
        </w:rPr>
      </w:pPr>
      <w:r w:rsidRPr="00463197">
        <w:rPr>
          <w:rFonts w:eastAsia="Arial Unicode MS"/>
        </w:rPr>
        <w:t xml:space="preserve">Население, проживающее в </w:t>
      </w:r>
      <w:proofErr w:type="spellStart"/>
      <w:r w:rsidRPr="00463197">
        <w:rPr>
          <w:rFonts w:eastAsia="Arial Unicode MS"/>
        </w:rPr>
        <w:t>неканализованной</w:t>
      </w:r>
      <w:proofErr w:type="spellEnd"/>
      <w:r w:rsidRPr="00463197">
        <w:rPr>
          <w:rFonts w:eastAsia="Arial Unicode MS"/>
        </w:rPr>
        <w:t xml:space="preserve"> жилой застройке, пользуется выгребными туалетами, которые имеют недостаточную степень гидроизоляции, что приводит к загрязнению территории</w:t>
      </w:r>
    </w:p>
    <w:p w:rsidR="00517F2A" w:rsidRPr="00463197" w:rsidRDefault="00517F2A" w:rsidP="00463197">
      <w:pPr>
        <w:jc w:val="both"/>
      </w:pPr>
      <w:r w:rsidRPr="00463197">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517F2A" w:rsidRPr="00463197" w:rsidRDefault="00517F2A" w:rsidP="00463197">
      <w:pPr>
        <w:jc w:val="both"/>
        <w:rPr>
          <w:rFonts w:eastAsia="Arial Unicode MS"/>
        </w:rPr>
      </w:pPr>
      <w:r w:rsidRPr="00463197">
        <w:rPr>
          <w:rFonts w:eastAsia="Arial Unicode MS"/>
        </w:rPr>
        <w:t xml:space="preserve">В муниципальном образовании </w:t>
      </w:r>
      <w:proofErr w:type="spellStart"/>
      <w:r w:rsidRPr="00463197">
        <w:rPr>
          <w:rFonts w:eastAsia="Arial Unicode MS"/>
        </w:rPr>
        <w:t>Грицовское</w:t>
      </w:r>
      <w:proofErr w:type="spellEnd"/>
      <w:r w:rsidRPr="00463197">
        <w:rPr>
          <w:rFonts w:eastAsia="Arial Unicode MS"/>
        </w:rPr>
        <w:t xml:space="preserve"> в настоящее время функционирует один комплекс очистных сооружений, расположенный в </w:t>
      </w:r>
      <w:proofErr w:type="spellStart"/>
      <w:r w:rsidRPr="00463197">
        <w:rPr>
          <w:rFonts w:eastAsia="Arial Unicode MS"/>
        </w:rPr>
        <w:t>п</w:t>
      </w:r>
      <w:proofErr w:type="gramStart"/>
      <w:r w:rsidRPr="00463197">
        <w:rPr>
          <w:rFonts w:eastAsia="Arial Unicode MS"/>
        </w:rPr>
        <w:t>.Г</w:t>
      </w:r>
      <w:proofErr w:type="gramEnd"/>
      <w:r w:rsidRPr="00463197">
        <w:rPr>
          <w:rFonts w:eastAsia="Arial Unicode MS"/>
        </w:rPr>
        <w:t>рицовский</w:t>
      </w:r>
      <w:proofErr w:type="spellEnd"/>
      <w:r w:rsidRPr="00463197">
        <w:rPr>
          <w:rFonts w:eastAsia="Arial Unicode MS"/>
        </w:rPr>
        <w:t>.</w:t>
      </w:r>
    </w:p>
    <w:p w:rsidR="00517F2A" w:rsidRPr="00463197" w:rsidRDefault="00517F2A" w:rsidP="00463197">
      <w:pPr>
        <w:jc w:val="both"/>
        <w:rPr>
          <w:rFonts w:eastAsia="Arial Unicode MS"/>
        </w:rPr>
      </w:pPr>
      <w:r w:rsidRPr="00463197">
        <w:rPr>
          <w:rFonts w:eastAsia="Arial Unicode MS"/>
        </w:rPr>
        <w:t xml:space="preserve">Сточные воды от канализованной жилой застройки, организаций и промышленных предприятий поселения отводятся самотечными коллекторами на канализационные насосные станции. КНС перекачивает стоки на очистные сооружения канализации. Очистные сооружения находятся в удовлетворительном состоянии. </w:t>
      </w:r>
    </w:p>
    <w:p w:rsidR="00517F2A" w:rsidRPr="00463197" w:rsidRDefault="00517F2A" w:rsidP="00463197">
      <w:pPr>
        <w:jc w:val="both"/>
        <w:rPr>
          <w:rFonts w:eastAsia="Arial Unicode MS"/>
        </w:rPr>
      </w:pPr>
      <w:r w:rsidRPr="00463197">
        <w:rPr>
          <w:rFonts w:eastAsia="Arial Unicode MS"/>
        </w:rPr>
        <w:t>Качество очистки сточных вод на канализационных очистных сооружениях не соответствует современным нормативным требованиям.</w:t>
      </w:r>
    </w:p>
    <w:p w:rsidR="00517F2A" w:rsidRPr="00463197" w:rsidRDefault="00517F2A" w:rsidP="00463197">
      <w:pPr>
        <w:jc w:val="both"/>
      </w:pPr>
      <w:r w:rsidRPr="00463197">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517F2A" w:rsidRPr="00463197" w:rsidRDefault="00517F2A" w:rsidP="00463197">
      <w:pPr>
        <w:jc w:val="both"/>
      </w:pPr>
      <w:r w:rsidRPr="00463197">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517F2A" w:rsidRPr="00463197" w:rsidRDefault="00517F2A" w:rsidP="00463197">
      <w:pPr>
        <w:jc w:val="both"/>
      </w:pPr>
      <w:r w:rsidRPr="00463197">
        <w:lastRenderedPageBreak/>
        <w:t xml:space="preserve">Соответственно технологической зоной водоотведения является часть территории муниципального образования </w:t>
      </w:r>
      <w:proofErr w:type="spellStart"/>
      <w:r w:rsidRPr="00463197">
        <w:t>Грицовское</w:t>
      </w:r>
      <w:proofErr w:type="spellEnd"/>
      <w:r w:rsidRPr="00463197">
        <w:t xml:space="preserve">, обеспеченные централизованным водоотведением. </w:t>
      </w:r>
    </w:p>
    <w:p w:rsidR="00517F2A" w:rsidRPr="00463197" w:rsidRDefault="00517F2A" w:rsidP="00463197">
      <w:pPr>
        <w:jc w:val="both"/>
      </w:pPr>
      <w:r w:rsidRPr="00463197">
        <w:t>Перечень централизованного водоотведения:</w:t>
      </w:r>
    </w:p>
    <w:p w:rsidR="00517F2A" w:rsidRPr="00463197" w:rsidRDefault="00517F2A" w:rsidP="00463197">
      <w:pPr>
        <w:jc w:val="both"/>
      </w:pPr>
      <w:r w:rsidRPr="00463197">
        <w:t>Канализационные трубы – 16704 км;</w:t>
      </w:r>
    </w:p>
    <w:p w:rsidR="00517F2A" w:rsidRPr="00463197" w:rsidRDefault="00517F2A" w:rsidP="00463197">
      <w:pPr>
        <w:jc w:val="both"/>
      </w:pPr>
      <w:r w:rsidRPr="00463197">
        <w:t>КНС - 1 шт.</w:t>
      </w:r>
    </w:p>
    <w:p w:rsidR="00517F2A" w:rsidRPr="00463197" w:rsidRDefault="00517F2A" w:rsidP="00463197">
      <w:pPr>
        <w:jc w:val="both"/>
      </w:pPr>
      <w:r w:rsidRPr="00463197">
        <w:t>КОС- 1 шт.</w:t>
      </w:r>
    </w:p>
    <w:p w:rsidR="00517F2A" w:rsidRPr="00463197" w:rsidRDefault="00517F2A" w:rsidP="00463197">
      <w:pPr>
        <w:jc w:val="both"/>
      </w:pPr>
      <w:r w:rsidRPr="00463197">
        <w:t>Характеристики КНС представлены в таблице 19.</w:t>
      </w:r>
    </w:p>
    <w:p w:rsidR="00517F2A" w:rsidRPr="00463197" w:rsidRDefault="00517F2A" w:rsidP="00463197">
      <w:pPr>
        <w:jc w:val="both"/>
      </w:pPr>
      <w:r w:rsidRPr="00463197">
        <w:t>Таблица 19.</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656"/>
        <w:gridCol w:w="957"/>
        <w:gridCol w:w="2560"/>
        <w:gridCol w:w="1466"/>
        <w:gridCol w:w="1263"/>
        <w:gridCol w:w="1334"/>
      </w:tblGrid>
      <w:tr w:rsidR="00463197" w:rsidRPr="00463197" w:rsidTr="00073C30">
        <w:tc>
          <w:tcPr>
            <w:tcW w:w="9639" w:type="dxa"/>
            <w:tcBorders>
              <w:top w:val="single" w:sz="4" w:space="0" w:color="auto"/>
              <w:left w:val="single" w:sz="4" w:space="0" w:color="auto"/>
              <w:bottom w:val="single" w:sz="4" w:space="0" w:color="auto"/>
              <w:right w:val="single" w:sz="4" w:space="0" w:color="auto"/>
            </w:tcBorders>
            <w:vAlign w:val="center"/>
          </w:tcPr>
          <w:p w:rsidR="00517F2A" w:rsidRPr="00463197" w:rsidRDefault="00517F2A" w:rsidP="00463197">
            <w:pPr>
              <w:jc w:val="both"/>
            </w:pP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t>Насос (тип, модель)</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t>Кол-во, шт.</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t>Производительность</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t>Степень износа, %</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t xml:space="preserve">Режим работы, </w:t>
            </w:r>
            <w:proofErr w:type="gramStart"/>
            <w:r w:rsidRPr="00463197">
              <w:t>ч</w:t>
            </w:r>
            <w:proofErr w:type="gramEnd"/>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pPr>
            <w:r w:rsidRPr="00463197">
              <w:t xml:space="preserve">Расход эл. Энергии </w:t>
            </w:r>
            <w:proofErr w:type="spellStart"/>
            <w:r w:rsidRPr="00463197">
              <w:t>кВтч</w:t>
            </w:r>
            <w:proofErr w:type="spellEnd"/>
            <w:r w:rsidRPr="00463197">
              <w:t xml:space="preserve"> за 2023 г.</w:t>
            </w:r>
          </w:p>
        </w:tc>
      </w:tr>
      <w:tr w:rsidR="00463197" w:rsidRPr="00463197" w:rsidTr="00073C30">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КОС</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Насос маркировка неизвестна</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4</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80</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24</w:t>
            </w:r>
          </w:p>
        </w:tc>
        <w:tc>
          <w:tcPr>
            <w:tcW w:w="9639" w:type="dxa"/>
            <w:vMerge w:val="restart"/>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654 012</w:t>
            </w:r>
          </w:p>
        </w:tc>
      </w:tr>
      <w:tr w:rsidR="00463197" w:rsidRPr="00463197" w:rsidTr="00073C30">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КНС</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Насос маркировка неизвестна</w:t>
            </w:r>
          </w:p>
          <w:p w:rsidR="00517F2A" w:rsidRPr="00463197" w:rsidRDefault="00517F2A" w:rsidP="00463197">
            <w:pPr>
              <w:jc w:val="both"/>
              <w:rPr>
                <w:rFonts w:eastAsia="Microsoft YaHei"/>
              </w:rPr>
            </w:pPr>
            <w:proofErr w:type="gramStart"/>
            <w:r w:rsidRPr="00463197">
              <w:rPr>
                <w:rFonts w:eastAsia="Microsoft YaHei"/>
              </w:rPr>
              <w:t>СМ</w:t>
            </w:r>
            <w:proofErr w:type="gramEnd"/>
            <w:r w:rsidRPr="00463197">
              <w:rPr>
                <w:rFonts w:eastAsia="Microsoft YaHei"/>
              </w:rPr>
              <w:t xml:space="preserve"> 150-125-315-4</w:t>
            </w:r>
          </w:p>
        </w:tc>
        <w:tc>
          <w:tcPr>
            <w:tcW w:w="9639" w:type="dxa"/>
            <w:tcBorders>
              <w:top w:val="single" w:sz="4" w:space="0" w:color="auto"/>
              <w:left w:val="single" w:sz="4" w:space="0" w:color="auto"/>
              <w:bottom w:val="single" w:sz="4" w:space="0" w:color="auto"/>
              <w:right w:val="single" w:sz="4" w:space="0" w:color="auto"/>
            </w:tcBorders>
            <w:vAlign w:val="center"/>
          </w:tcPr>
          <w:p w:rsidR="00517F2A" w:rsidRPr="00463197" w:rsidRDefault="00517F2A" w:rsidP="00463197">
            <w:pPr>
              <w:jc w:val="both"/>
              <w:rPr>
                <w:rFonts w:eastAsia="Microsoft YaHei"/>
              </w:rPr>
            </w:pPr>
            <w:r w:rsidRPr="00463197">
              <w:rPr>
                <w:rFonts w:eastAsia="Microsoft YaHei"/>
              </w:rPr>
              <w:t>2</w:t>
            </w:r>
          </w:p>
          <w:p w:rsidR="00517F2A" w:rsidRPr="00463197" w:rsidRDefault="00517F2A" w:rsidP="00463197">
            <w:pPr>
              <w:jc w:val="both"/>
              <w:rPr>
                <w:rFonts w:eastAsia="Microsoft YaHei"/>
              </w:rPr>
            </w:pPr>
          </w:p>
          <w:p w:rsidR="00517F2A" w:rsidRPr="00463197" w:rsidRDefault="00517F2A" w:rsidP="00463197">
            <w:pPr>
              <w:jc w:val="both"/>
              <w:rPr>
                <w:rFonts w:eastAsia="Microsoft YaHei"/>
              </w:rPr>
            </w:pPr>
          </w:p>
          <w:p w:rsidR="00517F2A" w:rsidRPr="00463197" w:rsidRDefault="00517F2A" w:rsidP="00463197">
            <w:pPr>
              <w:jc w:val="both"/>
              <w:rPr>
                <w:rFonts w:eastAsia="Microsoft YaHei"/>
              </w:rPr>
            </w:pPr>
            <w:r w:rsidRPr="00463197">
              <w:rPr>
                <w:rFonts w:eastAsia="Microsoft YaHei"/>
              </w:rPr>
              <w:t>2</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80</w:t>
            </w:r>
          </w:p>
        </w:tc>
        <w:tc>
          <w:tcPr>
            <w:tcW w:w="9639" w:type="dxa"/>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r w:rsidRPr="00463197">
              <w:rPr>
                <w:rFonts w:eastAsia="Microsoft YaHei"/>
              </w:rPr>
              <w:t>24</w:t>
            </w: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517F2A" w:rsidRPr="00463197" w:rsidRDefault="00517F2A" w:rsidP="00463197">
            <w:pPr>
              <w:jc w:val="both"/>
              <w:rPr>
                <w:rFonts w:eastAsia="Microsoft YaHei"/>
              </w:rPr>
            </w:pPr>
          </w:p>
        </w:tc>
      </w:tr>
    </w:tbl>
    <w:p w:rsidR="00517F2A" w:rsidRPr="00463197" w:rsidRDefault="00517F2A" w:rsidP="00463197">
      <w:pPr>
        <w:jc w:val="both"/>
      </w:pPr>
    </w:p>
    <w:p w:rsidR="00517F2A" w:rsidRPr="00463197" w:rsidRDefault="00517F2A" w:rsidP="00463197">
      <w:pPr>
        <w:jc w:val="both"/>
      </w:pPr>
      <w:r w:rsidRPr="00463197">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517F2A" w:rsidRPr="00463197" w:rsidRDefault="00517F2A" w:rsidP="00463197">
      <w:pPr>
        <w:jc w:val="both"/>
        <w:rPr>
          <w:rFonts w:eastAsia="Arial Unicode MS"/>
        </w:rPr>
      </w:pPr>
      <w:proofErr w:type="gramStart"/>
      <w:r w:rsidRPr="00463197">
        <w:rPr>
          <w:rFonts w:eastAsia="Arial Unicode MS"/>
        </w:rPr>
        <w:t xml:space="preserve">Очистка сточных вод муниципального образования </w:t>
      </w:r>
      <w:proofErr w:type="spellStart"/>
      <w:r w:rsidRPr="00463197">
        <w:rPr>
          <w:rFonts w:eastAsia="Arial Unicode MS"/>
        </w:rPr>
        <w:t>Грицовское</w:t>
      </w:r>
      <w:proofErr w:type="spellEnd"/>
      <w:r w:rsidRPr="00463197">
        <w:rPr>
          <w:rFonts w:eastAsia="Arial Unicode MS"/>
        </w:rPr>
        <w:t xml:space="preserve"> производится на очистных сооружениях биологической очистки проектной производительностью 3800 м3/</w:t>
      </w:r>
      <w:proofErr w:type="spellStart"/>
      <w:r w:rsidRPr="00463197">
        <w:rPr>
          <w:rFonts w:eastAsia="Arial Unicode MS"/>
        </w:rPr>
        <w:t>сут</w:t>
      </w:r>
      <w:proofErr w:type="spellEnd"/>
      <w:r w:rsidRPr="00463197">
        <w:rPr>
          <w:rFonts w:eastAsia="Arial Unicode MS"/>
        </w:rPr>
        <w:t xml:space="preserve">., расположенные в п. </w:t>
      </w:r>
      <w:proofErr w:type="spellStart"/>
      <w:r w:rsidRPr="00463197">
        <w:rPr>
          <w:rFonts w:eastAsia="Arial Unicode MS"/>
        </w:rPr>
        <w:t>Грицовский</w:t>
      </w:r>
      <w:proofErr w:type="spellEnd"/>
      <w:r w:rsidRPr="00463197">
        <w:rPr>
          <w:rFonts w:eastAsia="Arial Unicode MS"/>
        </w:rPr>
        <w:t>.</w:t>
      </w:r>
      <w:proofErr w:type="gramEnd"/>
    </w:p>
    <w:p w:rsidR="00517F2A" w:rsidRPr="00463197" w:rsidRDefault="00517F2A" w:rsidP="00463197">
      <w:pPr>
        <w:jc w:val="both"/>
        <w:rPr>
          <w:rFonts w:eastAsia="Arial Unicode MS"/>
        </w:rPr>
      </w:pPr>
      <w:r w:rsidRPr="00463197">
        <w:rPr>
          <w:rFonts w:eastAsia="Arial Unicode MS"/>
        </w:rPr>
        <w:t xml:space="preserve">Очистные сооружения канализации в настоящее время находятся в удовлетворительном состоянии. </w:t>
      </w:r>
    </w:p>
    <w:p w:rsidR="00517F2A" w:rsidRPr="00463197" w:rsidRDefault="00517F2A" w:rsidP="00463197">
      <w:pPr>
        <w:jc w:val="both"/>
        <w:rPr>
          <w:rFonts w:eastAsia="Arial Unicode MS"/>
        </w:rPr>
      </w:pPr>
      <w:r w:rsidRPr="00463197">
        <w:rPr>
          <w:rFonts w:eastAsia="Arial Unicode MS"/>
        </w:rPr>
        <w:t>Очистка сточных вод осуществляется в три этапа по следующей схеме:</w:t>
      </w:r>
    </w:p>
    <w:p w:rsidR="00517F2A" w:rsidRPr="00463197" w:rsidRDefault="00517F2A" w:rsidP="00463197">
      <w:pPr>
        <w:jc w:val="both"/>
        <w:rPr>
          <w:rFonts w:eastAsia="Arial Unicode MS"/>
        </w:rPr>
      </w:pPr>
      <w:r w:rsidRPr="00463197">
        <w:rPr>
          <w:rFonts w:eastAsia="Arial Unicode MS"/>
        </w:rPr>
        <w:t xml:space="preserve">1. Механическая очистка и сбраживание осадка (песколовки, первичные отстойники, иловые и </w:t>
      </w:r>
      <w:proofErr w:type="spellStart"/>
      <w:r w:rsidRPr="00463197">
        <w:rPr>
          <w:rFonts w:eastAsia="Arial Unicode MS"/>
        </w:rPr>
        <w:t>песковые</w:t>
      </w:r>
      <w:proofErr w:type="spellEnd"/>
      <w:r w:rsidRPr="00463197">
        <w:rPr>
          <w:rFonts w:eastAsia="Arial Unicode MS"/>
        </w:rPr>
        <w:t xml:space="preserve"> карты)</w:t>
      </w:r>
    </w:p>
    <w:p w:rsidR="00517F2A" w:rsidRPr="00463197" w:rsidRDefault="00517F2A" w:rsidP="00463197">
      <w:pPr>
        <w:jc w:val="both"/>
        <w:rPr>
          <w:rFonts w:eastAsia="Arial Unicode MS"/>
        </w:rPr>
      </w:pPr>
      <w:r w:rsidRPr="00463197">
        <w:rPr>
          <w:rFonts w:eastAsia="Arial Unicode MS"/>
        </w:rPr>
        <w:t>2. Биологическая очистка (</w:t>
      </w:r>
      <w:proofErr w:type="spellStart"/>
      <w:r w:rsidRPr="00463197">
        <w:rPr>
          <w:rFonts w:eastAsia="Arial Unicode MS"/>
        </w:rPr>
        <w:t>аэротенки</w:t>
      </w:r>
      <w:proofErr w:type="spellEnd"/>
      <w:r w:rsidRPr="00463197">
        <w:rPr>
          <w:rFonts w:eastAsia="Arial Unicode MS"/>
        </w:rPr>
        <w:t>, вторичные отстойники)</w:t>
      </w:r>
    </w:p>
    <w:p w:rsidR="00517F2A" w:rsidRPr="00463197" w:rsidRDefault="00517F2A" w:rsidP="00463197">
      <w:pPr>
        <w:jc w:val="both"/>
        <w:rPr>
          <w:rFonts w:eastAsia="Arial Unicode MS"/>
        </w:rPr>
      </w:pPr>
      <w:r w:rsidRPr="00463197">
        <w:rPr>
          <w:rFonts w:eastAsia="Arial Unicode MS"/>
        </w:rPr>
        <w:t>3. Обеззараживание очищенных стоков производится раствором хлорной извести в контактном резервуаре.</w:t>
      </w:r>
    </w:p>
    <w:p w:rsidR="00517F2A" w:rsidRPr="00463197" w:rsidRDefault="00517F2A" w:rsidP="00463197">
      <w:pPr>
        <w:jc w:val="both"/>
        <w:rPr>
          <w:rFonts w:eastAsia="Arial Unicode MS"/>
        </w:rPr>
      </w:pPr>
      <w:r w:rsidRPr="00463197">
        <w:rPr>
          <w:rFonts w:eastAsia="Arial Unicode MS"/>
        </w:rPr>
        <w:t xml:space="preserve">Выпуск очищенных сточных вод осуществляется в р. </w:t>
      </w:r>
      <w:proofErr w:type="spellStart"/>
      <w:r w:rsidRPr="00463197">
        <w:rPr>
          <w:rFonts w:eastAsia="Arial Unicode MS"/>
        </w:rPr>
        <w:t>Шат</w:t>
      </w:r>
      <w:proofErr w:type="spellEnd"/>
      <w:r w:rsidRPr="00463197">
        <w:rPr>
          <w:rFonts w:eastAsia="Arial Unicode MS"/>
        </w:rPr>
        <w:t>.</w:t>
      </w:r>
    </w:p>
    <w:p w:rsidR="00517F2A" w:rsidRPr="00463197" w:rsidRDefault="00517F2A" w:rsidP="00463197">
      <w:pPr>
        <w:jc w:val="both"/>
        <w:rPr>
          <w:rFonts w:eastAsia="Arial Unicode MS"/>
        </w:rPr>
      </w:pPr>
      <w:r w:rsidRPr="00463197">
        <w:rPr>
          <w:rFonts w:eastAsia="Arial Unicode MS"/>
        </w:rPr>
        <w:t>Мусор и песок обычно засоряют систему и тормозят дальнейшую очистку стоков. Поэтому их устранение считается ее предварительным этапом. От мусора избавляются, пропуская исходные стоки через стержневую решетку, т.е. ряда стержней, расположенных на расстоянии около 2,5 см. друг от друга. Затем мусор механически собирают с решетки и отправляют в специальную печь для сжигания. Очищенная от мусора вода попадает в песколовку, где песок оседает; затем он механически извлекается оттуда и вывозится на свалку.</w:t>
      </w:r>
    </w:p>
    <w:p w:rsidR="00517F2A" w:rsidRPr="00463197" w:rsidRDefault="00517F2A" w:rsidP="00463197">
      <w:pPr>
        <w:jc w:val="both"/>
        <w:rPr>
          <w:rFonts w:eastAsia="Arial Unicode MS"/>
        </w:rPr>
      </w:pPr>
      <w:r w:rsidRPr="00463197">
        <w:rPr>
          <w:rFonts w:eastAsia="Arial Unicode MS"/>
        </w:rPr>
        <w:t xml:space="preserve">Первичная очистка. После </w:t>
      </w:r>
      <w:proofErr w:type="spellStart"/>
      <w:r w:rsidRPr="00463197">
        <w:rPr>
          <w:rFonts w:eastAsia="Arial Unicode MS"/>
        </w:rPr>
        <w:t>предочистки</w:t>
      </w:r>
      <w:proofErr w:type="spellEnd"/>
      <w:r w:rsidRPr="00463197">
        <w:rPr>
          <w:rFonts w:eastAsia="Arial Unicode MS"/>
        </w:rPr>
        <w:t xml:space="preserve"> сточная вода проходит первичную очистку - медленно пропускается через двухъярусные отстойники. Здесь она в течение нескольких часов остается почти неподвижной. Это позволяет самым тяжелым частицам органического вещества, составляющим 30-50% его общего количества, осесть на дно, откуда их периодически выпускают на иловые карты.</w:t>
      </w:r>
    </w:p>
    <w:p w:rsidR="00517F2A" w:rsidRPr="00463197" w:rsidRDefault="00517F2A" w:rsidP="00463197">
      <w:pPr>
        <w:jc w:val="both"/>
        <w:rPr>
          <w:rFonts w:eastAsia="Arial Unicode MS"/>
        </w:rPr>
      </w:pPr>
      <w:r w:rsidRPr="00463197">
        <w:rPr>
          <w:rFonts w:eastAsia="Arial Unicode MS"/>
        </w:rPr>
        <w:t xml:space="preserve">При первичной очистке всего-навсего «заливают грязную воду в сосуд, дают отстояться и сливают». Тем не </w:t>
      </w:r>
      <w:proofErr w:type="gramStart"/>
      <w:r w:rsidRPr="00463197">
        <w:rPr>
          <w:rFonts w:eastAsia="Arial Unicode MS"/>
        </w:rPr>
        <w:t>менее</w:t>
      </w:r>
      <w:proofErr w:type="gramEnd"/>
      <w:r w:rsidRPr="00463197">
        <w:rPr>
          <w:rFonts w:eastAsia="Arial Unicode MS"/>
        </w:rPr>
        <w:t xml:space="preserve"> это позволяет устранить значительную часть органического вещества при минимальных затратах. Вода, покидающая двухъярусные отстойники, все еще содержит 50-70% не осевших органических коллоидов и почти все растворенные </w:t>
      </w:r>
      <w:proofErr w:type="spellStart"/>
      <w:r w:rsidRPr="00463197">
        <w:rPr>
          <w:rFonts w:eastAsia="Arial Unicode MS"/>
        </w:rPr>
        <w:t>биогены</w:t>
      </w:r>
      <w:proofErr w:type="spellEnd"/>
      <w:r w:rsidRPr="00463197">
        <w:rPr>
          <w:rFonts w:eastAsia="Arial Unicode MS"/>
        </w:rPr>
        <w:t>. Вторичная очистка предусматривает устранение оставшегося органического вещества, но не растворенных питательных элементов.</w:t>
      </w:r>
    </w:p>
    <w:p w:rsidR="00517F2A" w:rsidRPr="00463197" w:rsidRDefault="00517F2A" w:rsidP="00463197">
      <w:pPr>
        <w:jc w:val="both"/>
        <w:rPr>
          <w:rFonts w:eastAsia="Arial Unicode MS"/>
        </w:rPr>
      </w:pPr>
      <w:r w:rsidRPr="00463197">
        <w:rPr>
          <w:rFonts w:eastAsia="Arial Unicode MS"/>
        </w:rPr>
        <w:lastRenderedPageBreak/>
        <w:t>Вторичная очистка. Эту очистку называют также биологической, так как в ней участвуют живые естественные аэробные бактерии, потребляющие органическое вещество. Обычно применяются два типа систем: капельные биофильтры и активный ил.</w:t>
      </w:r>
    </w:p>
    <w:p w:rsidR="00517F2A" w:rsidRPr="00463197" w:rsidRDefault="00517F2A" w:rsidP="00463197">
      <w:pPr>
        <w:jc w:val="both"/>
        <w:rPr>
          <w:rFonts w:eastAsia="Arial Unicode MS"/>
        </w:rPr>
      </w:pPr>
      <w:r w:rsidRPr="00463197">
        <w:rPr>
          <w:rFonts w:eastAsia="Arial Unicode MS"/>
        </w:rPr>
        <w:t xml:space="preserve">В системах с капельным биофильтром стоки попадают на тело биофильтра. Как и в естественных ручьях, в этих условиях функционирует сложная экосистема, включающая бактерии, простейших коловраток, различных мелких червей и </w:t>
      </w:r>
      <w:proofErr w:type="gramStart"/>
      <w:r w:rsidRPr="00463197">
        <w:rPr>
          <w:rFonts w:eastAsia="Arial Unicode MS"/>
        </w:rPr>
        <w:t>других</w:t>
      </w:r>
      <w:proofErr w:type="gramEnd"/>
      <w:r w:rsidRPr="00463197">
        <w:rPr>
          <w:rFonts w:eastAsia="Arial Unicode MS"/>
        </w:rPr>
        <w:t xml:space="preserve"> прикрепленных к камням </w:t>
      </w:r>
      <w:proofErr w:type="spellStart"/>
      <w:r w:rsidRPr="00463197">
        <w:rPr>
          <w:rFonts w:eastAsia="Arial Unicode MS"/>
        </w:rPr>
        <w:t>детритофагов</w:t>
      </w:r>
      <w:proofErr w:type="spellEnd"/>
      <w:r w:rsidRPr="00463197">
        <w:rPr>
          <w:rFonts w:eastAsia="Arial Unicode MS"/>
        </w:rPr>
        <w:t>. Они буквально выедают из сточной воды все органическое вещество, включая патогенов. Организмы, случайно смытые с биофильтров, позднее устраняются из воды, когда она попадает во вторичные отстойники-емкости, аналогичные двухъярусным отстойникам. С отстоявшимся в них материалом поступают, как и с илом-сырцом. Пройдя первичную очистку и капельные биофильтры, сточные воды теряют 85-90% органического вещества.</w:t>
      </w:r>
    </w:p>
    <w:p w:rsidR="00517F2A" w:rsidRPr="00463197" w:rsidRDefault="00517F2A" w:rsidP="00463197">
      <w:pPr>
        <w:jc w:val="both"/>
        <w:rPr>
          <w:rFonts w:eastAsia="Arial Unicode MS"/>
        </w:rPr>
      </w:pPr>
      <w:r w:rsidRPr="00463197">
        <w:rPr>
          <w:rFonts w:eastAsia="Arial Unicode MS"/>
        </w:rPr>
        <w:t xml:space="preserve">Все более широкое распространение получает еще один метод вторичной очистки - система активного ила. В этом случае вода после первичной очистки поступает в резервуар. Смесь </w:t>
      </w:r>
      <w:proofErr w:type="spellStart"/>
      <w:r w:rsidRPr="00463197">
        <w:rPr>
          <w:rFonts w:eastAsia="Arial Unicode MS"/>
        </w:rPr>
        <w:t>детритофагов</w:t>
      </w:r>
      <w:proofErr w:type="spellEnd"/>
      <w:r w:rsidRPr="00463197">
        <w:rPr>
          <w:rFonts w:eastAsia="Arial Unicode MS"/>
        </w:rPr>
        <w:t>, называемая активным илом, добавляется в сточную воду, когда та поступает в резервуар. По мере движения по нему она интенсивно аэрируется, т.е. создается богатая кислородом среда, идеальная для развития этих организмов. В ходе их питания количество органического вещества, включая патогенные микроорганизмы, уменьшается.</w:t>
      </w:r>
    </w:p>
    <w:p w:rsidR="00517F2A" w:rsidRPr="00463197" w:rsidRDefault="00517F2A" w:rsidP="00463197">
      <w:pPr>
        <w:jc w:val="both"/>
        <w:rPr>
          <w:rFonts w:eastAsia="Arial Unicode MS"/>
        </w:rPr>
      </w:pPr>
      <w:r w:rsidRPr="00463197">
        <w:rPr>
          <w:rFonts w:eastAsia="Arial Unicode MS"/>
        </w:rPr>
        <w:t xml:space="preserve">Покидая аэрационный резервуар, вода содержит множество </w:t>
      </w:r>
      <w:proofErr w:type="spellStart"/>
      <w:r w:rsidRPr="00463197">
        <w:rPr>
          <w:rFonts w:eastAsia="Arial Unicode MS"/>
        </w:rPr>
        <w:t>детритофагов</w:t>
      </w:r>
      <w:proofErr w:type="spellEnd"/>
      <w:r w:rsidRPr="00463197">
        <w:rPr>
          <w:rFonts w:eastAsia="Arial Unicode MS"/>
        </w:rPr>
        <w:t xml:space="preserve">, поэтому ее направляют во вторичные отстойники. Так как организмы обычно собираются в кусочках детрита, осадить их относительно несложно; осадок представляет собой тот же самый активный ил, который снова закачивают в аэрационный резервуар. Таким образом, </w:t>
      </w:r>
      <w:proofErr w:type="spellStart"/>
      <w:r w:rsidRPr="00463197">
        <w:rPr>
          <w:rFonts w:eastAsia="Arial Unicode MS"/>
        </w:rPr>
        <w:t>детритофаги</w:t>
      </w:r>
      <w:proofErr w:type="spellEnd"/>
      <w:r w:rsidRPr="00463197">
        <w:rPr>
          <w:rFonts w:eastAsia="Arial Unicode MS"/>
        </w:rPr>
        <w:t xml:space="preserve"> </w:t>
      </w:r>
      <w:proofErr w:type="spellStart"/>
      <w:r w:rsidRPr="00463197">
        <w:rPr>
          <w:rFonts w:eastAsia="Arial Unicode MS"/>
        </w:rPr>
        <w:t>рециклизуются</w:t>
      </w:r>
      <w:proofErr w:type="spellEnd"/>
      <w:r w:rsidRPr="00463197">
        <w:rPr>
          <w:rFonts w:eastAsia="Arial Unicode MS"/>
        </w:rPr>
        <w:t>, а вода очищается от органического вещества на 90-95%. Излишки активного ила, накапливающиеся в процессе размножения организмов, обычно объединяют с илом-сырцом и в дальнейшем обрабатывают их вместе.</w:t>
      </w:r>
    </w:p>
    <w:p w:rsidR="00517F2A" w:rsidRPr="00463197" w:rsidRDefault="00517F2A" w:rsidP="00463197">
      <w:pPr>
        <w:jc w:val="both"/>
        <w:rPr>
          <w:rFonts w:eastAsia="Arial Unicode MS"/>
        </w:rPr>
      </w:pPr>
      <w:r w:rsidRPr="00463197">
        <w:rPr>
          <w:rFonts w:eastAsia="Arial Unicode MS"/>
        </w:rPr>
        <w:t xml:space="preserve">Системы вторичной очистки не устраняют </w:t>
      </w:r>
      <w:proofErr w:type="gramStart"/>
      <w:r w:rsidRPr="00463197">
        <w:rPr>
          <w:rFonts w:eastAsia="Arial Unicode MS"/>
        </w:rPr>
        <w:t>растворенных</w:t>
      </w:r>
      <w:proofErr w:type="gramEnd"/>
      <w:r w:rsidRPr="00463197">
        <w:rPr>
          <w:rFonts w:eastAsia="Arial Unicode MS"/>
        </w:rPr>
        <w:t xml:space="preserve"> </w:t>
      </w:r>
      <w:proofErr w:type="spellStart"/>
      <w:r w:rsidRPr="00463197">
        <w:rPr>
          <w:rFonts w:eastAsia="Arial Unicode MS"/>
        </w:rPr>
        <w:t>биогенов</w:t>
      </w:r>
      <w:proofErr w:type="spellEnd"/>
      <w:r w:rsidRPr="00463197">
        <w:rPr>
          <w:rFonts w:eastAsia="Arial Unicode MS"/>
        </w:rPr>
        <w:t xml:space="preserve">. До двух последних десятилетий не ощущалось острой необходимости осуществлять дополнительную очистку воды уже после вторичной. Воду после нее просто дезинфицировали хлоркой и сбрасывали в естественные водоемы. Такая ситуация преобладает и сейчас. Однако по мере обострения проблемы </w:t>
      </w:r>
      <w:proofErr w:type="spellStart"/>
      <w:r w:rsidRPr="00463197">
        <w:rPr>
          <w:rFonts w:eastAsia="Arial Unicode MS"/>
        </w:rPr>
        <w:t>эвтрофизации</w:t>
      </w:r>
      <w:proofErr w:type="spellEnd"/>
      <w:r w:rsidRPr="00463197">
        <w:rPr>
          <w:rFonts w:eastAsia="Arial Unicode MS"/>
        </w:rPr>
        <w:t xml:space="preserve"> все больше населенных пунктов вводят еще один этап - доочистку, устраняющую </w:t>
      </w:r>
      <w:proofErr w:type="spellStart"/>
      <w:r w:rsidRPr="00463197">
        <w:rPr>
          <w:rFonts w:eastAsia="Arial Unicode MS"/>
        </w:rPr>
        <w:t>биогены</w:t>
      </w:r>
      <w:proofErr w:type="spellEnd"/>
      <w:r w:rsidRPr="00463197">
        <w:rPr>
          <w:rFonts w:eastAsia="Arial Unicode MS"/>
        </w:rPr>
        <w:t>.</w:t>
      </w:r>
    </w:p>
    <w:p w:rsidR="00517F2A" w:rsidRPr="00463197" w:rsidRDefault="00517F2A" w:rsidP="00463197">
      <w:pPr>
        <w:jc w:val="both"/>
        <w:rPr>
          <w:rFonts w:eastAsia="Arial Unicode MS"/>
        </w:rPr>
      </w:pPr>
      <w:r w:rsidRPr="00463197">
        <w:rPr>
          <w:rFonts w:eastAsia="Arial Unicode MS"/>
        </w:rPr>
        <w:t xml:space="preserve">Выпуск очищенных сточных вод осуществляется в р. </w:t>
      </w:r>
      <w:proofErr w:type="spellStart"/>
      <w:r w:rsidRPr="00463197">
        <w:rPr>
          <w:rFonts w:eastAsia="Arial Unicode MS"/>
        </w:rPr>
        <w:t>Шат</w:t>
      </w:r>
      <w:proofErr w:type="spellEnd"/>
      <w:r w:rsidRPr="00463197">
        <w:rPr>
          <w:rFonts w:eastAsia="Arial Unicode MS"/>
        </w:rPr>
        <w:t>.</w:t>
      </w:r>
    </w:p>
    <w:p w:rsidR="00517F2A" w:rsidRPr="00463197" w:rsidRDefault="00517F2A" w:rsidP="00463197">
      <w:pPr>
        <w:jc w:val="both"/>
      </w:pPr>
      <w:r w:rsidRPr="00463197">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517F2A" w:rsidRPr="00463197" w:rsidRDefault="00517F2A" w:rsidP="00463197">
      <w:pPr>
        <w:jc w:val="both"/>
      </w:pPr>
      <w:r w:rsidRPr="00463197">
        <w:t xml:space="preserve">Централизованная канализация комплекс инженерных сооружений, служащих для приема и удаления сточных вод за пределы населенных мест и промышленных предприятий, а также их обезвреживания. Сточные воды, образующиеся в черте населенных мест и на промышленных предприятиях, можно подразделить </w:t>
      </w:r>
      <w:proofErr w:type="gramStart"/>
      <w:r w:rsidRPr="00463197">
        <w:t>на</w:t>
      </w:r>
      <w:proofErr w:type="gramEnd"/>
      <w:r w:rsidRPr="00463197">
        <w:t>:</w:t>
      </w:r>
    </w:p>
    <w:p w:rsidR="00517F2A" w:rsidRPr="00463197" w:rsidRDefault="00517F2A" w:rsidP="00463197">
      <w:pPr>
        <w:jc w:val="both"/>
      </w:pPr>
      <w:r w:rsidRPr="00463197">
        <w:t>1) бытовые, поступающие из унитазов, раковин, ванн и пр., которые образуются в жилых, общественных, коммунальных и промышленных зданиях;</w:t>
      </w:r>
    </w:p>
    <w:p w:rsidR="00517F2A" w:rsidRPr="00463197" w:rsidRDefault="00517F2A" w:rsidP="00463197">
      <w:pPr>
        <w:jc w:val="both"/>
      </w:pPr>
      <w:r w:rsidRPr="00463197">
        <w:t>2) производственные, образующиеся в результате использования воды в различных технологических процессах;</w:t>
      </w:r>
    </w:p>
    <w:p w:rsidR="00517F2A" w:rsidRPr="00463197" w:rsidRDefault="00517F2A" w:rsidP="00463197">
      <w:pPr>
        <w:jc w:val="both"/>
      </w:pPr>
      <w:r w:rsidRPr="00463197">
        <w:t xml:space="preserve">3) дождевые, образующиеся на поверхности территории поселения, проездов, площадей, крыш и пр. при выпадении дождя и таянии снега. Все категории сточных вод имеют загрязнения органического и минерального происхождения. Наиболее загрязненными являются бытовые сточные воды, содержащие большое количество гниющих органических веществ, в числе которых находятся фекалии и моча, а также различного рода бактерии, в том числе болезнетворные. Производственные сточные воды подразделяют </w:t>
      </w:r>
      <w:proofErr w:type="gramStart"/>
      <w:r w:rsidRPr="00463197">
        <w:t>на</w:t>
      </w:r>
      <w:proofErr w:type="gramEnd"/>
      <w:r w:rsidRPr="00463197">
        <w:t xml:space="preserve"> загрязненные и условно чистые (от охлаждения агрегатов). Загрязнения зависят от технологии производства.</w:t>
      </w:r>
    </w:p>
    <w:p w:rsidR="00517F2A" w:rsidRPr="00463197" w:rsidRDefault="00517F2A" w:rsidP="00463197">
      <w:pPr>
        <w:jc w:val="both"/>
        <w:rPr>
          <w:rFonts w:eastAsia="Arial Unicode MS"/>
        </w:rPr>
      </w:pPr>
      <w:r w:rsidRPr="00463197">
        <w:rPr>
          <w:rFonts w:eastAsia="Arial Unicode MS"/>
        </w:rPr>
        <w:lastRenderedPageBreak/>
        <w:t xml:space="preserve">В п. </w:t>
      </w:r>
      <w:proofErr w:type="spellStart"/>
      <w:r w:rsidRPr="00463197">
        <w:rPr>
          <w:rFonts w:eastAsia="Arial Unicode MS"/>
        </w:rPr>
        <w:t>Грицовский</w:t>
      </w:r>
      <w:proofErr w:type="spellEnd"/>
      <w:r w:rsidRPr="00463197">
        <w:rPr>
          <w:rFonts w:eastAsia="Arial Unicode MS"/>
        </w:rPr>
        <w:t xml:space="preserve">, д. Кукуй и п. </w:t>
      </w:r>
      <w:proofErr w:type="spellStart"/>
      <w:r w:rsidRPr="00463197">
        <w:rPr>
          <w:rFonts w:eastAsia="Arial Unicode MS"/>
        </w:rPr>
        <w:t>Бельковский</w:t>
      </w:r>
      <w:proofErr w:type="spellEnd"/>
      <w:r w:rsidRPr="00463197">
        <w:rPr>
          <w:rFonts w:eastAsia="Arial Unicode MS"/>
        </w:rPr>
        <w:t xml:space="preserve"> имеется централизованная канализация. Бытовые и производственные стоки собираются системой </w:t>
      </w:r>
      <w:proofErr w:type="gramStart"/>
      <w:r w:rsidRPr="00463197">
        <w:rPr>
          <w:rFonts w:eastAsia="Arial Unicode MS"/>
        </w:rPr>
        <w:t>напорно-самотечных</w:t>
      </w:r>
      <w:proofErr w:type="gramEnd"/>
      <w:r w:rsidRPr="00463197">
        <w:rPr>
          <w:rFonts w:eastAsia="Arial Unicode MS"/>
        </w:rPr>
        <w:t xml:space="preserve"> </w:t>
      </w:r>
      <w:proofErr w:type="spellStart"/>
      <w:r w:rsidRPr="00463197">
        <w:rPr>
          <w:rFonts w:eastAsia="Arial Unicode MS"/>
        </w:rPr>
        <w:t>колекторов</w:t>
      </w:r>
      <w:proofErr w:type="spellEnd"/>
      <w:r w:rsidRPr="00463197">
        <w:rPr>
          <w:rFonts w:eastAsia="Arial Unicode MS"/>
        </w:rPr>
        <w:t xml:space="preserve"> и направляются на очистные сооружения.</w:t>
      </w:r>
    </w:p>
    <w:p w:rsidR="00517F2A" w:rsidRPr="00463197" w:rsidRDefault="00517F2A" w:rsidP="00463197">
      <w:pPr>
        <w:jc w:val="both"/>
        <w:rPr>
          <w:rFonts w:eastAsia="Arial Unicode MS"/>
        </w:rPr>
      </w:pPr>
      <w:r w:rsidRPr="00463197">
        <w:rPr>
          <w:rFonts w:eastAsia="Arial Unicode MS"/>
        </w:rPr>
        <w:t xml:space="preserve">Население, проживающее в </w:t>
      </w:r>
      <w:proofErr w:type="spellStart"/>
      <w:r w:rsidRPr="00463197">
        <w:rPr>
          <w:rFonts w:eastAsia="Arial Unicode MS"/>
        </w:rPr>
        <w:t>неканализованной</w:t>
      </w:r>
      <w:proofErr w:type="spellEnd"/>
      <w:r w:rsidRPr="00463197">
        <w:rPr>
          <w:rFonts w:eastAsia="Arial Unicode MS"/>
        </w:rPr>
        <w:t xml:space="preserve"> жилой застройке, пользуется выгребными туалетами.</w:t>
      </w:r>
    </w:p>
    <w:p w:rsidR="00517F2A" w:rsidRPr="00463197" w:rsidRDefault="00517F2A" w:rsidP="00463197">
      <w:pPr>
        <w:jc w:val="both"/>
      </w:pPr>
      <w:r w:rsidRPr="00463197">
        <w:t>Канализационные сети проложены из чугунных, керамических, асбестоцементных и ПНД трубопроводов диаметром от 100 до 300 мм общей протяженностью более 16 км. Износ существующих канализационных сетей составляет более 70%.</w:t>
      </w:r>
    </w:p>
    <w:p w:rsidR="00517F2A" w:rsidRPr="00463197" w:rsidRDefault="00517F2A" w:rsidP="00463197">
      <w:pPr>
        <w:jc w:val="both"/>
      </w:pPr>
      <w:r w:rsidRPr="00463197">
        <w:t>Износ сетей – 60-70 %. Нормативные сроки службы канализационных сетей (коллекторы и уличная сеть с колодцами и арматурой) составляет: - керамические – 50 лет; - железобетонные, бетонные и чугунные - 40 лет, пластиковые – более 50 лет.</w:t>
      </w:r>
    </w:p>
    <w:p w:rsidR="00517F2A" w:rsidRPr="00463197" w:rsidRDefault="00517F2A" w:rsidP="00463197">
      <w:pPr>
        <w:jc w:val="both"/>
      </w:pPr>
      <w:r w:rsidRPr="00463197">
        <w:t xml:space="preserve"> 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517F2A" w:rsidRPr="00463197" w:rsidRDefault="00517F2A" w:rsidP="00463197">
      <w:pPr>
        <w:jc w:val="both"/>
      </w:pPr>
      <w:r w:rsidRPr="00463197">
        <w:t xml:space="preserve">На территории </w:t>
      </w:r>
      <w:bookmarkStart w:id="35" w:name="_Hlk175840576"/>
      <w:r w:rsidRPr="00463197">
        <w:t xml:space="preserve">муниципального образования </w:t>
      </w:r>
      <w:proofErr w:type="spellStart"/>
      <w:r w:rsidRPr="00463197">
        <w:t>Грицовское</w:t>
      </w:r>
      <w:proofErr w:type="spellEnd"/>
      <w:r w:rsidRPr="00463197">
        <w:t xml:space="preserve"> </w:t>
      </w:r>
      <w:bookmarkEnd w:id="35"/>
      <w:r w:rsidRPr="00463197">
        <w:t>канализационные коллекторы и сети отсутствуют.</w:t>
      </w:r>
    </w:p>
    <w:p w:rsidR="00517F2A" w:rsidRPr="00463197" w:rsidRDefault="00517F2A" w:rsidP="00463197">
      <w:pPr>
        <w:jc w:val="both"/>
      </w:pPr>
      <w:r w:rsidRPr="00463197">
        <w:t>2.1.6. Оценка безопасности и надежности объектов централизованной системы водоотведения и их управляемости</w:t>
      </w:r>
    </w:p>
    <w:p w:rsidR="00517F2A" w:rsidRPr="00463197" w:rsidRDefault="00517F2A" w:rsidP="00463197">
      <w:pPr>
        <w:jc w:val="both"/>
      </w:pPr>
      <w:r w:rsidRPr="00463197">
        <w:t xml:space="preserve">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соблюдением мер по охране окружающей среды. Практика показывает, что сети </w:t>
      </w:r>
      <w:proofErr w:type="gramStart"/>
      <w:r w:rsidRPr="00463197">
        <w:t>являются</w:t>
      </w:r>
      <w:proofErr w:type="gramEnd"/>
      <w:r w:rsidRPr="00463197">
        <w:t xml:space="preserve"> не только наиболее функционально значимым элементом системы канализации, но и наиболее уязвимым с точки зрения надежности. </w:t>
      </w:r>
    </w:p>
    <w:p w:rsidR="00517F2A" w:rsidRPr="00463197" w:rsidRDefault="00517F2A" w:rsidP="00463197">
      <w:pPr>
        <w:jc w:val="both"/>
      </w:pPr>
    </w:p>
    <w:p w:rsidR="00517F2A" w:rsidRPr="00463197" w:rsidRDefault="00517F2A" w:rsidP="00463197">
      <w:pPr>
        <w:jc w:val="both"/>
      </w:pPr>
      <w:r w:rsidRPr="00463197">
        <w:t xml:space="preserve">Таблица 29 - Показатели надежности и бесперебойности водоотведения муниципального образования </w:t>
      </w:r>
      <w:proofErr w:type="spellStart"/>
      <w:r w:rsidRPr="00463197">
        <w:t>Грицовское</w:t>
      </w:r>
      <w:proofErr w:type="spellEnd"/>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6"/>
        <w:gridCol w:w="3686"/>
        <w:gridCol w:w="1701"/>
        <w:gridCol w:w="2517"/>
      </w:tblGrid>
      <w:tr w:rsidR="00463197" w:rsidRPr="00463197" w:rsidTr="00073C30">
        <w:trPr>
          <w:trHeight w:val="1102"/>
        </w:trPr>
        <w:tc>
          <w:tcPr>
            <w:tcW w:w="0" w:type="auto"/>
            <w:tcBorders>
              <w:top w:val="single" w:sz="12" w:space="0" w:color="auto"/>
              <w:bottom w:val="single" w:sz="12" w:space="0" w:color="auto"/>
            </w:tcBorders>
            <w:shd w:val="clear" w:color="auto" w:fill="auto"/>
            <w:vAlign w:val="center"/>
          </w:tcPr>
          <w:p w:rsidR="00517F2A" w:rsidRPr="00463197" w:rsidRDefault="00517F2A" w:rsidP="00463197">
            <w:pPr>
              <w:jc w:val="both"/>
            </w:pPr>
            <w:r w:rsidRPr="00463197">
              <w:t>Формула расчета</w:t>
            </w:r>
          </w:p>
        </w:tc>
        <w:tc>
          <w:tcPr>
            <w:tcW w:w="3686" w:type="dxa"/>
            <w:tcBorders>
              <w:top w:val="single" w:sz="12" w:space="0" w:color="auto"/>
              <w:bottom w:val="single" w:sz="12" w:space="0" w:color="auto"/>
            </w:tcBorders>
            <w:shd w:val="clear" w:color="auto" w:fill="auto"/>
            <w:vAlign w:val="center"/>
          </w:tcPr>
          <w:p w:rsidR="00517F2A" w:rsidRPr="00463197" w:rsidRDefault="00517F2A" w:rsidP="00463197">
            <w:pPr>
              <w:jc w:val="both"/>
            </w:pPr>
            <w:r w:rsidRPr="00463197">
              <w:t>Наименование показателя</w:t>
            </w:r>
          </w:p>
        </w:tc>
        <w:tc>
          <w:tcPr>
            <w:tcW w:w="1701" w:type="dxa"/>
            <w:tcBorders>
              <w:top w:val="single" w:sz="12" w:space="0" w:color="auto"/>
              <w:bottom w:val="single" w:sz="12" w:space="0" w:color="auto"/>
            </w:tcBorders>
            <w:shd w:val="clear" w:color="auto" w:fill="auto"/>
            <w:vAlign w:val="center"/>
          </w:tcPr>
          <w:p w:rsidR="00517F2A" w:rsidRPr="00463197" w:rsidRDefault="00517F2A" w:rsidP="00463197">
            <w:pPr>
              <w:jc w:val="both"/>
            </w:pPr>
            <w:r w:rsidRPr="00463197">
              <w:t>Ед. изм.</w:t>
            </w:r>
          </w:p>
        </w:tc>
        <w:tc>
          <w:tcPr>
            <w:tcW w:w="2517" w:type="dxa"/>
            <w:tcBorders>
              <w:top w:val="single" w:sz="12" w:space="0" w:color="auto"/>
              <w:bottom w:val="single" w:sz="12" w:space="0" w:color="auto"/>
            </w:tcBorders>
            <w:shd w:val="clear" w:color="auto" w:fill="auto"/>
            <w:vAlign w:val="center"/>
          </w:tcPr>
          <w:p w:rsidR="00517F2A" w:rsidRPr="00463197" w:rsidRDefault="00517F2A" w:rsidP="00463197">
            <w:pPr>
              <w:jc w:val="both"/>
            </w:pPr>
            <w:r w:rsidRPr="00463197">
              <w:t>Фактические значения за период 2023 г.</w:t>
            </w:r>
          </w:p>
        </w:tc>
      </w:tr>
      <w:tr w:rsidR="00463197" w:rsidRPr="00463197" w:rsidTr="00073C30">
        <w:trPr>
          <w:trHeight w:val="600"/>
        </w:trPr>
        <w:tc>
          <w:tcPr>
            <w:tcW w:w="0" w:type="auto"/>
            <w:tcBorders>
              <w:top w:val="single" w:sz="12" w:space="0" w:color="auto"/>
            </w:tcBorders>
            <w:shd w:val="clear" w:color="auto" w:fill="auto"/>
            <w:vAlign w:val="center"/>
          </w:tcPr>
          <w:p w:rsidR="00517F2A" w:rsidRPr="00463197" w:rsidRDefault="00517F2A" w:rsidP="00463197">
            <w:pPr>
              <w:jc w:val="both"/>
            </w:pPr>
            <w:proofErr w:type="spellStart"/>
            <w:proofErr w:type="gramStart"/>
            <w:r w:rsidRPr="00463197">
              <w:t>Пн</w:t>
            </w:r>
            <w:proofErr w:type="spellEnd"/>
            <w:proofErr w:type="gramEnd"/>
            <w:r w:rsidRPr="00463197">
              <w:t>=Ка/</w:t>
            </w:r>
            <w:proofErr w:type="spellStart"/>
            <w:r w:rsidRPr="00463197">
              <w:t>Lсети</w:t>
            </w:r>
            <w:proofErr w:type="spellEnd"/>
          </w:p>
        </w:tc>
        <w:tc>
          <w:tcPr>
            <w:tcW w:w="3686" w:type="dxa"/>
            <w:tcBorders>
              <w:top w:val="single" w:sz="12" w:space="0" w:color="auto"/>
            </w:tcBorders>
            <w:shd w:val="clear" w:color="auto" w:fill="auto"/>
            <w:vAlign w:val="center"/>
          </w:tcPr>
          <w:p w:rsidR="00517F2A" w:rsidRPr="00463197" w:rsidRDefault="00517F2A" w:rsidP="00463197">
            <w:pPr>
              <w:jc w:val="both"/>
            </w:pPr>
            <w:r w:rsidRPr="00463197">
              <w:t xml:space="preserve">удельное количество аварий и засоров в расчете на протяженность канализационной сети в год </w:t>
            </w:r>
          </w:p>
        </w:tc>
        <w:tc>
          <w:tcPr>
            <w:tcW w:w="1701" w:type="dxa"/>
            <w:tcBorders>
              <w:top w:val="single" w:sz="12" w:space="0" w:color="auto"/>
            </w:tcBorders>
            <w:shd w:val="clear" w:color="auto" w:fill="auto"/>
            <w:vAlign w:val="center"/>
          </w:tcPr>
          <w:p w:rsidR="00517F2A" w:rsidRPr="00463197" w:rsidRDefault="00517F2A" w:rsidP="00463197">
            <w:pPr>
              <w:jc w:val="both"/>
            </w:pPr>
            <w:r w:rsidRPr="00463197">
              <w:t>ед./</w:t>
            </w:r>
            <w:proofErr w:type="gramStart"/>
            <w:r w:rsidRPr="00463197">
              <w:t>км</w:t>
            </w:r>
            <w:proofErr w:type="gramEnd"/>
          </w:p>
        </w:tc>
        <w:tc>
          <w:tcPr>
            <w:tcW w:w="2517" w:type="dxa"/>
            <w:tcBorders>
              <w:top w:val="single" w:sz="12" w:space="0" w:color="auto"/>
            </w:tcBorders>
            <w:shd w:val="clear" w:color="auto" w:fill="auto"/>
            <w:vAlign w:val="center"/>
          </w:tcPr>
          <w:p w:rsidR="00517F2A" w:rsidRPr="00463197" w:rsidRDefault="00517F2A" w:rsidP="00463197">
            <w:pPr>
              <w:jc w:val="both"/>
            </w:pPr>
            <w:r w:rsidRPr="00463197">
              <w:t>0</w:t>
            </w:r>
          </w:p>
        </w:tc>
      </w:tr>
      <w:tr w:rsidR="00463197" w:rsidRPr="00463197" w:rsidTr="00073C30">
        <w:trPr>
          <w:trHeight w:val="300"/>
        </w:trPr>
        <w:tc>
          <w:tcPr>
            <w:tcW w:w="0" w:type="auto"/>
            <w:shd w:val="clear" w:color="auto" w:fill="auto"/>
            <w:vAlign w:val="center"/>
          </w:tcPr>
          <w:p w:rsidR="00517F2A" w:rsidRPr="00463197" w:rsidRDefault="00517F2A" w:rsidP="00463197">
            <w:pPr>
              <w:jc w:val="both"/>
            </w:pPr>
            <w:r w:rsidRPr="00463197">
              <w:t>Ка</w:t>
            </w:r>
          </w:p>
        </w:tc>
        <w:tc>
          <w:tcPr>
            <w:tcW w:w="3686" w:type="dxa"/>
            <w:shd w:val="clear" w:color="auto" w:fill="auto"/>
            <w:vAlign w:val="center"/>
          </w:tcPr>
          <w:p w:rsidR="00517F2A" w:rsidRPr="00463197" w:rsidRDefault="00517F2A" w:rsidP="00463197">
            <w:pPr>
              <w:jc w:val="both"/>
            </w:pPr>
            <w:r w:rsidRPr="00463197">
              <w:t>количество аварий и засоров на канализационных сетях</w:t>
            </w:r>
          </w:p>
        </w:tc>
        <w:tc>
          <w:tcPr>
            <w:tcW w:w="1701" w:type="dxa"/>
            <w:shd w:val="clear" w:color="auto" w:fill="auto"/>
            <w:vAlign w:val="center"/>
          </w:tcPr>
          <w:p w:rsidR="00517F2A" w:rsidRPr="00463197" w:rsidRDefault="00517F2A" w:rsidP="00463197">
            <w:pPr>
              <w:jc w:val="both"/>
            </w:pPr>
            <w:r w:rsidRPr="00463197">
              <w:t>ед.</w:t>
            </w:r>
          </w:p>
        </w:tc>
        <w:tc>
          <w:tcPr>
            <w:tcW w:w="2517" w:type="dxa"/>
            <w:shd w:val="clear" w:color="auto" w:fill="auto"/>
            <w:vAlign w:val="center"/>
          </w:tcPr>
          <w:p w:rsidR="00517F2A" w:rsidRPr="00463197" w:rsidRDefault="00517F2A" w:rsidP="00463197">
            <w:pPr>
              <w:jc w:val="both"/>
            </w:pPr>
            <w:r w:rsidRPr="00463197">
              <w:t>0</w:t>
            </w:r>
          </w:p>
        </w:tc>
      </w:tr>
      <w:tr w:rsidR="00463197" w:rsidRPr="00463197" w:rsidTr="00073C30">
        <w:trPr>
          <w:trHeight w:val="261"/>
        </w:trPr>
        <w:tc>
          <w:tcPr>
            <w:tcW w:w="0" w:type="auto"/>
            <w:shd w:val="clear" w:color="auto" w:fill="auto"/>
            <w:vAlign w:val="center"/>
          </w:tcPr>
          <w:p w:rsidR="00517F2A" w:rsidRPr="00463197" w:rsidRDefault="00517F2A" w:rsidP="00463197">
            <w:pPr>
              <w:jc w:val="both"/>
            </w:pPr>
            <w:proofErr w:type="spellStart"/>
            <w:proofErr w:type="gramStart"/>
            <w:r w:rsidRPr="00463197">
              <w:t>L</w:t>
            </w:r>
            <w:proofErr w:type="gramEnd"/>
            <w:r w:rsidRPr="00463197">
              <w:t>сети</w:t>
            </w:r>
            <w:proofErr w:type="spellEnd"/>
          </w:p>
        </w:tc>
        <w:tc>
          <w:tcPr>
            <w:tcW w:w="3686" w:type="dxa"/>
            <w:shd w:val="clear" w:color="auto" w:fill="auto"/>
            <w:vAlign w:val="center"/>
          </w:tcPr>
          <w:p w:rsidR="00517F2A" w:rsidRPr="00463197" w:rsidRDefault="00517F2A" w:rsidP="00463197">
            <w:pPr>
              <w:jc w:val="both"/>
            </w:pPr>
            <w:r w:rsidRPr="00463197">
              <w:t>протяженность канализационных сетей</w:t>
            </w:r>
          </w:p>
        </w:tc>
        <w:tc>
          <w:tcPr>
            <w:tcW w:w="1701" w:type="dxa"/>
            <w:shd w:val="clear" w:color="auto" w:fill="auto"/>
            <w:vAlign w:val="center"/>
          </w:tcPr>
          <w:p w:rsidR="00517F2A" w:rsidRPr="00463197" w:rsidRDefault="00517F2A" w:rsidP="00463197">
            <w:pPr>
              <w:jc w:val="both"/>
            </w:pPr>
            <w:r w:rsidRPr="00463197">
              <w:t>км</w:t>
            </w:r>
          </w:p>
        </w:tc>
        <w:tc>
          <w:tcPr>
            <w:tcW w:w="2517" w:type="dxa"/>
            <w:shd w:val="clear" w:color="auto" w:fill="auto"/>
            <w:vAlign w:val="center"/>
          </w:tcPr>
          <w:p w:rsidR="00517F2A" w:rsidRPr="00463197" w:rsidRDefault="00517F2A" w:rsidP="00463197">
            <w:pPr>
              <w:jc w:val="both"/>
            </w:pPr>
            <w:r w:rsidRPr="00463197">
              <w:t>16,704</w:t>
            </w:r>
          </w:p>
        </w:tc>
      </w:tr>
    </w:tbl>
    <w:p w:rsidR="00517F2A" w:rsidRPr="00463197" w:rsidRDefault="00517F2A" w:rsidP="00463197">
      <w:pPr>
        <w:jc w:val="both"/>
      </w:pPr>
      <w:r w:rsidRPr="00463197">
        <w:t>2.1.7. Оценка воздействия сбросов сточных вод через централизованную систему водоотведения на окружающую среду</w:t>
      </w:r>
    </w:p>
    <w:p w:rsidR="00517F2A" w:rsidRPr="00463197" w:rsidRDefault="00517F2A" w:rsidP="00463197">
      <w:pPr>
        <w:jc w:val="both"/>
      </w:pPr>
      <w:r w:rsidRPr="00463197">
        <w:t>Основным видом деятельности предприятия МУП «ВК-</w:t>
      </w:r>
      <w:proofErr w:type="spellStart"/>
      <w:r w:rsidRPr="00463197">
        <w:t>Грицовский</w:t>
      </w:r>
      <w:proofErr w:type="spellEnd"/>
      <w:r w:rsidRPr="00463197">
        <w:t>» является осуществление работ по выполнению заказа на предоставление населению услуг по водоснабжению и канализации муниципального округа. В рамках этих задач предприятие производит забор, очистку и распределение воды, удаление сточных вод.</w:t>
      </w:r>
    </w:p>
    <w:p w:rsidR="00517F2A" w:rsidRPr="00463197" w:rsidRDefault="00517F2A" w:rsidP="00463197">
      <w:pPr>
        <w:jc w:val="both"/>
      </w:pPr>
      <w:r w:rsidRPr="00463197">
        <w:t>Предприятие проводит своевременную экологическую политику, направленную на сохранение и восстановление природной среды, рациональное использование природных ресурсов, предотвращение негативного воздействия хозяйственной деятельности на окружающую среду и ликвидацию ее последствий.</w:t>
      </w:r>
    </w:p>
    <w:p w:rsidR="00517F2A" w:rsidRPr="00463197" w:rsidRDefault="00517F2A" w:rsidP="00463197">
      <w:pPr>
        <w:jc w:val="both"/>
      </w:pPr>
      <w:r w:rsidRPr="00463197">
        <w:t>Принципами экологической политики являются:</w:t>
      </w:r>
    </w:p>
    <w:p w:rsidR="00517F2A" w:rsidRPr="00463197" w:rsidRDefault="00517F2A" w:rsidP="00463197">
      <w:pPr>
        <w:jc w:val="both"/>
      </w:pPr>
      <w:r w:rsidRPr="00463197">
        <w:t>− постепенное снижение сбросов и выбросов загрязняющих веществ в окружающую природную среду;</w:t>
      </w:r>
    </w:p>
    <w:p w:rsidR="00517F2A" w:rsidRPr="00463197" w:rsidRDefault="00517F2A" w:rsidP="00463197">
      <w:pPr>
        <w:jc w:val="both"/>
      </w:pPr>
      <w:r w:rsidRPr="00463197">
        <w:t>− стабильное улучшение экологических показателей работы очистных сооружений;</w:t>
      </w:r>
    </w:p>
    <w:p w:rsidR="00517F2A" w:rsidRPr="00463197" w:rsidRDefault="00517F2A" w:rsidP="00463197">
      <w:pPr>
        <w:jc w:val="both"/>
      </w:pPr>
      <w:r w:rsidRPr="00463197">
        <w:lastRenderedPageBreak/>
        <w:t>− обеспечение надежной работы систем водоснабжения и водоотведения;</w:t>
      </w:r>
    </w:p>
    <w:p w:rsidR="00517F2A" w:rsidRPr="00463197" w:rsidRDefault="00517F2A" w:rsidP="00463197">
      <w:pPr>
        <w:jc w:val="both"/>
      </w:pPr>
      <w:r w:rsidRPr="00463197">
        <w:t>− рациональное использование природных и энергетических ресурсов;</w:t>
      </w:r>
    </w:p>
    <w:p w:rsidR="00517F2A" w:rsidRPr="00463197" w:rsidRDefault="00517F2A" w:rsidP="00463197">
      <w:pPr>
        <w:jc w:val="both"/>
      </w:pPr>
      <w:r w:rsidRPr="00463197">
        <w:t>− соблюдение требований природоохранного законодательства.</w:t>
      </w:r>
    </w:p>
    <w:p w:rsidR="00517F2A" w:rsidRPr="00463197" w:rsidRDefault="00517F2A" w:rsidP="00463197">
      <w:pPr>
        <w:jc w:val="both"/>
      </w:pPr>
      <w:r w:rsidRPr="00463197">
        <w:t xml:space="preserve">В связи с тем, что существующая система водоотведения не охватывает весь жилой фонд пос. </w:t>
      </w:r>
      <w:proofErr w:type="spellStart"/>
      <w:r w:rsidRPr="00463197">
        <w:t>Грицовское</w:t>
      </w:r>
      <w:proofErr w:type="spellEnd"/>
      <w:r w:rsidRPr="00463197">
        <w:t xml:space="preserve">, что в свою </w:t>
      </w:r>
      <w:proofErr w:type="gramStart"/>
      <w:r w:rsidRPr="00463197">
        <w:t>очередь</w:t>
      </w:r>
      <w:proofErr w:type="gramEnd"/>
      <w:r w:rsidRPr="00463197">
        <w:t xml:space="preserve"> возможно приведёт к заболеваниям среди местных жителей.</w:t>
      </w:r>
    </w:p>
    <w:p w:rsidR="00517F2A" w:rsidRPr="00463197" w:rsidRDefault="00517F2A" w:rsidP="00463197">
      <w:pPr>
        <w:jc w:val="both"/>
      </w:pPr>
      <w:r w:rsidRPr="00463197">
        <w:t>2.1.8. Описание территорий муниципального образования, не охваченных централизованной системой водоотведения</w:t>
      </w:r>
    </w:p>
    <w:p w:rsidR="00517F2A" w:rsidRPr="00463197" w:rsidRDefault="00517F2A" w:rsidP="00463197">
      <w:pPr>
        <w:jc w:val="both"/>
        <w:rPr>
          <w:rFonts w:eastAsia="Microsoft YaHei"/>
        </w:rPr>
      </w:pPr>
      <w:r w:rsidRPr="00463197">
        <w:rPr>
          <w:rFonts w:eastAsia="Microsoft YaHei"/>
        </w:rPr>
        <w:t xml:space="preserve">Существующая система водоотведения не охватывает весь жилой фонд муниципального образования </w:t>
      </w:r>
      <w:proofErr w:type="spellStart"/>
      <w:r w:rsidRPr="00463197">
        <w:rPr>
          <w:rFonts w:eastAsia="Microsoft YaHei"/>
        </w:rPr>
        <w:t>Грицовское</w:t>
      </w:r>
      <w:proofErr w:type="spellEnd"/>
      <w:r w:rsidRPr="00463197">
        <w:rPr>
          <w:rFonts w:eastAsia="Microsoft YaHei"/>
        </w:rPr>
        <w:t>.</w:t>
      </w:r>
    </w:p>
    <w:p w:rsidR="00517F2A" w:rsidRPr="00463197" w:rsidRDefault="00517F2A" w:rsidP="00463197">
      <w:pPr>
        <w:jc w:val="both"/>
        <w:rPr>
          <w:rFonts w:eastAsia="Microsoft YaHei"/>
        </w:rPr>
      </w:pPr>
      <w:r w:rsidRPr="00463197">
        <w:rPr>
          <w:rFonts w:eastAsia="Microsoft YaHei"/>
        </w:rPr>
        <w:t xml:space="preserve">Централизованная система водоотведения имеется только в п. </w:t>
      </w:r>
      <w:proofErr w:type="spellStart"/>
      <w:r w:rsidRPr="00463197">
        <w:rPr>
          <w:rFonts w:eastAsia="Microsoft YaHei"/>
        </w:rPr>
        <w:t>Грицовский</w:t>
      </w:r>
      <w:proofErr w:type="spellEnd"/>
      <w:r w:rsidRPr="00463197">
        <w:rPr>
          <w:rFonts w:eastAsia="Microsoft YaHei"/>
        </w:rPr>
        <w:t xml:space="preserve">, д. Кукуй и п. </w:t>
      </w:r>
      <w:proofErr w:type="spellStart"/>
      <w:r w:rsidRPr="00463197">
        <w:rPr>
          <w:rFonts w:eastAsia="Microsoft YaHei"/>
        </w:rPr>
        <w:t>Бельковский</w:t>
      </w:r>
      <w:proofErr w:type="spellEnd"/>
      <w:r w:rsidRPr="00463197">
        <w:rPr>
          <w:rFonts w:eastAsia="Microsoft YaHei"/>
        </w:rPr>
        <w:t>.</w:t>
      </w:r>
    </w:p>
    <w:p w:rsidR="00517F2A" w:rsidRPr="00463197" w:rsidRDefault="00517F2A" w:rsidP="00463197">
      <w:pPr>
        <w:jc w:val="both"/>
        <w:rPr>
          <w:rFonts w:eastAsia="Microsoft YaHei"/>
        </w:rPr>
      </w:pPr>
      <w:r w:rsidRPr="00463197">
        <w:rPr>
          <w:rFonts w:eastAsia="Microsoft YaHei"/>
        </w:rPr>
        <w:t xml:space="preserve">Население, проживающее в </w:t>
      </w:r>
      <w:proofErr w:type="spellStart"/>
      <w:r w:rsidRPr="00463197">
        <w:rPr>
          <w:rFonts w:eastAsia="Microsoft YaHei"/>
        </w:rPr>
        <w:t>неканализованной</w:t>
      </w:r>
      <w:proofErr w:type="spellEnd"/>
      <w:r w:rsidRPr="00463197">
        <w:rPr>
          <w:rFonts w:eastAsia="Microsoft YaHei"/>
        </w:rPr>
        <w:t xml:space="preserve"> жилой застройке, пользуется выгребными туалетами.</w:t>
      </w:r>
    </w:p>
    <w:p w:rsidR="00517F2A" w:rsidRPr="00463197" w:rsidRDefault="00517F2A" w:rsidP="00463197">
      <w:pPr>
        <w:jc w:val="both"/>
      </w:pPr>
      <w:r w:rsidRPr="00463197">
        <w:t>2.1.9. Описание существующих технических и технологических проблем системы водоотведения поселения</w:t>
      </w:r>
    </w:p>
    <w:p w:rsidR="00517F2A" w:rsidRPr="00463197" w:rsidRDefault="00517F2A" w:rsidP="00463197">
      <w:pPr>
        <w:jc w:val="both"/>
      </w:pPr>
      <w:r w:rsidRPr="00463197">
        <w:t xml:space="preserve"> Основными техническими проблемами системы водоотведения, как у большинства населенных пунктов России, являются износ оборудования канализационных станций, наличие ветхих и аварийных сетей канализации, наличие неучтенных стоков, отсутствие ливневой канализацией, отсутствие полноценной автоматизации и диспетчеризации процессов водоотведения.</w:t>
      </w:r>
    </w:p>
    <w:p w:rsidR="00517F2A" w:rsidRPr="00463197" w:rsidRDefault="00517F2A" w:rsidP="00463197">
      <w:pPr>
        <w:jc w:val="both"/>
      </w:pPr>
      <w:r w:rsidRPr="00463197">
        <w:t xml:space="preserve">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 Износ магистральных коллекторов составляет более 70%. Это приводит к аварийности на сетях - образованию утечек, засорений. Поэтому необходима своевременная реконструкция и модернизация сетей хозяйственно-бытовой канализации и запорно-регулирующей арматуры. </w:t>
      </w:r>
    </w:p>
    <w:p w:rsidR="00517F2A" w:rsidRPr="00463197" w:rsidRDefault="00517F2A" w:rsidP="00463197">
      <w:pPr>
        <w:jc w:val="both"/>
      </w:pPr>
      <w:r w:rsidRPr="00463197">
        <w:t xml:space="preserve">2.1.10. </w:t>
      </w:r>
      <w:proofErr w:type="gramStart"/>
      <w:r w:rsidRPr="00463197">
        <w:t>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w:t>
      </w:r>
      <w:proofErr w:type="gramEnd"/>
      <w:r w:rsidRPr="00463197">
        <w:t xml:space="preserve"> </w:t>
      </w:r>
      <w:proofErr w:type="gramStart"/>
      <w:r w:rsidRPr="00463197">
        <w:t>объеме</w:t>
      </w:r>
      <w:proofErr w:type="gramEnd"/>
      <w:r w:rsidRPr="00463197">
        <w:t xml:space="preserve"> принимаемых сточных вод </w:t>
      </w:r>
    </w:p>
    <w:p w:rsidR="00517F2A" w:rsidRPr="00463197" w:rsidRDefault="00517F2A" w:rsidP="00463197">
      <w:pPr>
        <w:jc w:val="both"/>
      </w:pPr>
      <w:r w:rsidRPr="00463197">
        <w:t xml:space="preserve">Отнесение централизованной системы водоотведения к централизованным системам водоотведения осуществляется в соответствии с </w:t>
      </w:r>
      <w:hyperlink r:id="rId21" w:history="1">
        <w:r w:rsidRPr="00463197">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 782»</w:t>
        </w:r>
      </w:hyperlink>
      <w:r w:rsidRPr="00463197">
        <w:t>.</w:t>
      </w:r>
    </w:p>
    <w:p w:rsidR="00517F2A" w:rsidRPr="00463197" w:rsidRDefault="00517F2A" w:rsidP="00463197">
      <w:pPr>
        <w:jc w:val="both"/>
      </w:pPr>
      <w:r w:rsidRPr="00463197">
        <w:t>Постановлением устанавливается:</w:t>
      </w:r>
    </w:p>
    <w:p w:rsidR="00517F2A" w:rsidRPr="00463197" w:rsidRDefault="00517F2A" w:rsidP="00463197">
      <w:pPr>
        <w:jc w:val="both"/>
      </w:pPr>
      <w:r w:rsidRPr="00463197">
        <w:t>- Перечень объектов с характеристиками, необходимых к отнесению к централизованным системам водоотведения:</w:t>
      </w:r>
    </w:p>
    <w:p w:rsidR="00517F2A" w:rsidRPr="00463197" w:rsidRDefault="00517F2A" w:rsidP="00463197">
      <w:pPr>
        <w:jc w:val="both"/>
      </w:pPr>
      <w:r w:rsidRPr="00463197">
        <w:t>- КНС – мощность 1022 м3/час;</w:t>
      </w:r>
    </w:p>
    <w:p w:rsidR="00517F2A" w:rsidRPr="00463197" w:rsidRDefault="00517F2A" w:rsidP="00463197">
      <w:pPr>
        <w:jc w:val="both"/>
      </w:pPr>
      <w:r w:rsidRPr="00463197">
        <w:t>-КОС – мощность 158,33 м3/час;</w:t>
      </w:r>
    </w:p>
    <w:p w:rsidR="00517F2A" w:rsidRPr="00463197" w:rsidRDefault="00517F2A" w:rsidP="00463197">
      <w:pPr>
        <w:jc w:val="both"/>
      </w:pPr>
      <w:r w:rsidRPr="00463197">
        <w:t>-канализационные сети – 16,7 км.</w:t>
      </w:r>
    </w:p>
    <w:p w:rsidR="00517F2A" w:rsidRPr="00463197" w:rsidRDefault="00517F2A" w:rsidP="00463197">
      <w:pPr>
        <w:jc w:val="both"/>
        <w:sectPr w:rsidR="00517F2A" w:rsidRPr="00463197" w:rsidSect="00A412D3">
          <w:pgSz w:w="11907" w:h="16840" w:code="9"/>
          <w:pgMar w:top="851" w:right="567" w:bottom="851" w:left="1701" w:header="454" w:footer="720" w:gutter="0"/>
          <w:cols w:space="720"/>
          <w:docGrid w:linePitch="299"/>
        </w:sectPr>
      </w:pPr>
    </w:p>
    <w:p w:rsidR="00517F2A" w:rsidRPr="00463197" w:rsidRDefault="00517F2A" w:rsidP="00463197">
      <w:pPr>
        <w:jc w:val="both"/>
      </w:pPr>
      <w:r w:rsidRPr="00463197">
        <w:lastRenderedPageBreak/>
        <w:tab/>
      </w:r>
    </w:p>
    <w:p w:rsidR="00517F2A" w:rsidRPr="00463197" w:rsidRDefault="00517F2A" w:rsidP="00463197">
      <w:pPr>
        <w:jc w:val="both"/>
      </w:pPr>
    </w:p>
    <w:p w:rsidR="00517F2A" w:rsidRPr="00463197" w:rsidRDefault="00517F2A" w:rsidP="00463197">
      <w:pPr>
        <w:jc w:val="both"/>
      </w:pPr>
      <w:r w:rsidRPr="00463197">
        <w:t>2.2. БАЛАНСЫ СТОЧНЫХ ВОД В СИСТЕМЕ ВОДООТВЕДЕНИЯ</w:t>
      </w:r>
    </w:p>
    <w:p w:rsidR="00517F2A" w:rsidRPr="00463197" w:rsidRDefault="00517F2A" w:rsidP="00463197">
      <w:pPr>
        <w:jc w:val="both"/>
      </w:pPr>
      <w:r w:rsidRPr="00463197">
        <w:rPr>
          <w:rFonts w:eastAsia="TimesNewRomanPS-BoldMT"/>
        </w:rPr>
        <w:t>2.2.1. Баланс поступления сточных вод в централизованную систему водоотведения и отведения стоков по технологическим зонам водоотведения</w:t>
      </w:r>
    </w:p>
    <w:tbl>
      <w:tblPr>
        <w:tblW w:w="15276"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4747"/>
        <w:gridCol w:w="1276"/>
        <w:gridCol w:w="1134"/>
        <w:gridCol w:w="1276"/>
        <w:gridCol w:w="1275"/>
        <w:gridCol w:w="1276"/>
        <w:gridCol w:w="1276"/>
        <w:gridCol w:w="1315"/>
        <w:gridCol w:w="1701"/>
      </w:tblGrid>
      <w:tr w:rsidR="00463197" w:rsidRPr="00463197" w:rsidTr="00073C30">
        <w:trPr>
          <w:jc w:val="center"/>
        </w:trPr>
        <w:tc>
          <w:tcPr>
            <w:tcW w:w="4747" w:type="dxa"/>
            <w:vMerge w:val="restart"/>
            <w:vAlign w:val="center"/>
          </w:tcPr>
          <w:p w:rsidR="00517F2A" w:rsidRPr="00463197" w:rsidRDefault="00517F2A" w:rsidP="00463197">
            <w:pPr>
              <w:jc w:val="both"/>
            </w:pPr>
            <w:r w:rsidRPr="00463197">
              <w:t>Наименование</w:t>
            </w:r>
          </w:p>
        </w:tc>
        <w:tc>
          <w:tcPr>
            <w:tcW w:w="1276" w:type="dxa"/>
            <w:vMerge w:val="restart"/>
            <w:vAlign w:val="center"/>
          </w:tcPr>
          <w:p w:rsidR="00517F2A" w:rsidRPr="00463197" w:rsidRDefault="00517F2A" w:rsidP="00463197">
            <w:pPr>
              <w:jc w:val="both"/>
            </w:pPr>
            <w:r w:rsidRPr="00463197">
              <w:t>Ед. изм.</w:t>
            </w:r>
          </w:p>
        </w:tc>
        <w:tc>
          <w:tcPr>
            <w:tcW w:w="1134" w:type="dxa"/>
            <w:vMerge w:val="restart"/>
            <w:vAlign w:val="center"/>
          </w:tcPr>
          <w:p w:rsidR="00517F2A" w:rsidRPr="00463197" w:rsidRDefault="00517F2A" w:rsidP="00463197">
            <w:pPr>
              <w:jc w:val="both"/>
            </w:pPr>
            <w:r w:rsidRPr="00463197">
              <w:t>Нормы расходов воды, м3/</w:t>
            </w:r>
            <w:proofErr w:type="spellStart"/>
            <w:r w:rsidRPr="00463197">
              <w:t>сут</w:t>
            </w:r>
            <w:proofErr w:type="spellEnd"/>
          </w:p>
        </w:tc>
        <w:tc>
          <w:tcPr>
            <w:tcW w:w="2551" w:type="dxa"/>
            <w:gridSpan w:val="2"/>
            <w:vAlign w:val="center"/>
          </w:tcPr>
          <w:p w:rsidR="00517F2A" w:rsidRPr="00463197" w:rsidRDefault="00517F2A" w:rsidP="00463197">
            <w:pPr>
              <w:jc w:val="both"/>
            </w:pPr>
            <w:r w:rsidRPr="00463197">
              <w:t>Количество населения, подключенного к централизованному водоотведению</w:t>
            </w:r>
          </w:p>
        </w:tc>
        <w:tc>
          <w:tcPr>
            <w:tcW w:w="2552" w:type="dxa"/>
            <w:gridSpan w:val="2"/>
            <w:vAlign w:val="center"/>
          </w:tcPr>
          <w:p w:rsidR="00517F2A" w:rsidRPr="00463197" w:rsidRDefault="00517F2A" w:rsidP="00463197">
            <w:pPr>
              <w:jc w:val="both"/>
            </w:pPr>
            <w:r w:rsidRPr="00463197">
              <w:t>Показатель, м3/</w:t>
            </w:r>
            <w:proofErr w:type="spellStart"/>
            <w:r w:rsidRPr="00463197">
              <w:t>сут</w:t>
            </w:r>
            <w:proofErr w:type="spellEnd"/>
          </w:p>
        </w:tc>
        <w:tc>
          <w:tcPr>
            <w:tcW w:w="3016" w:type="dxa"/>
            <w:gridSpan w:val="2"/>
            <w:vAlign w:val="center"/>
          </w:tcPr>
          <w:p w:rsidR="00517F2A" w:rsidRPr="00463197" w:rsidRDefault="00517F2A" w:rsidP="00463197">
            <w:pPr>
              <w:jc w:val="both"/>
            </w:pPr>
            <w:r w:rsidRPr="00463197">
              <w:t xml:space="preserve">Показатель, </w:t>
            </w:r>
            <w:bookmarkStart w:id="36" w:name="_Hlk172116840"/>
            <w:r w:rsidRPr="00463197">
              <w:t>тыс. м3/год</w:t>
            </w:r>
            <w:bookmarkEnd w:id="36"/>
          </w:p>
        </w:tc>
      </w:tr>
      <w:tr w:rsidR="00463197" w:rsidRPr="00463197" w:rsidTr="00073C30">
        <w:trPr>
          <w:jc w:val="center"/>
        </w:trPr>
        <w:tc>
          <w:tcPr>
            <w:tcW w:w="4747" w:type="dxa"/>
            <w:vMerge/>
            <w:vAlign w:val="center"/>
          </w:tcPr>
          <w:p w:rsidR="00517F2A" w:rsidRPr="00463197" w:rsidRDefault="00517F2A" w:rsidP="00463197">
            <w:pPr>
              <w:jc w:val="both"/>
            </w:pPr>
          </w:p>
        </w:tc>
        <w:tc>
          <w:tcPr>
            <w:tcW w:w="1276" w:type="dxa"/>
            <w:vMerge/>
            <w:vAlign w:val="center"/>
          </w:tcPr>
          <w:p w:rsidR="00517F2A" w:rsidRPr="00463197" w:rsidRDefault="00517F2A" w:rsidP="00463197">
            <w:pPr>
              <w:jc w:val="both"/>
            </w:pPr>
          </w:p>
        </w:tc>
        <w:tc>
          <w:tcPr>
            <w:tcW w:w="1134" w:type="dxa"/>
            <w:vMerge/>
            <w:vAlign w:val="center"/>
          </w:tcPr>
          <w:p w:rsidR="00517F2A" w:rsidRPr="00463197" w:rsidRDefault="00517F2A" w:rsidP="00463197">
            <w:pPr>
              <w:jc w:val="both"/>
            </w:pPr>
          </w:p>
        </w:tc>
        <w:tc>
          <w:tcPr>
            <w:tcW w:w="1276" w:type="dxa"/>
            <w:vAlign w:val="center"/>
          </w:tcPr>
          <w:p w:rsidR="00517F2A" w:rsidRPr="00463197" w:rsidRDefault="00517F2A" w:rsidP="00463197">
            <w:pPr>
              <w:jc w:val="both"/>
            </w:pPr>
            <w:r w:rsidRPr="00463197">
              <w:t>2023</w:t>
            </w:r>
          </w:p>
        </w:tc>
        <w:tc>
          <w:tcPr>
            <w:tcW w:w="1275" w:type="dxa"/>
            <w:vAlign w:val="center"/>
          </w:tcPr>
          <w:p w:rsidR="00517F2A" w:rsidRPr="00463197" w:rsidRDefault="00517F2A" w:rsidP="00463197">
            <w:pPr>
              <w:jc w:val="both"/>
            </w:pPr>
            <w:r w:rsidRPr="00463197">
              <w:t>2043</w:t>
            </w:r>
          </w:p>
        </w:tc>
        <w:tc>
          <w:tcPr>
            <w:tcW w:w="1276" w:type="dxa"/>
            <w:vAlign w:val="center"/>
          </w:tcPr>
          <w:p w:rsidR="00517F2A" w:rsidRPr="00463197" w:rsidRDefault="00517F2A" w:rsidP="00463197">
            <w:pPr>
              <w:jc w:val="both"/>
            </w:pPr>
            <w:r w:rsidRPr="00463197">
              <w:t>2023</w:t>
            </w:r>
          </w:p>
        </w:tc>
        <w:tc>
          <w:tcPr>
            <w:tcW w:w="1276" w:type="dxa"/>
            <w:vAlign w:val="center"/>
          </w:tcPr>
          <w:p w:rsidR="00517F2A" w:rsidRPr="00463197" w:rsidRDefault="00517F2A" w:rsidP="00463197">
            <w:pPr>
              <w:jc w:val="both"/>
            </w:pPr>
            <w:r w:rsidRPr="00463197">
              <w:t>2043</w:t>
            </w:r>
          </w:p>
        </w:tc>
        <w:tc>
          <w:tcPr>
            <w:tcW w:w="1315" w:type="dxa"/>
            <w:vAlign w:val="center"/>
          </w:tcPr>
          <w:p w:rsidR="00517F2A" w:rsidRPr="00463197" w:rsidRDefault="00517F2A" w:rsidP="00463197">
            <w:pPr>
              <w:jc w:val="both"/>
            </w:pPr>
            <w:r w:rsidRPr="00463197">
              <w:t>2023</w:t>
            </w:r>
          </w:p>
        </w:tc>
        <w:tc>
          <w:tcPr>
            <w:tcW w:w="1701" w:type="dxa"/>
            <w:vAlign w:val="center"/>
          </w:tcPr>
          <w:p w:rsidR="00517F2A" w:rsidRPr="00463197" w:rsidRDefault="00517F2A" w:rsidP="00463197">
            <w:pPr>
              <w:jc w:val="both"/>
            </w:pPr>
            <w:r w:rsidRPr="00463197">
              <w:t>2043</w:t>
            </w:r>
          </w:p>
        </w:tc>
      </w:tr>
      <w:tr w:rsidR="00463197" w:rsidRPr="00463197" w:rsidTr="00073C30">
        <w:trPr>
          <w:jc w:val="center"/>
        </w:trPr>
        <w:tc>
          <w:tcPr>
            <w:tcW w:w="15276" w:type="dxa"/>
            <w:gridSpan w:val="9"/>
            <w:vAlign w:val="center"/>
          </w:tcPr>
          <w:p w:rsidR="00517F2A" w:rsidRPr="00463197" w:rsidRDefault="00517F2A" w:rsidP="00463197">
            <w:pPr>
              <w:jc w:val="both"/>
            </w:pPr>
            <w:proofErr w:type="spellStart"/>
            <w:r w:rsidRPr="00463197">
              <w:t>м.о</w:t>
            </w:r>
            <w:proofErr w:type="spellEnd"/>
            <w:r w:rsidRPr="00463197">
              <w:t xml:space="preserve">. </w:t>
            </w:r>
            <w:proofErr w:type="spellStart"/>
            <w:r w:rsidRPr="00463197">
              <w:t>Грицовское</w:t>
            </w:r>
            <w:proofErr w:type="spellEnd"/>
          </w:p>
        </w:tc>
      </w:tr>
      <w:tr w:rsidR="00463197" w:rsidRPr="00463197" w:rsidTr="00073C30">
        <w:trPr>
          <w:jc w:val="center"/>
        </w:trPr>
        <w:tc>
          <w:tcPr>
            <w:tcW w:w="4747" w:type="dxa"/>
            <w:vAlign w:val="center"/>
          </w:tcPr>
          <w:p w:rsidR="00517F2A" w:rsidRPr="00463197" w:rsidRDefault="00517F2A" w:rsidP="00463197">
            <w:pPr>
              <w:jc w:val="both"/>
            </w:pPr>
            <w:r w:rsidRPr="00463197">
              <w:t>Население:</w:t>
            </w:r>
          </w:p>
        </w:tc>
        <w:tc>
          <w:tcPr>
            <w:tcW w:w="1276" w:type="dxa"/>
            <w:vAlign w:val="center"/>
          </w:tcPr>
          <w:p w:rsidR="00517F2A" w:rsidRPr="00463197" w:rsidRDefault="00517F2A" w:rsidP="00463197">
            <w:pPr>
              <w:jc w:val="both"/>
              <w:rPr>
                <w:highlight w:val="yellow"/>
              </w:rPr>
            </w:pPr>
          </w:p>
        </w:tc>
        <w:tc>
          <w:tcPr>
            <w:tcW w:w="1134" w:type="dxa"/>
            <w:vAlign w:val="center"/>
          </w:tcPr>
          <w:p w:rsidR="00517F2A" w:rsidRPr="00463197" w:rsidRDefault="00517F2A" w:rsidP="00463197">
            <w:pPr>
              <w:jc w:val="both"/>
              <w:rPr>
                <w:highlight w:val="yellow"/>
              </w:rPr>
            </w:pPr>
          </w:p>
        </w:tc>
        <w:tc>
          <w:tcPr>
            <w:tcW w:w="1276" w:type="dxa"/>
            <w:vAlign w:val="center"/>
          </w:tcPr>
          <w:p w:rsidR="00517F2A" w:rsidRPr="00463197" w:rsidRDefault="00517F2A" w:rsidP="00463197">
            <w:pPr>
              <w:jc w:val="both"/>
              <w:rPr>
                <w:highlight w:val="yellow"/>
              </w:rPr>
            </w:pPr>
          </w:p>
        </w:tc>
        <w:tc>
          <w:tcPr>
            <w:tcW w:w="1275" w:type="dxa"/>
            <w:vAlign w:val="center"/>
          </w:tcPr>
          <w:p w:rsidR="00517F2A" w:rsidRPr="00463197" w:rsidRDefault="00517F2A" w:rsidP="00463197">
            <w:pPr>
              <w:jc w:val="both"/>
              <w:rPr>
                <w:highlight w:val="yellow"/>
              </w:rPr>
            </w:pPr>
          </w:p>
        </w:tc>
        <w:tc>
          <w:tcPr>
            <w:tcW w:w="1276" w:type="dxa"/>
            <w:vAlign w:val="center"/>
          </w:tcPr>
          <w:p w:rsidR="00517F2A" w:rsidRPr="00463197" w:rsidRDefault="00517F2A" w:rsidP="00463197">
            <w:pPr>
              <w:jc w:val="both"/>
              <w:rPr>
                <w:highlight w:val="yellow"/>
              </w:rPr>
            </w:pPr>
          </w:p>
        </w:tc>
        <w:tc>
          <w:tcPr>
            <w:tcW w:w="1276" w:type="dxa"/>
            <w:vAlign w:val="center"/>
          </w:tcPr>
          <w:p w:rsidR="00517F2A" w:rsidRPr="00463197" w:rsidRDefault="00517F2A" w:rsidP="00463197">
            <w:pPr>
              <w:jc w:val="both"/>
              <w:rPr>
                <w:highlight w:val="yellow"/>
              </w:rPr>
            </w:pPr>
          </w:p>
        </w:tc>
        <w:tc>
          <w:tcPr>
            <w:tcW w:w="1315" w:type="dxa"/>
            <w:vAlign w:val="center"/>
          </w:tcPr>
          <w:p w:rsidR="00517F2A" w:rsidRPr="00463197" w:rsidRDefault="00517F2A" w:rsidP="00463197">
            <w:pPr>
              <w:jc w:val="both"/>
              <w:rPr>
                <w:highlight w:val="yellow"/>
              </w:rPr>
            </w:pPr>
          </w:p>
        </w:tc>
        <w:tc>
          <w:tcPr>
            <w:tcW w:w="1701" w:type="dxa"/>
            <w:vAlign w:val="center"/>
          </w:tcPr>
          <w:p w:rsidR="00517F2A" w:rsidRPr="00463197" w:rsidRDefault="00517F2A" w:rsidP="00463197">
            <w:pPr>
              <w:jc w:val="both"/>
              <w:rPr>
                <w:highlight w:val="yellow"/>
              </w:rPr>
            </w:pPr>
          </w:p>
        </w:tc>
      </w:tr>
      <w:tr w:rsidR="00463197" w:rsidRPr="00463197" w:rsidTr="00073C30">
        <w:trPr>
          <w:jc w:val="center"/>
        </w:trPr>
        <w:tc>
          <w:tcPr>
            <w:tcW w:w="4747" w:type="dxa"/>
            <w:vAlign w:val="center"/>
          </w:tcPr>
          <w:p w:rsidR="00517F2A" w:rsidRPr="00463197" w:rsidRDefault="00517F2A" w:rsidP="00463197">
            <w:pPr>
              <w:jc w:val="both"/>
            </w:pPr>
            <w:r w:rsidRPr="00463197">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276" w:type="dxa"/>
            <w:vAlign w:val="center"/>
          </w:tcPr>
          <w:p w:rsidR="00517F2A" w:rsidRPr="00463197" w:rsidRDefault="00517F2A" w:rsidP="00463197">
            <w:pPr>
              <w:jc w:val="both"/>
            </w:pPr>
            <w:r w:rsidRPr="00463197">
              <w:t>1 житель</w:t>
            </w:r>
          </w:p>
        </w:tc>
        <w:tc>
          <w:tcPr>
            <w:tcW w:w="1134" w:type="dxa"/>
            <w:vAlign w:val="center"/>
          </w:tcPr>
          <w:p w:rsidR="00517F2A" w:rsidRPr="00463197" w:rsidRDefault="00517F2A" w:rsidP="00463197">
            <w:pPr>
              <w:jc w:val="both"/>
            </w:pPr>
            <w:r w:rsidRPr="00463197">
              <w:t>0,18</w:t>
            </w:r>
          </w:p>
        </w:tc>
        <w:tc>
          <w:tcPr>
            <w:tcW w:w="1276" w:type="dxa"/>
            <w:vAlign w:val="center"/>
          </w:tcPr>
          <w:p w:rsidR="00517F2A" w:rsidRPr="00463197" w:rsidRDefault="00517F2A" w:rsidP="00463197">
            <w:pPr>
              <w:jc w:val="both"/>
            </w:pPr>
            <w:r w:rsidRPr="00463197">
              <w:t>5900</w:t>
            </w:r>
          </w:p>
        </w:tc>
        <w:tc>
          <w:tcPr>
            <w:tcW w:w="1275" w:type="dxa"/>
            <w:vAlign w:val="center"/>
          </w:tcPr>
          <w:p w:rsidR="00517F2A" w:rsidRPr="00463197" w:rsidRDefault="00517F2A" w:rsidP="00463197">
            <w:pPr>
              <w:jc w:val="both"/>
            </w:pPr>
            <w:r w:rsidRPr="00463197">
              <w:t>5900</w:t>
            </w:r>
          </w:p>
        </w:tc>
        <w:tc>
          <w:tcPr>
            <w:tcW w:w="1276" w:type="dxa"/>
            <w:vAlign w:val="center"/>
          </w:tcPr>
          <w:p w:rsidR="00517F2A" w:rsidRPr="00463197" w:rsidRDefault="00517F2A" w:rsidP="00463197">
            <w:pPr>
              <w:jc w:val="both"/>
            </w:pPr>
            <w:r w:rsidRPr="00463197">
              <w:t>1219,23</w:t>
            </w:r>
          </w:p>
        </w:tc>
        <w:tc>
          <w:tcPr>
            <w:tcW w:w="1276" w:type="dxa"/>
            <w:vAlign w:val="center"/>
          </w:tcPr>
          <w:p w:rsidR="00517F2A" w:rsidRPr="00463197" w:rsidRDefault="00517F2A" w:rsidP="00463197">
            <w:pPr>
              <w:jc w:val="both"/>
            </w:pPr>
            <w:r w:rsidRPr="00463197">
              <w:t>1219,23</w:t>
            </w:r>
          </w:p>
        </w:tc>
        <w:tc>
          <w:tcPr>
            <w:tcW w:w="1315" w:type="dxa"/>
            <w:vAlign w:val="center"/>
          </w:tcPr>
          <w:p w:rsidR="00517F2A" w:rsidRPr="00463197" w:rsidRDefault="00517F2A" w:rsidP="00463197">
            <w:pPr>
              <w:jc w:val="both"/>
            </w:pPr>
            <w:r w:rsidRPr="00463197">
              <w:t>442,05</w:t>
            </w:r>
          </w:p>
        </w:tc>
        <w:tc>
          <w:tcPr>
            <w:tcW w:w="1701" w:type="dxa"/>
            <w:vAlign w:val="center"/>
          </w:tcPr>
          <w:p w:rsidR="00517F2A" w:rsidRPr="00463197" w:rsidRDefault="00517F2A" w:rsidP="00463197">
            <w:pPr>
              <w:jc w:val="both"/>
            </w:pPr>
            <w:r w:rsidRPr="00463197">
              <w:t>442,05</w:t>
            </w:r>
          </w:p>
        </w:tc>
      </w:tr>
      <w:tr w:rsidR="00463197" w:rsidRPr="00463197" w:rsidTr="00073C30">
        <w:trPr>
          <w:trHeight w:val="88"/>
          <w:jc w:val="center"/>
        </w:trPr>
        <w:tc>
          <w:tcPr>
            <w:tcW w:w="9708" w:type="dxa"/>
            <w:gridSpan w:val="5"/>
            <w:vAlign w:val="center"/>
          </w:tcPr>
          <w:p w:rsidR="00517F2A" w:rsidRPr="00463197" w:rsidRDefault="00517F2A" w:rsidP="00463197">
            <w:pPr>
              <w:jc w:val="both"/>
            </w:pPr>
            <w:r w:rsidRPr="00463197">
              <w:t>Итого:</w:t>
            </w:r>
          </w:p>
        </w:tc>
        <w:tc>
          <w:tcPr>
            <w:tcW w:w="1276" w:type="dxa"/>
          </w:tcPr>
          <w:p w:rsidR="00517F2A" w:rsidRPr="00463197" w:rsidRDefault="00517F2A" w:rsidP="00463197">
            <w:pPr>
              <w:jc w:val="both"/>
            </w:pPr>
            <w:r w:rsidRPr="00463197">
              <w:t>1219,23</w:t>
            </w:r>
          </w:p>
        </w:tc>
        <w:tc>
          <w:tcPr>
            <w:tcW w:w="1276" w:type="dxa"/>
          </w:tcPr>
          <w:p w:rsidR="00517F2A" w:rsidRPr="00463197" w:rsidRDefault="00517F2A" w:rsidP="00463197">
            <w:pPr>
              <w:jc w:val="both"/>
            </w:pPr>
            <w:r w:rsidRPr="00463197">
              <w:t>1219,23</w:t>
            </w:r>
          </w:p>
        </w:tc>
        <w:tc>
          <w:tcPr>
            <w:tcW w:w="1315" w:type="dxa"/>
            <w:vAlign w:val="center"/>
          </w:tcPr>
          <w:p w:rsidR="00517F2A" w:rsidRPr="00463197" w:rsidRDefault="00517F2A" w:rsidP="00463197">
            <w:pPr>
              <w:jc w:val="both"/>
            </w:pPr>
            <w:r w:rsidRPr="00463197">
              <w:t>442,05</w:t>
            </w:r>
          </w:p>
        </w:tc>
        <w:tc>
          <w:tcPr>
            <w:tcW w:w="1701" w:type="dxa"/>
            <w:vAlign w:val="center"/>
          </w:tcPr>
          <w:p w:rsidR="00517F2A" w:rsidRPr="00463197" w:rsidRDefault="00517F2A" w:rsidP="00463197">
            <w:pPr>
              <w:jc w:val="both"/>
            </w:pPr>
            <w:r w:rsidRPr="00463197">
              <w:t>442,05</w:t>
            </w:r>
          </w:p>
        </w:tc>
      </w:tr>
      <w:tr w:rsidR="00463197" w:rsidRPr="00463197" w:rsidTr="00073C30">
        <w:trPr>
          <w:trHeight w:val="101"/>
          <w:jc w:val="center"/>
        </w:trPr>
        <w:tc>
          <w:tcPr>
            <w:tcW w:w="4747" w:type="dxa"/>
            <w:vAlign w:val="center"/>
          </w:tcPr>
          <w:p w:rsidR="00517F2A" w:rsidRPr="00463197" w:rsidRDefault="00517F2A" w:rsidP="00463197">
            <w:pPr>
              <w:jc w:val="both"/>
            </w:pPr>
            <w:r w:rsidRPr="00463197">
              <w:t>Бюджетные организации</w:t>
            </w:r>
          </w:p>
        </w:tc>
        <w:tc>
          <w:tcPr>
            <w:tcW w:w="4961" w:type="dxa"/>
            <w:gridSpan w:val="4"/>
            <w:vAlign w:val="center"/>
          </w:tcPr>
          <w:p w:rsidR="00517F2A" w:rsidRPr="00463197" w:rsidRDefault="00517F2A" w:rsidP="00463197">
            <w:pPr>
              <w:jc w:val="both"/>
            </w:pPr>
            <w:r w:rsidRPr="00463197">
              <w:t>Фактическое потребление</w:t>
            </w:r>
          </w:p>
        </w:tc>
        <w:tc>
          <w:tcPr>
            <w:tcW w:w="1276" w:type="dxa"/>
            <w:vMerge w:val="restart"/>
            <w:vAlign w:val="center"/>
          </w:tcPr>
          <w:p w:rsidR="00517F2A" w:rsidRPr="00463197" w:rsidRDefault="00517F2A" w:rsidP="00463197">
            <w:pPr>
              <w:jc w:val="both"/>
            </w:pPr>
            <w:r w:rsidRPr="00463197">
              <w:t>77,95</w:t>
            </w:r>
          </w:p>
        </w:tc>
        <w:tc>
          <w:tcPr>
            <w:tcW w:w="1276" w:type="dxa"/>
            <w:vMerge w:val="restart"/>
            <w:vAlign w:val="center"/>
          </w:tcPr>
          <w:p w:rsidR="00517F2A" w:rsidRPr="00463197" w:rsidRDefault="00517F2A" w:rsidP="00463197">
            <w:pPr>
              <w:jc w:val="both"/>
            </w:pPr>
            <w:r w:rsidRPr="00463197">
              <w:t>77,95</w:t>
            </w:r>
          </w:p>
        </w:tc>
        <w:tc>
          <w:tcPr>
            <w:tcW w:w="1315" w:type="dxa"/>
            <w:vMerge w:val="restart"/>
            <w:vAlign w:val="center"/>
          </w:tcPr>
          <w:p w:rsidR="00517F2A" w:rsidRPr="00463197" w:rsidRDefault="00517F2A" w:rsidP="00463197">
            <w:pPr>
              <w:jc w:val="both"/>
            </w:pPr>
            <w:r w:rsidRPr="00463197">
              <w:t>28,45</w:t>
            </w:r>
          </w:p>
        </w:tc>
        <w:tc>
          <w:tcPr>
            <w:tcW w:w="1701" w:type="dxa"/>
            <w:vMerge w:val="restart"/>
            <w:vAlign w:val="center"/>
          </w:tcPr>
          <w:p w:rsidR="00517F2A" w:rsidRPr="00463197" w:rsidRDefault="00517F2A" w:rsidP="00463197">
            <w:pPr>
              <w:jc w:val="both"/>
            </w:pPr>
            <w:r w:rsidRPr="00463197">
              <w:t>28,45</w:t>
            </w:r>
          </w:p>
        </w:tc>
      </w:tr>
      <w:tr w:rsidR="00463197" w:rsidRPr="00463197" w:rsidTr="00073C30">
        <w:trPr>
          <w:trHeight w:val="101"/>
          <w:jc w:val="center"/>
        </w:trPr>
        <w:tc>
          <w:tcPr>
            <w:tcW w:w="4747" w:type="dxa"/>
            <w:vAlign w:val="center"/>
          </w:tcPr>
          <w:p w:rsidR="00517F2A" w:rsidRPr="00463197" w:rsidRDefault="00517F2A" w:rsidP="00463197">
            <w:pPr>
              <w:jc w:val="both"/>
            </w:pPr>
            <w:r w:rsidRPr="00463197">
              <w:t>Прочие организации</w:t>
            </w:r>
          </w:p>
        </w:tc>
        <w:tc>
          <w:tcPr>
            <w:tcW w:w="4961" w:type="dxa"/>
            <w:gridSpan w:val="4"/>
            <w:vAlign w:val="center"/>
          </w:tcPr>
          <w:p w:rsidR="00517F2A" w:rsidRPr="00463197" w:rsidRDefault="00517F2A" w:rsidP="00463197">
            <w:pPr>
              <w:jc w:val="both"/>
              <w:rPr>
                <w:highlight w:val="yellow"/>
              </w:rPr>
            </w:pPr>
            <w:r w:rsidRPr="00463197">
              <w:t>Фактическое потребление</w:t>
            </w:r>
          </w:p>
        </w:tc>
        <w:tc>
          <w:tcPr>
            <w:tcW w:w="1276" w:type="dxa"/>
            <w:vMerge/>
            <w:vAlign w:val="center"/>
          </w:tcPr>
          <w:p w:rsidR="00517F2A" w:rsidRPr="00463197" w:rsidRDefault="00517F2A" w:rsidP="00463197">
            <w:pPr>
              <w:jc w:val="both"/>
            </w:pPr>
          </w:p>
        </w:tc>
        <w:tc>
          <w:tcPr>
            <w:tcW w:w="1276" w:type="dxa"/>
            <w:vMerge/>
            <w:vAlign w:val="center"/>
          </w:tcPr>
          <w:p w:rsidR="00517F2A" w:rsidRPr="00463197" w:rsidRDefault="00517F2A" w:rsidP="00463197">
            <w:pPr>
              <w:jc w:val="both"/>
            </w:pPr>
          </w:p>
        </w:tc>
        <w:tc>
          <w:tcPr>
            <w:tcW w:w="1315" w:type="dxa"/>
            <w:vMerge/>
            <w:vAlign w:val="center"/>
          </w:tcPr>
          <w:p w:rsidR="00517F2A" w:rsidRPr="00463197" w:rsidRDefault="00517F2A" w:rsidP="00463197">
            <w:pPr>
              <w:jc w:val="both"/>
            </w:pPr>
          </w:p>
        </w:tc>
        <w:tc>
          <w:tcPr>
            <w:tcW w:w="1701" w:type="dxa"/>
            <w:vMerge/>
            <w:vAlign w:val="center"/>
          </w:tcPr>
          <w:p w:rsidR="00517F2A" w:rsidRPr="00463197" w:rsidRDefault="00517F2A" w:rsidP="00463197">
            <w:pPr>
              <w:jc w:val="both"/>
            </w:pPr>
          </w:p>
        </w:tc>
      </w:tr>
      <w:tr w:rsidR="00517F2A" w:rsidRPr="00463197" w:rsidTr="00073C30">
        <w:trPr>
          <w:jc w:val="center"/>
        </w:trPr>
        <w:tc>
          <w:tcPr>
            <w:tcW w:w="4747" w:type="dxa"/>
            <w:vAlign w:val="center"/>
          </w:tcPr>
          <w:p w:rsidR="00517F2A" w:rsidRPr="00463197" w:rsidRDefault="00517F2A" w:rsidP="00463197">
            <w:pPr>
              <w:jc w:val="both"/>
            </w:pPr>
            <w:r w:rsidRPr="00463197">
              <w:t xml:space="preserve">Всего </w:t>
            </w:r>
            <w:proofErr w:type="spellStart"/>
            <w:r w:rsidRPr="00463197">
              <w:t>м.о</w:t>
            </w:r>
            <w:proofErr w:type="spellEnd"/>
            <w:r w:rsidRPr="00463197">
              <w:t xml:space="preserve">. </w:t>
            </w:r>
            <w:proofErr w:type="spellStart"/>
            <w:r w:rsidRPr="00463197">
              <w:t>Грицовское</w:t>
            </w:r>
            <w:proofErr w:type="spellEnd"/>
          </w:p>
        </w:tc>
        <w:tc>
          <w:tcPr>
            <w:tcW w:w="1276" w:type="dxa"/>
            <w:vAlign w:val="center"/>
          </w:tcPr>
          <w:p w:rsidR="00517F2A" w:rsidRPr="00463197" w:rsidRDefault="00517F2A" w:rsidP="00463197">
            <w:pPr>
              <w:jc w:val="both"/>
            </w:pPr>
          </w:p>
        </w:tc>
        <w:tc>
          <w:tcPr>
            <w:tcW w:w="1134" w:type="dxa"/>
            <w:vAlign w:val="center"/>
          </w:tcPr>
          <w:p w:rsidR="00517F2A" w:rsidRPr="00463197" w:rsidRDefault="00517F2A" w:rsidP="00463197">
            <w:pPr>
              <w:jc w:val="both"/>
            </w:pPr>
          </w:p>
        </w:tc>
        <w:tc>
          <w:tcPr>
            <w:tcW w:w="1276" w:type="dxa"/>
            <w:vAlign w:val="center"/>
          </w:tcPr>
          <w:p w:rsidR="00517F2A" w:rsidRPr="00463197" w:rsidRDefault="00517F2A" w:rsidP="00463197">
            <w:pPr>
              <w:jc w:val="both"/>
            </w:pPr>
          </w:p>
        </w:tc>
        <w:tc>
          <w:tcPr>
            <w:tcW w:w="1275" w:type="dxa"/>
            <w:vAlign w:val="center"/>
          </w:tcPr>
          <w:p w:rsidR="00517F2A" w:rsidRPr="00463197" w:rsidRDefault="00517F2A" w:rsidP="00463197">
            <w:pPr>
              <w:jc w:val="both"/>
            </w:pPr>
          </w:p>
        </w:tc>
        <w:tc>
          <w:tcPr>
            <w:tcW w:w="1276" w:type="dxa"/>
            <w:vAlign w:val="center"/>
          </w:tcPr>
          <w:p w:rsidR="00517F2A" w:rsidRPr="00463197" w:rsidRDefault="00517F2A" w:rsidP="00463197">
            <w:pPr>
              <w:jc w:val="both"/>
            </w:pPr>
            <w:r w:rsidRPr="00463197">
              <w:t>1297,18</w:t>
            </w:r>
          </w:p>
        </w:tc>
        <w:tc>
          <w:tcPr>
            <w:tcW w:w="1276" w:type="dxa"/>
            <w:vAlign w:val="center"/>
          </w:tcPr>
          <w:p w:rsidR="00517F2A" w:rsidRPr="00463197" w:rsidRDefault="00517F2A" w:rsidP="00463197">
            <w:pPr>
              <w:jc w:val="both"/>
            </w:pPr>
            <w:r w:rsidRPr="00463197">
              <w:t>1297,18</w:t>
            </w:r>
          </w:p>
        </w:tc>
        <w:tc>
          <w:tcPr>
            <w:tcW w:w="1315" w:type="dxa"/>
            <w:vAlign w:val="center"/>
          </w:tcPr>
          <w:p w:rsidR="00517F2A" w:rsidRPr="00463197" w:rsidRDefault="00517F2A" w:rsidP="00463197">
            <w:pPr>
              <w:jc w:val="both"/>
            </w:pPr>
            <w:r w:rsidRPr="00463197">
              <w:t>470,5</w:t>
            </w:r>
          </w:p>
        </w:tc>
        <w:tc>
          <w:tcPr>
            <w:tcW w:w="1701" w:type="dxa"/>
            <w:vAlign w:val="center"/>
          </w:tcPr>
          <w:p w:rsidR="00517F2A" w:rsidRPr="00463197" w:rsidRDefault="00517F2A" w:rsidP="00463197">
            <w:pPr>
              <w:jc w:val="both"/>
            </w:pPr>
            <w:r w:rsidRPr="00463197">
              <w:t>470,5</w:t>
            </w:r>
          </w:p>
        </w:tc>
      </w:tr>
    </w:tbl>
    <w:p w:rsidR="00517F2A" w:rsidRPr="00463197" w:rsidRDefault="00517F2A" w:rsidP="00463197">
      <w:pPr>
        <w:jc w:val="both"/>
      </w:pPr>
    </w:p>
    <w:p w:rsidR="00517F2A" w:rsidRPr="00463197" w:rsidRDefault="00517F2A" w:rsidP="00463197">
      <w:pPr>
        <w:jc w:val="both"/>
        <w:sectPr w:rsidR="00517F2A" w:rsidRPr="00463197" w:rsidSect="00394409">
          <w:pgSz w:w="16840" w:h="11907" w:orient="landscape" w:code="9"/>
          <w:pgMar w:top="851" w:right="851" w:bottom="1701" w:left="851" w:header="454" w:footer="720" w:gutter="0"/>
          <w:cols w:space="720"/>
          <w:docGrid w:linePitch="299"/>
        </w:sectPr>
      </w:pPr>
    </w:p>
    <w:p w:rsidR="00517F2A" w:rsidRPr="00463197" w:rsidRDefault="00517F2A" w:rsidP="00463197">
      <w:pPr>
        <w:jc w:val="both"/>
      </w:pPr>
    </w:p>
    <w:p w:rsidR="00517F2A" w:rsidRPr="00463197" w:rsidRDefault="00517F2A" w:rsidP="00463197">
      <w:pPr>
        <w:jc w:val="both"/>
      </w:pPr>
      <w:r w:rsidRPr="00463197">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26"/>
        <w:gridCol w:w="1448"/>
        <w:gridCol w:w="3743"/>
      </w:tblGrid>
      <w:tr w:rsidR="00463197" w:rsidRPr="00463197" w:rsidTr="00073C30">
        <w:tc>
          <w:tcPr>
            <w:tcW w:w="845" w:type="dxa"/>
            <w:shd w:val="clear" w:color="auto" w:fill="auto"/>
            <w:vAlign w:val="center"/>
          </w:tcPr>
          <w:p w:rsidR="00517F2A" w:rsidRPr="00463197" w:rsidRDefault="00517F2A" w:rsidP="00463197">
            <w:pPr>
              <w:jc w:val="both"/>
            </w:pPr>
            <w:r w:rsidRPr="00463197">
              <w:t>№</w:t>
            </w:r>
            <w:proofErr w:type="gramStart"/>
            <w:r w:rsidRPr="00463197">
              <w:t>п</w:t>
            </w:r>
            <w:proofErr w:type="gramEnd"/>
            <w:r w:rsidRPr="00463197">
              <w:t>/п</w:t>
            </w:r>
          </w:p>
        </w:tc>
        <w:tc>
          <w:tcPr>
            <w:tcW w:w="3426" w:type="dxa"/>
            <w:shd w:val="clear" w:color="auto" w:fill="auto"/>
            <w:vAlign w:val="center"/>
          </w:tcPr>
          <w:p w:rsidR="00517F2A" w:rsidRPr="00463197" w:rsidRDefault="00517F2A" w:rsidP="00463197">
            <w:pPr>
              <w:jc w:val="both"/>
            </w:pPr>
            <w:r w:rsidRPr="00463197">
              <w:t>Наименование показателя</w:t>
            </w:r>
          </w:p>
        </w:tc>
        <w:tc>
          <w:tcPr>
            <w:tcW w:w="1448" w:type="dxa"/>
            <w:shd w:val="clear" w:color="auto" w:fill="auto"/>
            <w:vAlign w:val="center"/>
          </w:tcPr>
          <w:p w:rsidR="00517F2A" w:rsidRPr="00463197" w:rsidRDefault="00517F2A" w:rsidP="00463197">
            <w:pPr>
              <w:jc w:val="both"/>
            </w:pPr>
            <w:r w:rsidRPr="00463197">
              <w:t>Ед. измерения.</w:t>
            </w:r>
          </w:p>
        </w:tc>
        <w:tc>
          <w:tcPr>
            <w:tcW w:w="3744" w:type="dxa"/>
            <w:shd w:val="clear" w:color="auto" w:fill="auto"/>
            <w:vAlign w:val="center"/>
          </w:tcPr>
          <w:p w:rsidR="00517F2A" w:rsidRPr="00463197" w:rsidRDefault="00517F2A" w:rsidP="00463197">
            <w:pPr>
              <w:jc w:val="both"/>
            </w:pPr>
            <w:r w:rsidRPr="00463197">
              <w:t>Кол-во</w:t>
            </w:r>
          </w:p>
        </w:tc>
      </w:tr>
      <w:tr w:rsidR="00463197" w:rsidRPr="00463197" w:rsidTr="00073C30">
        <w:tc>
          <w:tcPr>
            <w:tcW w:w="845" w:type="dxa"/>
            <w:shd w:val="clear" w:color="auto" w:fill="auto"/>
            <w:vAlign w:val="center"/>
          </w:tcPr>
          <w:p w:rsidR="00517F2A" w:rsidRPr="00463197" w:rsidRDefault="00517F2A" w:rsidP="00463197">
            <w:pPr>
              <w:jc w:val="both"/>
            </w:pPr>
            <w:r w:rsidRPr="00463197">
              <w:t>1</w:t>
            </w:r>
          </w:p>
        </w:tc>
        <w:tc>
          <w:tcPr>
            <w:tcW w:w="3426" w:type="dxa"/>
            <w:shd w:val="clear" w:color="auto" w:fill="auto"/>
          </w:tcPr>
          <w:p w:rsidR="00517F2A" w:rsidRPr="00463197" w:rsidRDefault="00517F2A" w:rsidP="00463197">
            <w:pPr>
              <w:jc w:val="both"/>
            </w:pPr>
            <w:r w:rsidRPr="00463197">
              <w:t>Пропущено сточных вод (полезный отпуск), в том числе</w:t>
            </w:r>
          </w:p>
        </w:tc>
        <w:tc>
          <w:tcPr>
            <w:tcW w:w="1448" w:type="dxa"/>
            <w:shd w:val="clear" w:color="auto" w:fill="auto"/>
            <w:vAlign w:val="center"/>
          </w:tcPr>
          <w:p w:rsidR="00517F2A" w:rsidRPr="00463197" w:rsidRDefault="00517F2A" w:rsidP="00463197">
            <w:pPr>
              <w:jc w:val="both"/>
            </w:pPr>
            <w:r w:rsidRPr="00463197">
              <w:t>тыс. м3/год</w:t>
            </w:r>
          </w:p>
        </w:tc>
        <w:tc>
          <w:tcPr>
            <w:tcW w:w="3744" w:type="dxa"/>
            <w:shd w:val="clear" w:color="auto" w:fill="auto"/>
            <w:vAlign w:val="center"/>
          </w:tcPr>
          <w:p w:rsidR="00517F2A" w:rsidRPr="00463197" w:rsidRDefault="00517F2A" w:rsidP="00463197">
            <w:pPr>
              <w:jc w:val="both"/>
            </w:pPr>
            <w:r w:rsidRPr="00463197">
              <w:t>470,5</w:t>
            </w:r>
          </w:p>
        </w:tc>
      </w:tr>
      <w:tr w:rsidR="00463197" w:rsidRPr="00463197" w:rsidTr="00073C30">
        <w:tc>
          <w:tcPr>
            <w:tcW w:w="845" w:type="dxa"/>
            <w:shd w:val="clear" w:color="auto" w:fill="auto"/>
            <w:vAlign w:val="center"/>
          </w:tcPr>
          <w:p w:rsidR="00517F2A" w:rsidRPr="00463197" w:rsidRDefault="00517F2A" w:rsidP="00463197">
            <w:pPr>
              <w:jc w:val="both"/>
            </w:pPr>
            <w:r w:rsidRPr="00463197">
              <w:t>1.1</w:t>
            </w:r>
          </w:p>
        </w:tc>
        <w:tc>
          <w:tcPr>
            <w:tcW w:w="3426" w:type="dxa"/>
            <w:shd w:val="clear" w:color="auto" w:fill="auto"/>
          </w:tcPr>
          <w:p w:rsidR="00517F2A" w:rsidRPr="00463197" w:rsidRDefault="00517F2A" w:rsidP="00463197">
            <w:pPr>
              <w:jc w:val="both"/>
            </w:pPr>
            <w:r w:rsidRPr="00463197">
              <w:t>-население</w:t>
            </w:r>
          </w:p>
        </w:tc>
        <w:tc>
          <w:tcPr>
            <w:tcW w:w="1448" w:type="dxa"/>
            <w:shd w:val="clear" w:color="auto" w:fill="auto"/>
            <w:vAlign w:val="center"/>
          </w:tcPr>
          <w:p w:rsidR="00517F2A" w:rsidRPr="00463197" w:rsidRDefault="00517F2A" w:rsidP="00463197">
            <w:pPr>
              <w:jc w:val="both"/>
            </w:pPr>
            <w:r w:rsidRPr="00463197">
              <w:t>тыс. м3/год</w:t>
            </w:r>
          </w:p>
        </w:tc>
        <w:tc>
          <w:tcPr>
            <w:tcW w:w="3744" w:type="dxa"/>
            <w:shd w:val="clear" w:color="auto" w:fill="auto"/>
            <w:vAlign w:val="center"/>
          </w:tcPr>
          <w:p w:rsidR="00517F2A" w:rsidRPr="00463197" w:rsidRDefault="00517F2A" w:rsidP="00463197">
            <w:pPr>
              <w:jc w:val="both"/>
            </w:pPr>
            <w:r w:rsidRPr="00463197">
              <w:t>442,05</w:t>
            </w:r>
          </w:p>
        </w:tc>
      </w:tr>
      <w:tr w:rsidR="00463197" w:rsidRPr="00463197" w:rsidTr="00073C30">
        <w:tc>
          <w:tcPr>
            <w:tcW w:w="845" w:type="dxa"/>
            <w:shd w:val="clear" w:color="auto" w:fill="auto"/>
            <w:vAlign w:val="center"/>
          </w:tcPr>
          <w:p w:rsidR="00517F2A" w:rsidRPr="00463197" w:rsidRDefault="00517F2A" w:rsidP="00463197">
            <w:pPr>
              <w:jc w:val="both"/>
            </w:pPr>
            <w:r w:rsidRPr="00463197">
              <w:t>1.2</w:t>
            </w:r>
          </w:p>
        </w:tc>
        <w:tc>
          <w:tcPr>
            <w:tcW w:w="3426" w:type="dxa"/>
            <w:shd w:val="clear" w:color="auto" w:fill="auto"/>
          </w:tcPr>
          <w:p w:rsidR="00517F2A" w:rsidRPr="00463197" w:rsidRDefault="00517F2A" w:rsidP="00463197">
            <w:pPr>
              <w:jc w:val="both"/>
            </w:pPr>
            <w:r w:rsidRPr="00463197">
              <w:t>-бюджетные организации</w:t>
            </w:r>
          </w:p>
        </w:tc>
        <w:tc>
          <w:tcPr>
            <w:tcW w:w="1448" w:type="dxa"/>
            <w:shd w:val="clear" w:color="auto" w:fill="auto"/>
            <w:vAlign w:val="center"/>
          </w:tcPr>
          <w:p w:rsidR="00517F2A" w:rsidRPr="00463197" w:rsidRDefault="00517F2A" w:rsidP="00463197">
            <w:pPr>
              <w:jc w:val="both"/>
            </w:pPr>
            <w:r w:rsidRPr="00463197">
              <w:t>тыс. м3/год</w:t>
            </w:r>
          </w:p>
        </w:tc>
        <w:tc>
          <w:tcPr>
            <w:tcW w:w="3744" w:type="dxa"/>
            <w:vMerge w:val="restart"/>
            <w:shd w:val="clear" w:color="auto" w:fill="auto"/>
            <w:vAlign w:val="center"/>
          </w:tcPr>
          <w:p w:rsidR="00517F2A" w:rsidRPr="00463197" w:rsidRDefault="00517F2A" w:rsidP="00463197">
            <w:pPr>
              <w:jc w:val="both"/>
            </w:pPr>
            <w:r w:rsidRPr="00463197">
              <w:t>28,45</w:t>
            </w:r>
          </w:p>
        </w:tc>
      </w:tr>
      <w:tr w:rsidR="00463197" w:rsidRPr="00463197" w:rsidTr="00073C30">
        <w:tc>
          <w:tcPr>
            <w:tcW w:w="845" w:type="dxa"/>
            <w:shd w:val="clear" w:color="auto" w:fill="auto"/>
            <w:vAlign w:val="center"/>
          </w:tcPr>
          <w:p w:rsidR="00517F2A" w:rsidRPr="00463197" w:rsidRDefault="00517F2A" w:rsidP="00463197">
            <w:pPr>
              <w:jc w:val="both"/>
            </w:pPr>
            <w:r w:rsidRPr="00463197">
              <w:t>1.3</w:t>
            </w:r>
          </w:p>
        </w:tc>
        <w:tc>
          <w:tcPr>
            <w:tcW w:w="3426" w:type="dxa"/>
            <w:shd w:val="clear" w:color="auto" w:fill="auto"/>
          </w:tcPr>
          <w:p w:rsidR="00517F2A" w:rsidRPr="00463197" w:rsidRDefault="00517F2A" w:rsidP="00463197">
            <w:pPr>
              <w:jc w:val="both"/>
            </w:pPr>
            <w:r w:rsidRPr="00463197">
              <w:t>-прочие потребители</w:t>
            </w:r>
          </w:p>
        </w:tc>
        <w:tc>
          <w:tcPr>
            <w:tcW w:w="1448" w:type="dxa"/>
            <w:shd w:val="clear" w:color="auto" w:fill="auto"/>
            <w:vAlign w:val="center"/>
          </w:tcPr>
          <w:p w:rsidR="00517F2A" w:rsidRPr="00463197" w:rsidRDefault="00517F2A" w:rsidP="00463197">
            <w:pPr>
              <w:jc w:val="both"/>
            </w:pPr>
            <w:r w:rsidRPr="00463197">
              <w:t>тыс. м3/год</w:t>
            </w:r>
          </w:p>
        </w:tc>
        <w:tc>
          <w:tcPr>
            <w:tcW w:w="3744" w:type="dxa"/>
            <w:vMerge/>
            <w:shd w:val="clear" w:color="auto" w:fill="auto"/>
            <w:vAlign w:val="center"/>
          </w:tcPr>
          <w:p w:rsidR="00517F2A" w:rsidRPr="00463197" w:rsidRDefault="00517F2A" w:rsidP="00463197">
            <w:pPr>
              <w:jc w:val="both"/>
            </w:pPr>
          </w:p>
        </w:tc>
      </w:tr>
    </w:tbl>
    <w:p w:rsidR="00517F2A" w:rsidRPr="00463197" w:rsidRDefault="00517F2A" w:rsidP="00463197">
      <w:pPr>
        <w:jc w:val="both"/>
      </w:pPr>
    </w:p>
    <w:p w:rsidR="00517F2A" w:rsidRPr="00463197" w:rsidRDefault="00517F2A" w:rsidP="00463197">
      <w:pPr>
        <w:jc w:val="both"/>
      </w:pPr>
      <w:r w:rsidRPr="00463197">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517F2A" w:rsidRPr="00463197" w:rsidRDefault="00517F2A" w:rsidP="00463197">
      <w:pPr>
        <w:jc w:val="both"/>
      </w:pPr>
      <w:r w:rsidRPr="00463197">
        <w:t>Фактический приток неорганизованного стока (сточных вод, поступающих по поверхности рельефа местности) по технологическим зонам водоотведения отсутствует.</w:t>
      </w:r>
    </w:p>
    <w:p w:rsidR="00517F2A" w:rsidRPr="00463197" w:rsidRDefault="00517F2A" w:rsidP="00463197">
      <w:pPr>
        <w:jc w:val="both"/>
      </w:pPr>
      <w:r w:rsidRPr="00463197">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517F2A" w:rsidRPr="00463197" w:rsidRDefault="00517F2A" w:rsidP="00463197">
      <w:pPr>
        <w:jc w:val="both"/>
      </w:pPr>
      <w:r w:rsidRPr="00463197">
        <w:t>В настоящее время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Коммерческий учёт принимаемых сточных вод от потребителей отсутствует.</w:t>
      </w:r>
    </w:p>
    <w:p w:rsidR="00517F2A" w:rsidRPr="00463197" w:rsidRDefault="00517F2A" w:rsidP="00463197">
      <w:pPr>
        <w:jc w:val="both"/>
      </w:pPr>
      <w:r w:rsidRPr="00463197">
        <w:t>Дальнейшее развитие коммерческого учета сточных вод будет, осуществляется в соответствии с федеральным законом «О водоснабжении и водоотведении» № 416 от 07.12.2011 г. 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 Намного сложнее наладить учет количества стоков в трубопроводах, в которых вода движется самотеком.</w:t>
      </w:r>
    </w:p>
    <w:p w:rsidR="00517F2A" w:rsidRPr="00463197" w:rsidRDefault="00517F2A" w:rsidP="00463197">
      <w:pPr>
        <w:jc w:val="both"/>
      </w:pPr>
      <w:r w:rsidRPr="00463197">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rsidR="00517F2A" w:rsidRPr="00463197" w:rsidRDefault="00517F2A" w:rsidP="00463197">
      <w:pPr>
        <w:jc w:val="both"/>
      </w:pPr>
      <w:r w:rsidRPr="00463197">
        <w:t>Таблица 31.</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094"/>
        <w:gridCol w:w="2340"/>
        <w:gridCol w:w="2291"/>
        <w:gridCol w:w="2914"/>
      </w:tblGrid>
      <w:tr w:rsidR="00463197" w:rsidRPr="00463197" w:rsidTr="00073C30">
        <w:trPr>
          <w:trHeight w:val="658"/>
        </w:trPr>
        <w:tc>
          <w:tcPr>
            <w:tcW w:w="2094" w:type="dxa"/>
            <w:shd w:val="clear" w:color="auto" w:fill="auto"/>
            <w:vAlign w:val="center"/>
          </w:tcPr>
          <w:p w:rsidR="00517F2A" w:rsidRPr="00463197" w:rsidRDefault="00517F2A" w:rsidP="00463197">
            <w:pPr>
              <w:jc w:val="both"/>
            </w:pPr>
            <w:r w:rsidRPr="00463197">
              <w:t>Год</w:t>
            </w:r>
          </w:p>
        </w:tc>
        <w:tc>
          <w:tcPr>
            <w:tcW w:w="2340" w:type="dxa"/>
            <w:shd w:val="clear" w:color="auto" w:fill="auto"/>
            <w:vAlign w:val="center"/>
          </w:tcPr>
          <w:p w:rsidR="00517F2A" w:rsidRPr="00463197" w:rsidRDefault="00517F2A" w:rsidP="00463197">
            <w:pPr>
              <w:jc w:val="both"/>
            </w:pPr>
            <w:r w:rsidRPr="00463197">
              <w:t xml:space="preserve"> Производительность ОСК, тыс. м3/</w:t>
            </w:r>
            <w:proofErr w:type="spellStart"/>
            <w:r w:rsidRPr="00463197">
              <w:t>сут</w:t>
            </w:r>
            <w:proofErr w:type="spellEnd"/>
          </w:p>
        </w:tc>
        <w:tc>
          <w:tcPr>
            <w:tcW w:w="2291" w:type="dxa"/>
            <w:shd w:val="clear" w:color="auto" w:fill="auto"/>
            <w:vAlign w:val="center"/>
          </w:tcPr>
          <w:p w:rsidR="00517F2A" w:rsidRPr="00463197" w:rsidRDefault="00517F2A" w:rsidP="00463197">
            <w:pPr>
              <w:jc w:val="both"/>
            </w:pPr>
            <w:r w:rsidRPr="00463197">
              <w:t>Сброс сточных вод, тыс. м3/</w:t>
            </w:r>
            <w:proofErr w:type="spellStart"/>
            <w:r w:rsidRPr="00463197">
              <w:t>сут</w:t>
            </w:r>
            <w:proofErr w:type="spellEnd"/>
          </w:p>
        </w:tc>
        <w:tc>
          <w:tcPr>
            <w:tcW w:w="2914" w:type="dxa"/>
            <w:shd w:val="clear" w:color="auto" w:fill="auto"/>
            <w:vAlign w:val="center"/>
          </w:tcPr>
          <w:p w:rsidR="00517F2A" w:rsidRPr="00463197" w:rsidRDefault="00517F2A" w:rsidP="00463197">
            <w:pPr>
              <w:jc w:val="both"/>
            </w:pPr>
            <w:r w:rsidRPr="00463197">
              <w:t>Резерв</w:t>
            </w:r>
            <w:proofErr w:type="gramStart"/>
            <w:r w:rsidRPr="00463197">
              <w:t xml:space="preserve"> (+)/</w:t>
            </w:r>
            <w:proofErr w:type="gramEnd"/>
          </w:p>
          <w:p w:rsidR="00517F2A" w:rsidRPr="00463197" w:rsidRDefault="00517F2A" w:rsidP="00463197">
            <w:pPr>
              <w:jc w:val="both"/>
            </w:pPr>
            <w:r w:rsidRPr="00463197">
              <w:t>дефицит</w:t>
            </w:r>
            <w:proofErr w:type="gramStart"/>
            <w:r w:rsidRPr="00463197">
              <w:t xml:space="preserve"> (-)</w:t>
            </w:r>
            <w:proofErr w:type="gramEnd"/>
          </w:p>
        </w:tc>
      </w:tr>
      <w:tr w:rsidR="00463197" w:rsidRPr="00463197" w:rsidTr="00073C30">
        <w:tc>
          <w:tcPr>
            <w:tcW w:w="9639" w:type="dxa"/>
            <w:gridSpan w:val="4"/>
            <w:shd w:val="clear" w:color="auto" w:fill="auto"/>
            <w:vAlign w:val="center"/>
          </w:tcPr>
          <w:p w:rsidR="00517F2A" w:rsidRPr="00463197" w:rsidRDefault="00517F2A" w:rsidP="00463197">
            <w:pPr>
              <w:jc w:val="both"/>
            </w:pPr>
            <w:proofErr w:type="spellStart"/>
            <w:r w:rsidRPr="00463197">
              <w:t>м.о</w:t>
            </w:r>
            <w:proofErr w:type="spellEnd"/>
            <w:r w:rsidRPr="00463197">
              <w:t xml:space="preserve">. </w:t>
            </w:r>
            <w:proofErr w:type="spellStart"/>
            <w:r w:rsidRPr="00463197">
              <w:t>Грицовское</w:t>
            </w:r>
            <w:proofErr w:type="spellEnd"/>
          </w:p>
        </w:tc>
      </w:tr>
      <w:tr w:rsidR="00463197" w:rsidRPr="00463197" w:rsidTr="00073C30">
        <w:tc>
          <w:tcPr>
            <w:tcW w:w="2094" w:type="dxa"/>
            <w:shd w:val="clear" w:color="auto" w:fill="auto"/>
            <w:vAlign w:val="center"/>
          </w:tcPr>
          <w:p w:rsidR="00517F2A" w:rsidRPr="00463197" w:rsidRDefault="00517F2A" w:rsidP="00463197">
            <w:pPr>
              <w:jc w:val="both"/>
            </w:pPr>
            <w:r w:rsidRPr="00463197">
              <w:t>2023</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2024</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2025</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2026</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2027</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2028</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2029</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2030</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2031</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2032</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2033</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r w:rsidR="00463197" w:rsidRPr="00463197" w:rsidTr="00073C30">
        <w:tc>
          <w:tcPr>
            <w:tcW w:w="2094" w:type="dxa"/>
            <w:shd w:val="clear" w:color="auto" w:fill="auto"/>
            <w:vAlign w:val="center"/>
          </w:tcPr>
          <w:p w:rsidR="00517F2A" w:rsidRPr="00463197" w:rsidRDefault="00517F2A" w:rsidP="00463197">
            <w:pPr>
              <w:jc w:val="both"/>
            </w:pPr>
            <w:r w:rsidRPr="00463197">
              <w:t>2034</w:t>
            </w:r>
          </w:p>
        </w:tc>
        <w:tc>
          <w:tcPr>
            <w:tcW w:w="2340" w:type="dxa"/>
            <w:shd w:val="clear" w:color="auto" w:fill="auto"/>
            <w:vAlign w:val="center"/>
          </w:tcPr>
          <w:p w:rsidR="00517F2A" w:rsidRPr="00463197" w:rsidRDefault="00517F2A" w:rsidP="00463197">
            <w:pPr>
              <w:jc w:val="both"/>
            </w:pPr>
            <w:r w:rsidRPr="00463197">
              <w:t>3800</w:t>
            </w:r>
          </w:p>
        </w:tc>
        <w:tc>
          <w:tcPr>
            <w:tcW w:w="2291" w:type="dxa"/>
            <w:shd w:val="clear" w:color="auto" w:fill="auto"/>
            <w:vAlign w:val="center"/>
          </w:tcPr>
          <w:p w:rsidR="00517F2A" w:rsidRPr="00463197" w:rsidRDefault="00517F2A" w:rsidP="00463197">
            <w:pPr>
              <w:jc w:val="both"/>
            </w:pPr>
            <w:r w:rsidRPr="00463197">
              <w:t>1289,04</w:t>
            </w:r>
          </w:p>
        </w:tc>
        <w:tc>
          <w:tcPr>
            <w:tcW w:w="2914" w:type="dxa"/>
            <w:shd w:val="clear" w:color="auto" w:fill="auto"/>
            <w:vAlign w:val="center"/>
          </w:tcPr>
          <w:p w:rsidR="00517F2A" w:rsidRPr="00463197" w:rsidRDefault="00517F2A" w:rsidP="00463197">
            <w:pPr>
              <w:jc w:val="both"/>
            </w:pPr>
            <w:r w:rsidRPr="00463197">
              <w:t>+2510,96</w:t>
            </w:r>
          </w:p>
        </w:tc>
      </w:tr>
    </w:tbl>
    <w:p w:rsidR="00517F2A" w:rsidRPr="00463197" w:rsidRDefault="00517F2A" w:rsidP="00463197">
      <w:pPr>
        <w:jc w:val="both"/>
      </w:pPr>
      <w:r w:rsidRPr="00463197">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517F2A" w:rsidRPr="00463197" w:rsidRDefault="00517F2A" w:rsidP="00463197">
      <w:pPr>
        <w:jc w:val="both"/>
      </w:pPr>
      <w:r w:rsidRPr="00463197">
        <w:lastRenderedPageBreak/>
        <w:t xml:space="preserve">В п. </w:t>
      </w:r>
      <w:proofErr w:type="spellStart"/>
      <w:r w:rsidRPr="00463197">
        <w:t>Грицовский</w:t>
      </w:r>
      <w:proofErr w:type="spellEnd"/>
      <w:r w:rsidRPr="00463197">
        <w:t xml:space="preserve">, д. Кукуй и п. </w:t>
      </w:r>
      <w:proofErr w:type="spellStart"/>
      <w:r w:rsidRPr="00463197">
        <w:t>Бельковский</w:t>
      </w:r>
      <w:proofErr w:type="spellEnd"/>
      <w:r w:rsidRPr="00463197">
        <w:t xml:space="preserve"> эксплуатируется 16,7 км подземных магистральных канализационных трубопроводов. Все сети выполнены из труб диаметром 100-300 мм.</w:t>
      </w:r>
    </w:p>
    <w:p w:rsidR="00517F2A" w:rsidRPr="00463197" w:rsidRDefault="00517F2A" w:rsidP="00463197">
      <w:pPr>
        <w:jc w:val="both"/>
      </w:pPr>
      <w:r w:rsidRPr="00463197">
        <w:t>Износ сетей – 60-70 %. Нормативные сроки службы канализационных сетей (коллекторы и уличная сеть с колодцами и арматурой) составляет: - керамические – 50 лет; - железобетонные, бетонные и чугунные - 40 лет, пластиковые – более 50 лет.</w:t>
      </w:r>
    </w:p>
    <w:p w:rsidR="00517F2A" w:rsidRPr="00463197" w:rsidRDefault="00517F2A" w:rsidP="00463197">
      <w:pPr>
        <w:jc w:val="both"/>
      </w:pPr>
      <w:r w:rsidRPr="00463197">
        <w:t xml:space="preserve"> 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517F2A" w:rsidRPr="00463197" w:rsidRDefault="00517F2A" w:rsidP="00463197">
      <w:pPr>
        <w:jc w:val="both"/>
      </w:pPr>
      <w:r w:rsidRPr="00463197">
        <w:rPr>
          <w:rFonts w:eastAsia="TimesNewRomanPS-BoldMT"/>
        </w:rPr>
        <w:t>2.3. ПРОГНОЗ ОБЪЕМА СТОЧНЫХ ВОД</w:t>
      </w:r>
    </w:p>
    <w:p w:rsidR="00517F2A" w:rsidRPr="00463197" w:rsidRDefault="00517F2A" w:rsidP="00463197">
      <w:pPr>
        <w:jc w:val="both"/>
      </w:pPr>
      <w:r w:rsidRPr="00463197">
        <w:rPr>
          <w:rFonts w:eastAsia="TimesNewRomanPS-BoldMT"/>
        </w:rPr>
        <w:t>2.3.1. Сведения о фактическом и ожидаемом поступлении сточных вод в централизованную систему водоотведения</w:t>
      </w:r>
    </w:p>
    <w:p w:rsidR="00517F2A" w:rsidRPr="00463197" w:rsidRDefault="00517F2A" w:rsidP="00463197">
      <w:pPr>
        <w:jc w:val="both"/>
      </w:pPr>
      <w:r w:rsidRPr="00463197">
        <w:t>Таблица 33– Сведения о фактическом и ожидаемом поступлении сточных вод в централизованную систему водоотведения</w:t>
      </w:r>
    </w:p>
    <w:p w:rsidR="00517F2A" w:rsidRPr="00463197" w:rsidRDefault="00517F2A" w:rsidP="00463197">
      <w:pPr>
        <w:jc w:val="both"/>
      </w:pP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553"/>
        <w:gridCol w:w="2510"/>
        <w:gridCol w:w="2200"/>
        <w:gridCol w:w="2093"/>
      </w:tblGrid>
      <w:tr w:rsidR="00463197" w:rsidRPr="00463197" w:rsidTr="00073C30">
        <w:tc>
          <w:tcPr>
            <w:tcW w:w="9356" w:type="dxa"/>
            <w:gridSpan w:val="4"/>
            <w:shd w:val="clear" w:color="auto" w:fill="auto"/>
            <w:vAlign w:val="center"/>
          </w:tcPr>
          <w:p w:rsidR="00517F2A" w:rsidRPr="00463197" w:rsidRDefault="00517F2A" w:rsidP="00463197">
            <w:pPr>
              <w:jc w:val="both"/>
            </w:pPr>
            <w:r w:rsidRPr="00463197">
              <w:t>Поступление сточных вод на очистные сооружения</w:t>
            </w:r>
          </w:p>
        </w:tc>
      </w:tr>
      <w:tr w:rsidR="00463197" w:rsidRPr="00463197" w:rsidTr="00073C30">
        <w:tc>
          <w:tcPr>
            <w:tcW w:w="5063" w:type="dxa"/>
            <w:gridSpan w:val="2"/>
            <w:shd w:val="clear" w:color="auto" w:fill="auto"/>
            <w:vAlign w:val="center"/>
          </w:tcPr>
          <w:p w:rsidR="00517F2A" w:rsidRPr="00463197" w:rsidRDefault="00517F2A" w:rsidP="00463197">
            <w:pPr>
              <w:jc w:val="both"/>
            </w:pPr>
            <w:r w:rsidRPr="00463197">
              <w:t>Существующее</w:t>
            </w:r>
          </w:p>
        </w:tc>
        <w:tc>
          <w:tcPr>
            <w:tcW w:w="4293" w:type="dxa"/>
            <w:gridSpan w:val="2"/>
            <w:shd w:val="clear" w:color="auto" w:fill="auto"/>
            <w:vAlign w:val="center"/>
          </w:tcPr>
          <w:p w:rsidR="00517F2A" w:rsidRPr="00463197" w:rsidRDefault="00517F2A" w:rsidP="00463197">
            <w:pPr>
              <w:jc w:val="both"/>
            </w:pPr>
            <w:r w:rsidRPr="00463197">
              <w:t>Планируемое</w:t>
            </w:r>
          </w:p>
        </w:tc>
      </w:tr>
      <w:tr w:rsidR="00463197" w:rsidRPr="00463197" w:rsidTr="00073C30">
        <w:tc>
          <w:tcPr>
            <w:tcW w:w="2553" w:type="dxa"/>
            <w:shd w:val="clear" w:color="auto" w:fill="auto"/>
            <w:vAlign w:val="center"/>
          </w:tcPr>
          <w:p w:rsidR="00517F2A" w:rsidRPr="00463197" w:rsidRDefault="00517F2A" w:rsidP="00463197">
            <w:pPr>
              <w:jc w:val="both"/>
            </w:pPr>
            <w:r w:rsidRPr="00463197">
              <w:t>тыс. м3/год</w:t>
            </w:r>
          </w:p>
        </w:tc>
        <w:tc>
          <w:tcPr>
            <w:tcW w:w="2510" w:type="dxa"/>
            <w:shd w:val="clear" w:color="auto" w:fill="auto"/>
            <w:vAlign w:val="center"/>
          </w:tcPr>
          <w:p w:rsidR="00517F2A" w:rsidRPr="00463197" w:rsidRDefault="00517F2A" w:rsidP="00463197">
            <w:pPr>
              <w:jc w:val="both"/>
            </w:pPr>
            <w:r w:rsidRPr="00463197">
              <w:t>тыс. м3/</w:t>
            </w:r>
            <w:proofErr w:type="spellStart"/>
            <w:r w:rsidRPr="00463197">
              <w:t>сут</w:t>
            </w:r>
            <w:proofErr w:type="spellEnd"/>
          </w:p>
        </w:tc>
        <w:tc>
          <w:tcPr>
            <w:tcW w:w="2200" w:type="dxa"/>
            <w:shd w:val="clear" w:color="auto" w:fill="auto"/>
            <w:vAlign w:val="center"/>
          </w:tcPr>
          <w:p w:rsidR="00517F2A" w:rsidRPr="00463197" w:rsidRDefault="00517F2A" w:rsidP="00463197">
            <w:pPr>
              <w:jc w:val="both"/>
            </w:pPr>
            <w:r w:rsidRPr="00463197">
              <w:t>тыс. м3/год</w:t>
            </w:r>
          </w:p>
        </w:tc>
        <w:tc>
          <w:tcPr>
            <w:tcW w:w="2093" w:type="dxa"/>
            <w:shd w:val="clear" w:color="auto" w:fill="auto"/>
            <w:vAlign w:val="center"/>
          </w:tcPr>
          <w:p w:rsidR="00517F2A" w:rsidRPr="00463197" w:rsidRDefault="00517F2A" w:rsidP="00463197">
            <w:pPr>
              <w:jc w:val="both"/>
            </w:pPr>
            <w:r w:rsidRPr="00463197">
              <w:t>тыс. м3/</w:t>
            </w:r>
            <w:proofErr w:type="spellStart"/>
            <w:r w:rsidRPr="00463197">
              <w:t>сут</w:t>
            </w:r>
            <w:proofErr w:type="spellEnd"/>
          </w:p>
        </w:tc>
      </w:tr>
      <w:tr w:rsidR="00463197" w:rsidRPr="00463197" w:rsidTr="00073C30">
        <w:tc>
          <w:tcPr>
            <w:tcW w:w="2553" w:type="dxa"/>
            <w:shd w:val="clear" w:color="auto" w:fill="auto"/>
          </w:tcPr>
          <w:p w:rsidR="00517F2A" w:rsidRPr="00463197" w:rsidRDefault="00517F2A" w:rsidP="00463197">
            <w:pPr>
              <w:jc w:val="both"/>
            </w:pPr>
            <w:r w:rsidRPr="00463197">
              <w:t>470,5</w:t>
            </w:r>
          </w:p>
        </w:tc>
        <w:tc>
          <w:tcPr>
            <w:tcW w:w="2510" w:type="dxa"/>
            <w:shd w:val="clear" w:color="auto" w:fill="auto"/>
            <w:vAlign w:val="center"/>
          </w:tcPr>
          <w:p w:rsidR="00517F2A" w:rsidRPr="00463197" w:rsidRDefault="00517F2A" w:rsidP="00463197">
            <w:pPr>
              <w:jc w:val="both"/>
            </w:pPr>
            <w:r w:rsidRPr="00463197">
              <w:t>1,289</w:t>
            </w:r>
          </w:p>
        </w:tc>
        <w:tc>
          <w:tcPr>
            <w:tcW w:w="2200" w:type="dxa"/>
            <w:shd w:val="clear" w:color="auto" w:fill="auto"/>
          </w:tcPr>
          <w:p w:rsidR="00517F2A" w:rsidRPr="00463197" w:rsidRDefault="00517F2A" w:rsidP="00463197">
            <w:pPr>
              <w:jc w:val="both"/>
            </w:pPr>
            <w:r w:rsidRPr="00463197">
              <w:t>470,5</w:t>
            </w:r>
          </w:p>
        </w:tc>
        <w:tc>
          <w:tcPr>
            <w:tcW w:w="2093" w:type="dxa"/>
            <w:shd w:val="clear" w:color="auto" w:fill="auto"/>
            <w:vAlign w:val="center"/>
          </w:tcPr>
          <w:p w:rsidR="00517F2A" w:rsidRPr="00463197" w:rsidRDefault="00517F2A" w:rsidP="00463197">
            <w:pPr>
              <w:jc w:val="both"/>
            </w:pPr>
            <w:r w:rsidRPr="00463197">
              <w:t>1,289</w:t>
            </w:r>
          </w:p>
        </w:tc>
      </w:tr>
    </w:tbl>
    <w:p w:rsidR="00517F2A" w:rsidRPr="00463197" w:rsidRDefault="00517F2A" w:rsidP="00463197">
      <w:pPr>
        <w:jc w:val="both"/>
      </w:pPr>
      <w:r w:rsidRPr="00463197">
        <w:t>2.3.2. Описание структуры централизованной системы водоотведения (эксплуатационные и технологические зоны)</w:t>
      </w:r>
    </w:p>
    <w:p w:rsidR="00517F2A" w:rsidRPr="00463197" w:rsidRDefault="00517F2A" w:rsidP="00463197">
      <w:pPr>
        <w:jc w:val="both"/>
      </w:pPr>
      <w:r w:rsidRPr="00463197">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517F2A" w:rsidRPr="00463197" w:rsidRDefault="00517F2A" w:rsidP="00463197">
      <w:pPr>
        <w:jc w:val="both"/>
      </w:pPr>
      <w:r w:rsidRPr="00463197">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517F2A" w:rsidRPr="00463197" w:rsidRDefault="00517F2A" w:rsidP="00463197">
      <w:pPr>
        <w:jc w:val="both"/>
      </w:pPr>
      <w:r w:rsidRPr="00463197">
        <w:t>В связи с тем, что эксплуатацией сетей и объектов системы водоотведения занимается одна организация МУП «ВК-</w:t>
      </w:r>
      <w:proofErr w:type="spellStart"/>
      <w:r w:rsidRPr="00463197">
        <w:t>Грицовский</w:t>
      </w:r>
      <w:proofErr w:type="spellEnd"/>
      <w:r w:rsidRPr="00463197">
        <w:t xml:space="preserve">». </w:t>
      </w:r>
    </w:p>
    <w:p w:rsidR="00517F2A" w:rsidRPr="00463197" w:rsidRDefault="00517F2A" w:rsidP="00463197">
      <w:pPr>
        <w:jc w:val="both"/>
      </w:pPr>
      <w:r w:rsidRPr="00463197">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517F2A" w:rsidRPr="00463197" w:rsidRDefault="00517F2A" w:rsidP="00463197">
      <w:pPr>
        <w:jc w:val="both"/>
      </w:pPr>
      <w:r w:rsidRPr="00463197">
        <w:t>Проектная мощность очистного сооружения составит 10,0 тыс. м3/</w:t>
      </w:r>
      <w:proofErr w:type="spellStart"/>
      <w:r w:rsidRPr="00463197">
        <w:t>сут</w:t>
      </w:r>
      <w:proofErr w:type="spellEnd"/>
      <w:r w:rsidRPr="00463197">
        <w:t xml:space="preserve">. </w:t>
      </w:r>
    </w:p>
    <w:p w:rsidR="00517F2A" w:rsidRPr="00463197" w:rsidRDefault="00517F2A" w:rsidP="00463197">
      <w:pPr>
        <w:jc w:val="both"/>
      </w:pPr>
      <w:r w:rsidRPr="00463197">
        <w:t>Таблица 34.</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21"/>
        <w:gridCol w:w="2477"/>
        <w:gridCol w:w="1790"/>
        <w:gridCol w:w="1376"/>
        <w:gridCol w:w="1206"/>
      </w:tblGrid>
      <w:tr w:rsidR="00463197" w:rsidRPr="00463197" w:rsidTr="00073C30">
        <w:trPr>
          <w:trHeight w:val="313"/>
        </w:trPr>
        <w:tc>
          <w:tcPr>
            <w:tcW w:w="1422" w:type="pct"/>
            <w:vMerge w:val="restart"/>
            <w:shd w:val="clear" w:color="auto" w:fill="auto"/>
            <w:vAlign w:val="center"/>
            <w:hideMark/>
          </w:tcPr>
          <w:p w:rsidR="00517F2A" w:rsidRPr="00463197" w:rsidRDefault="00517F2A" w:rsidP="00463197">
            <w:pPr>
              <w:jc w:val="both"/>
            </w:pPr>
            <w:r w:rsidRPr="00463197">
              <w:t>Адрес очистного сооружения</w:t>
            </w:r>
          </w:p>
        </w:tc>
        <w:tc>
          <w:tcPr>
            <w:tcW w:w="1294" w:type="pct"/>
            <w:vMerge w:val="restart"/>
            <w:shd w:val="clear" w:color="auto" w:fill="auto"/>
            <w:vAlign w:val="center"/>
            <w:hideMark/>
          </w:tcPr>
          <w:p w:rsidR="00517F2A" w:rsidRPr="00463197" w:rsidRDefault="00517F2A" w:rsidP="00463197">
            <w:pPr>
              <w:jc w:val="both"/>
            </w:pPr>
            <w:r w:rsidRPr="00463197">
              <w:t>Производительность (проектная), м3/сутки</w:t>
            </w:r>
          </w:p>
        </w:tc>
        <w:tc>
          <w:tcPr>
            <w:tcW w:w="2284" w:type="pct"/>
            <w:gridSpan w:val="3"/>
            <w:shd w:val="clear" w:color="auto" w:fill="auto"/>
            <w:noWrap/>
            <w:vAlign w:val="center"/>
            <w:hideMark/>
          </w:tcPr>
          <w:p w:rsidR="00517F2A" w:rsidRPr="00463197" w:rsidRDefault="00517F2A" w:rsidP="00463197">
            <w:pPr>
              <w:jc w:val="both"/>
            </w:pPr>
            <w:r w:rsidRPr="00463197">
              <w:t>2043 г.</w:t>
            </w:r>
          </w:p>
        </w:tc>
      </w:tr>
      <w:tr w:rsidR="00463197" w:rsidRPr="00463197" w:rsidTr="00073C30">
        <w:trPr>
          <w:trHeight w:val="84"/>
        </w:trPr>
        <w:tc>
          <w:tcPr>
            <w:tcW w:w="1422" w:type="pct"/>
            <w:vMerge/>
            <w:vAlign w:val="center"/>
            <w:hideMark/>
          </w:tcPr>
          <w:p w:rsidR="00517F2A" w:rsidRPr="00463197" w:rsidRDefault="00517F2A" w:rsidP="00463197">
            <w:pPr>
              <w:jc w:val="both"/>
            </w:pPr>
          </w:p>
        </w:tc>
        <w:tc>
          <w:tcPr>
            <w:tcW w:w="1294" w:type="pct"/>
            <w:vMerge/>
            <w:vAlign w:val="center"/>
            <w:hideMark/>
          </w:tcPr>
          <w:p w:rsidR="00517F2A" w:rsidRPr="00463197" w:rsidRDefault="00517F2A" w:rsidP="00463197">
            <w:pPr>
              <w:jc w:val="both"/>
            </w:pPr>
          </w:p>
        </w:tc>
        <w:tc>
          <w:tcPr>
            <w:tcW w:w="935" w:type="pct"/>
            <w:vMerge w:val="restart"/>
            <w:shd w:val="clear" w:color="auto" w:fill="auto"/>
            <w:vAlign w:val="center"/>
            <w:hideMark/>
          </w:tcPr>
          <w:p w:rsidR="00517F2A" w:rsidRPr="00463197" w:rsidRDefault="00517F2A" w:rsidP="00463197">
            <w:pPr>
              <w:jc w:val="both"/>
            </w:pPr>
            <w:r w:rsidRPr="00463197">
              <w:t>Суточный приток, м3/сутки</w:t>
            </w:r>
          </w:p>
        </w:tc>
        <w:tc>
          <w:tcPr>
            <w:tcW w:w="1349" w:type="pct"/>
            <w:gridSpan w:val="2"/>
            <w:shd w:val="clear" w:color="auto" w:fill="auto"/>
            <w:vAlign w:val="center"/>
            <w:hideMark/>
          </w:tcPr>
          <w:p w:rsidR="00517F2A" w:rsidRPr="00463197" w:rsidRDefault="00517F2A" w:rsidP="00463197">
            <w:pPr>
              <w:jc w:val="both"/>
            </w:pPr>
            <w:r w:rsidRPr="00463197">
              <w:t>Резерв/</w:t>
            </w:r>
          </w:p>
          <w:p w:rsidR="00517F2A" w:rsidRPr="00463197" w:rsidRDefault="00517F2A" w:rsidP="00463197">
            <w:pPr>
              <w:jc w:val="both"/>
            </w:pPr>
            <w:r w:rsidRPr="00463197">
              <w:t>дефицит</w:t>
            </w:r>
          </w:p>
        </w:tc>
      </w:tr>
      <w:tr w:rsidR="00463197" w:rsidRPr="00463197" w:rsidTr="00073C30">
        <w:trPr>
          <w:trHeight w:val="348"/>
        </w:trPr>
        <w:tc>
          <w:tcPr>
            <w:tcW w:w="1422" w:type="pct"/>
            <w:vMerge/>
            <w:vAlign w:val="center"/>
            <w:hideMark/>
          </w:tcPr>
          <w:p w:rsidR="00517F2A" w:rsidRPr="00463197" w:rsidRDefault="00517F2A" w:rsidP="00463197">
            <w:pPr>
              <w:jc w:val="both"/>
            </w:pPr>
          </w:p>
        </w:tc>
        <w:tc>
          <w:tcPr>
            <w:tcW w:w="1294" w:type="pct"/>
            <w:vMerge/>
            <w:vAlign w:val="center"/>
            <w:hideMark/>
          </w:tcPr>
          <w:p w:rsidR="00517F2A" w:rsidRPr="00463197" w:rsidRDefault="00517F2A" w:rsidP="00463197">
            <w:pPr>
              <w:jc w:val="both"/>
            </w:pPr>
          </w:p>
        </w:tc>
        <w:tc>
          <w:tcPr>
            <w:tcW w:w="935" w:type="pct"/>
            <w:vMerge/>
            <w:vAlign w:val="center"/>
            <w:hideMark/>
          </w:tcPr>
          <w:p w:rsidR="00517F2A" w:rsidRPr="00463197" w:rsidRDefault="00517F2A" w:rsidP="00463197">
            <w:pPr>
              <w:jc w:val="both"/>
            </w:pPr>
          </w:p>
        </w:tc>
        <w:tc>
          <w:tcPr>
            <w:tcW w:w="719" w:type="pct"/>
            <w:shd w:val="clear" w:color="auto" w:fill="auto"/>
            <w:vAlign w:val="center"/>
            <w:hideMark/>
          </w:tcPr>
          <w:p w:rsidR="00517F2A" w:rsidRPr="00463197" w:rsidRDefault="00517F2A" w:rsidP="00463197">
            <w:pPr>
              <w:jc w:val="both"/>
            </w:pPr>
            <w:r w:rsidRPr="00463197">
              <w:t>м3/сутки</w:t>
            </w:r>
          </w:p>
        </w:tc>
        <w:tc>
          <w:tcPr>
            <w:tcW w:w="630" w:type="pct"/>
            <w:shd w:val="clear" w:color="auto" w:fill="auto"/>
            <w:noWrap/>
            <w:vAlign w:val="center"/>
            <w:hideMark/>
          </w:tcPr>
          <w:p w:rsidR="00517F2A" w:rsidRPr="00463197" w:rsidRDefault="00517F2A" w:rsidP="00463197">
            <w:pPr>
              <w:jc w:val="both"/>
            </w:pPr>
            <w:r w:rsidRPr="00463197">
              <w:t>%</w:t>
            </w:r>
          </w:p>
        </w:tc>
      </w:tr>
      <w:tr w:rsidR="00463197" w:rsidRPr="00463197" w:rsidTr="00073C30">
        <w:trPr>
          <w:trHeight w:val="443"/>
        </w:trPr>
        <w:tc>
          <w:tcPr>
            <w:tcW w:w="1422" w:type="pct"/>
            <w:shd w:val="clear" w:color="auto" w:fill="auto"/>
            <w:noWrap/>
            <w:vAlign w:val="center"/>
            <w:hideMark/>
          </w:tcPr>
          <w:p w:rsidR="00517F2A" w:rsidRPr="00463197" w:rsidRDefault="00517F2A" w:rsidP="00463197">
            <w:pPr>
              <w:jc w:val="both"/>
            </w:pPr>
            <w:r w:rsidRPr="00463197">
              <w:t xml:space="preserve">п. </w:t>
            </w:r>
            <w:proofErr w:type="spellStart"/>
            <w:r w:rsidRPr="00463197">
              <w:t>Грицовское</w:t>
            </w:r>
            <w:proofErr w:type="spellEnd"/>
          </w:p>
        </w:tc>
        <w:tc>
          <w:tcPr>
            <w:tcW w:w="1294" w:type="pct"/>
            <w:shd w:val="clear" w:color="auto" w:fill="auto"/>
            <w:noWrap/>
            <w:vAlign w:val="center"/>
            <w:hideMark/>
          </w:tcPr>
          <w:p w:rsidR="00517F2A" w:rsidRPr="00463197" w:rsidRDefault="00517F2A" w:rsidP="00463197">
            <w:pPr>
              <w:jc w:val="both"/>
            </w:pPr>
            <w:r w:rsidRPr="00463197">
              <w:t>3800</w:t>
            </w:r>
          </w:p>
        </w:tc>
        <w:tc>
          <w:tcPr>
            <w:tcW w:w="935" w:type="pct"/>
            <w:shd w:val="clear" w:color="auto" w:fill="auto"/>
            <w:noWrap/>
            <w:vAlign w:val="center"/>
            <w:hideMark/>
          </w:tcPr>
          <w:p w:rsidR="00517F2A" w:rsidRPr="00463197" w:rsidRDefault="00517F2A" w:rsidP="00463197">
            <w:pPr>
              <w:jc w:val="both"/>
            </w:pPr>
            <w:r w:rsidRPr="00463197">
              <w:t>1289</w:t>
            </w:r>
          </w:p>
        </w:tc>
        <w:tc>
          <w:tcPr>
            <w:tcW w:w="719" w:type="pct"/>
            <w:shd w:val="clear" w:color="auto" w:fill="auto"/>
            <w:noWrap/>
            <w:vAlign w:val="center"/>
          </w:tcPr>
          <w:p w:rsidR="00517F2A" w:rsidRPr="00463197" w:rsidRDefault="00517F2A" w:rsidP="00463197">
            <w:pPr>
              <w:jc w:val="both"/>
            </w:pPr>
            <w:r w:rsidRPr="00463197">
              <w:t>+2511</w:t>
            </w:r>
          </w:p>
        </w:tc>
        <w:tc>
          <w:tcPr>
            <w:tcW w:w="630" w:type="pct"/>
            <w:shd w:val="clear" w:color="auto" w:fill="auto"/>
            <w:noWrap/>
            <w:vAlign w:val="center"/>
          </w:tcPr>
          <w:p w:rsidR="00517F2A" w:rsidRPr="00463197" w:rsidRDefault="00517F2A" w:rsidP="00463197">
            <w:pPr>
              <w:jc w:val="both"/>
            </w:pPr>
            <w:r w:rsidRPr="00463197">
              <w:t>66,08</w:t>
            </w:r>
          </w:p>
        </w:tc>
      </w:tr>
    </w:tbl>
    <w:p w:rsidR="00517F2A" w:rsidRPr="00463197" w:rsidRDefault="00517F2A" w:rsidP="00463197">
      <w:pPr>
        <w:jc w:val="both"/>
      </w:pPr>
      <w:r w:rsidRPr="00463197">
        <w:t>2.3.4. Результаты анализа гидравлических режимов и режимов работы элементов централизованной системы водоотведения</w:t>
      </w:r>
    </w:p>
    <w:p w:rsidR="00517F2A" w:rsidRPr="00463197" w:rsidRDefault="00517F2A" w:rsidP="00463197">
      <w:pPr>
        <w:jc w:val="both"/>
      </w:pPr>
      <w:r w:rsidRPr="00463197">
        <w:t xml:space="preserve">Отвод и транспортировка стоков от абонентов производится через систему самотечных и напорных трубопроводов и систему канализационных насосных станций (1 шт.). </w:t>
      </w:r>
    </w:p>
    <w:p w:rsidR="00517F2A" w:rsidRPr="00463197" w:rsidRDefault="00517F2A" w:rsidP="00463197">
      <w:pPr>
        <w:jc w:val="both"/>
      </w:pPr>
      <w:r w:rsidRPr="00463197">
        <w:t>Канализационные насосные станции предназначены для обеспечения подачи сточных вод (т.е. перекачки и подъема) в систему канализации. Канализационные насосные станции размещены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выбраны с учетом возможности устройства аварийного выпуска.</w:t>
      </w:r>
    </w:p>
    <w:p w:rsidR="00517F2A" w:rsidRPr="00463197" w:rsidRDefault="00517F2A" w:rsidP="00463197">
      <w:pPr>
        <w:jc w:val="both"/>
      </w:pPr>
      <w:r w:rsidRPr="00463197">
        <w:lastRenderedPageBreak/>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rsidR="00517F2A" w:rsidRPr="00463197" w:rsidRDefault="00517F2A" w:rsidP="00463197">
      <w:pPr>
        <w:jc w:val="both"/>
      </w:pPr>
      <w:r w:rsidRPr="00463197">
        <w:t>На сегодняшний день в работе системы гидравлических проблем не выявлено. Возникновение нештатных ситуаций обусловлено местными засорами, в свою очередь вызванными зарастанием трубопроводов канализации и попаданием посторонних предметов в систему водоотведения.</w:t>
      </w:r>
    </w:p>
    <w:p w:rsidR="00517F2A" w:rsidRPr="00463197" w:rsidRDefault="00517F2A" w:rsidP="00463197">
      <w:pPr>
        <w:jc w:val="both"/>
      </w:pPr>
      <w:r w:rsidRPr="00463197">
        <w:t xml:space="preserve">2.3.5. Анализ </w:t>
      </w:r>
      <w:proofErr w:type="gramStart"/>
      <w:r w:rsidRPr="00463197">
        <w:t>резервов производственных мощностей очистных сооружений системы водоотведения</w:t>
      </w:r>
      <w:proofErr w:type="gramEnd"/>
      <w:r w:rsidRPr="00463197">
        <w:t xml:space="preserve"> и возможности расширения зоны их действия</w:t>
      </w:r>
    </w:p>
    <w:p w:rsidR="00517F2A" w:rsidRPr="00463197" w:rsidRDefault="00517F2A" w:rsidP="00463197">
      <w:pPr>
        <w:jc w:val="both"/>
      </w:pPr>
      <w:r w:rsidRPr="00463197">
        <w:t>На момент составления схемы на очистных сооружениях округа достаточно мощности для очистки стоков.</w:t>
      </w:r>
    </w:p>
    <w:p w:rsidR="00517F2A" w:rsidRPr="00463197" w:rsidRDefault="00517F2A" w:rsidP="00463197">
      <w:pPr>
        <w:jc w:val="both"/>
      </w:pPr>
      <w:r w:rsidRPr="00463197">
        <w:rPr>
          <w:rFonts w:eastAsia="TimesNewRomanPS-BoldMT"/>
        </w:rPr>
        <w:t>2.4. ПРЕДЛОЖЕНИЯ ПО СТРОИТЕЛЬСТВУ, РЕКОНСТРУКЦИИ И МОДЕРНИЗАЦИИ (ТЕХНИЧЕСКОМУ ПЕРЕВООРУЖЕНИЮ) ОБЪЕКТОВ ЦЕНТРАЛИЗОВАННОЙ СИСТЕМЫ ВОДООТВЕДЕНИЯ</w:t>
      </w:r>
    </w:p>
    <w:p w:rsidR="00517F2A" w:rsidRPr="00463197" w:rsidRDefault="00517F2A" w:rsidP="00463197">
      <w:pPr>
        <w:jc w:val="both"/>
      </w:pPr>
      <w:r w:rsidRPr="00463197">
        <w:rPr>
          <w:rFonts w:eastAsia="TimesNewRomanPS-BoldMT"/>
        </w:rPr>
        <w:t>2.4.1. Основные направления, принципы, задачи и плановые значения показателей развития централизованной системы водоотведения</w:t>
      </w:r>
    </w:p>
    <w:p w:rsidR="00517F2A" w:rsidRPr="00463197" w:rsidRDefault="00517F2A" w:rsidP="00463197">
      <w:pPr>
        <w:jc w:val="both"/>
      </w:pPr>
      <w:proofErr w:type="gramStart"/>
      <w:r w:rsidRPr="00463197">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517F2A" w:rsidRPr="00463197" w:rsidRDefault="00517F2A" w:rsidP="00463197">
      <w:pPr>
        <w:jc w:val="both"/>
      </w:pPr>
      <w:r w:rsidRPr="00463197">
        <w:t xml:space="preserve">Принципами развития централизованной системы водоотведения являются: </w:t>
      </w:r>
    </w:p>
    <w:p w:rsidR="00517F2A" w:rsidRPr="00463197" w:rsidRDefault="00517F2A" w:rsidP="00463197">
      <w:pPr>
        <w:jc w:val="both"/>
      </w:pPr>
      <w:r w:rsidRPr="00463197">
        <w:t xml:space="preserve">- постоянное улучшение качества предоставления услуг водоотведения потребителям (абонентам); </w:t>
      </w:r>
    </w:p>
    <w:p w:rsidR="00517F2A" w:rsidRPr="00463197" w:rsidRDefault="00517F2A" w:rsidP="00463197">
      <w:pPr>
        <w:jc w:val="both"/>
      </w:pPr>
      <w:r w:rsidRPr="00463197">
        <w:t xml:space="preserve">- удовлетворение потребности в обеспечении услугой водоотведения новых объектов капитального строительства; </w:t>
      </w:r>
    </w:p>
    <w:p w:rsidR="00517F2A" w:rsidRPr="00463197" w:rsidRDefault="00517F2A" w:rsidP="00463197">
      <w:pPr>
        <w:jc w:val="both"/>
      </w:pPr>
      <w:r w:rsidRPr="00463197">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517F2A" w:rsidRPr="00463197" w:rsidRDefault="00517F2A" w:rsidP="00463197">
      <w:pPr>
        <w:jc w:val="both"/>
      </w:pPr>
      <w:r w:rsidRPr="00463197">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517F2A" w:rsidRPr="00463197" w:rsidRDefault="00517F2A" w:rsidP="00463197">
      <w:pPr>
        <w:jc w:val="both"/>
      </w:pPr>
      <w:r w:rsidRPr="00463197">
        <w:t xml:space="preserve">- показатели надежности и бесперебойности водоотведения; </w:t>
      </w:r>
    </w:p>
    <w:p w:rsidR="00517F2A" w:rsidRPr="00463197" w:rsidRDefault="00517F2A" w:rsidP="00463197">
      <w:pPr>
        <w:jc w:val="both"/>
      </w:pPr>
      <w:r w:rsidRPr="00463197">
        <w:t xml:space="preserve">- показатели качества обслуживания абонентов; </w:t>
      </w:r>
    </w:p>
    <w:p w:rsidR="00517F2A" w:rsidRPr="00463197" w:rsidRDefault="00517F2A" w:rsidP="00463197">
      <w:pPr>
        <w:jc w:val="both"/>
      </w:pPr>
      <w:r w:rsidRPr="00463197">
        <w:t xml:space="preserve">- показатели качества очистки сточных вод; </w:t>
      </w:r>
    </w:p>
    <w:p w:rsidR="00517F2A" w:rsidRPr="00463197" w:rsidRDefault="00517F2A" w:rsidP="00463197">
      <w:pPr>
        <w:jc w:val="both"/>
      </w:pPr>
      <w:r w:rsidRPr="00463197">
        <w:t xml:space="preserve">- показатели эффективности использования ресурсов при транспортировке сточных вод; </w:t>
      </w:r>
    </w:p>
    <w:p w:rsidR="00517F2A" w:rsidRPr="00463197" w:rsidRDefault="00517F2A" w:rsidP="00463197">
      <w:pPr>
        <w:jc w:val="both"/>
      </w:pPr>
      <w:r w:rsidRPr="00463197">
        <w:t>- соотношение цены реализации мероприятий инвестиционной программы и их эффективности - улучшение качества очистки сточных вод;</w:t>
      </w:r>
    </w:p>
    <w:p w:rsidR="00517F2A" w:rsidRPr="00463197" w:rsidRDefault="00517F2A" w:rsidP="00463197">
      <w:pPr>
        <w:jc w:val="both"/>
      </w:pPr>
      <w:r w:rsidRPr="00463197">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17F2A" w:rsidRPr="00463197" w:rsidRDefault="00517F2A" w:rsidP="00463197">
      <w:pPr>
        <w:jc w:val="both"/>
      </w:pPr>
      <w:r w:rsidRPr="00463197">
        <w:t>2.4.2. Перечень основных мероприятий по реализации схем водоотведения с разбивкой по годам, включая технические обоснования этих мероприятий</w:t>
      </w:r>
    </w:p>
    <w:p w:rsidR="00517F2A" w:rsidRPr="00463197" w:rsidRDefault="00517F2A" w:rsidP="00463197">
      <w:pPr>
        <w:jc w:val="both"/>
      </w:pPr>
      <w:r w:rsidRPr="00463197">
        <w:tab/>
        <w:t>Мероприятия не предусмотрены.</w:t>
      </w:r>
    </w:p>
    <w:p w:rsidR="00517F2A" w:rsidRPr="00463197" w:rsidRDefault="00517F2A" w:rsidP="00463197">
      <w:pPr>
        <w:jc w:val="both"/>
      </w:pPr>
      <w:r w:rsidRPr="00463197">
        <w:t>2.4.3. Технические обоснования основных мероприятий по реализации схем водоотведения</w:t>
      </w:r>
    </w:p>
    <w:p w:rsidR="00517F2A" w:rsidRPr="00463197" w:rsidRDefault="00517F2A" w:rsidP="00463197">
      <w:pPr>
        <w:jc w:val="both"/>
      </w:pPr>
      <w:r w:rsidRPr="00463197">
        <w:t>Мероприятия не предусмотрены.</w:t>
      </w:r>
    </w:p>
    <w:p w:rsidR="00517F2A" w:rsidRPr="00463197" w:rsidRDefault="00517F2A" w:rsidP="00463197">
      <w:pPr>
        <w:jc w:val="both"/>
      </w:pPr>
      <w:r w:rsidRPr="00463197">
        <w:t>2.4.4. Сведения о вновь строящихся, реконструируемых и предлагаемых к выводу из эксплуатации объектах централизованной системы водоотведения</w:t>
      </w:r>
    </w:p>
    <w:p w:rsidR="00517F2A" w:rsidRPr="00463197" w:rsidRDefault="00517F2A" w:rsidP="00463197">
      <w:pPr>
        <w:jc w:val="both"/>
      </w:pPr>
      <w:r w:rsidRPr="00463197">
        <w:lastRenderedPageBreak/>
        <w:t>Сведения об объектах, планируемых к новому строительству:</w:t>
      </w:r>
    </w:p>
    <w:p w:rsidR="00517F2A" w:rsidRPr="00463197" w:rsidRDefault="00517F2A" w:rsidP="00463197">
      <w:pPr>
        <w:jc w:val="both"/>
      </w:pPr>
      <w:r w:rsidRPr="00463197">
        <w:tab/>
        <w:t xml:space="preserve">В муниципальном образовании </w:t>
      </w:r>
      <w:proofErr w:type="spellStart"/>
      <w:r w:rsidRPr="00463197">
        <w:t>Грицовское</w:t>
      </w:r>
      <w:proofErr w:type="spellEnd"/>
      <w:r w:rsidRPr="00463197">
        <w:t xml:space="preserve"> не планируется строительство канализационной сети.</w:t>
      </w:r>
    </w:p>
    <w:p w:rsidR="00517F2A" w:rsidRPr="00463197" w:rsidRDefault="00517F2A" w:rsidP="00463197">
      <w:pPr>
        <w:jc w:val="both"/>
      </w:pPr>
      <w:r w:rsidRPr="00463197">
        <w:t>Сведения об объектах, планируемых к реконструкции</w:t>
      </w:r>
    </w:p>
    <w:p w:rsidR="00517F2A" w:rsidRPr="00463197" w:rsidRDefault="00517F2A" w:rsidP="00463197">
      <w:pPr>
        <w:jc w:val="both"/>
      </w:pPr>
      <w:r w:rsidRPr="00463197">
        <w:tab/>
        <w:t>Объекты, планируемые к реконструкции, отсутствуют, в связи с отсутствием в сельском поселении централизованного водоотведения.</w:t>
      </w:r>
    </w:p>
    <w:p w:rsidR="00517F2A" w:rsidRPr="00463197" w:rsidRDefault="00517F2A" w:rsidP="00463197">
      <w:pPr>
        <w:jc w:val="both"/>
      </w:pPr>
      <w:r w:rsidRPr="00463197">
        <w:t>Сведения об объектах, планируемых к выводу из эксплуатации.</w:t>
      </w:r>
    </w:p>
    <w:p w:rsidR="00517F2A" w:rsidRPr="00463197" w:rsidRDefault="00517F2A" w:rsidP="00463197">
      <w:pPr>
        <w:jc w:val="both"/>
      </w:pPr>
      <w:r w:rsidRPr="00463197">
        <w:t>Объекты, планируемые к выводу из эксплуатации, отсутствуют.</w:t>
      </w:r>
    </w:p>
    <w:p w:rsidR="00517F2A" w:rsidRPr="00463197" w:rsidRDefault="00517F2A" w:rsidP="00463197">
      <w:pPr>
        <w:jc w:val="both"/>
      </w:pPr>
      <w:r w:rsidRPr="00463197">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517F2A" w:rsidRPr="00463197" w:rsidRDefault="00517F2A" w:rsidP="00463197">
      <w:pPr>
        <w:jc w:val="both"/>
      </w:pPr>
      <w:r w:rsidRPr="00463197">
        <w:t xml:space="preserve">В муниципальном образовании </w:t>
      </w:r>
      <w:proofErr w:type="spellStart"/>
      <w:r w:rsidRPr="00463197">
        <w:t>Грицовское</w:t>
      </w:r>
      <w:proofErr w:type="spellEnd"/>
      <w:r w:rsidRPr="00463197">
        <w:t xml:space="preserve"> отсутствуют системы диспетчеризации, телемеханизации и автоматизированные системы управления режимами водоотведения, в связи с отсутствием централизованного водоотведения.</w:t>
      </w:r>
    </w:p>
    <w:p w:rsidR="00517F2A" w:rsidRPr="00463197" w:rsidRDefault="00517F2A" w:rsidP="00463197">
      <w:pPr>
        <w:jc w:val="both"/>
      </w:pPr>
      <w:r w:rsidRPr="00463197">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517F2A" w:rsidRPr="00463197" w:rsidRDefault="00517F2A" w:rsidP="00463197">
      <w:pPr>
        <w:jc w:val="both"/>
      </w:pPr>
      <w:r w:rsidRPr="00463197">
        <w:t xml:space="preserve">На расчетный срок не планируется строительство централизованного водоотведения в муниципальном образовании </w:t>
      </w:r>
      <w:proofErr w:type="spellStart"/>
      <w:r w:rsidRPr="00463197">
        <w:t>Грицовское</w:t>
      </w:r>
      <w:proofErr w:type="spellEnd"/>
      <w:r w:rsidRPr="00463197">
        <w:t>.</w:t>
      </w:r>
    </w:p>
    <w:p w:rsidR="00517F2A" w:rsidRPr="00463197" w:rsidRDefault="00517F2A" w:rsidP="00463197">
      <w:pPr>
        <w:jc w:val="both"/>
      </w:pPr>
      <w:r w:rsidRPr="00463197">
        <w:t>2.4.7. Границы и характеристики охранных зон сетей и сооружений централизованной системы водоотведения</w:t>
      </w:r>
    </w:p>
    <w:p w:rsidR="00517F2A" w:rsidRPr="00463197" w:rsidRDefault="00517F2A" w:rsidP="00463197">
      <w:pPr>
        <w:jc w:val="both"/>
      </w:pPr>
      <w:r w:rsidRPr="00463197">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СП- 32.13330.2018 «Канализация, наружные сети и сооружения», СНиП 2.05.06 – 84 «Магистральные трубопроводы. Строительные нормы и правила».</w:t>
      </w:r>
    </w:p>
    <w:p w:rsidR="00517F2A" w:rsidRPr="00463197" w:rsidRDefault="00517F2A" w:rsidP="00463197">
      <w:pPr>
        <w:jc w:val="both"/>
      </w:pPr>
      <w:r w:rsidRPr="00463197">
        <w:t xml:space="preserve">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муниципального образования </w:t>
      </w:r>
      <w:proofErr w:type="spellStart"/>
      <w:r w:rsidRPr="00463197">
        <w:t>Грицовское</w:t>
      </w:r>
      <w:proofErr w:type="spellEnd"/>
      <w:r w:rsidRPr="00463197">
        <w:t>.</w:t>
      </w:r>
    </w:p>
    <w:p w:rsidR="00517F2A" w:rsidRPr="00463197" w:rsidRDefault="00517F2A" w:rsidP="00463197">
      <w:pPr>
        <w:jc w:val="both"/>
      </w:pPr>
      <w:r w:rsidRPr="00463197">
        <w:t>Охранная зона канализации. Основные нормы:</w:t>
      </w:r>
    </w:p>
    <w:p w:rsidR="00517F2A" w:rsidRPr="00463197" w:rsidRDefault="00517F2A" w:rsidP="00463197">
      <w:pPr>
        <w:jc w:val="both"/>
      </w:pPr>
      <w:r w:rsidRPr="00463197">
        <w:t xml:space="preserve">- для обычных условий охранная зона канализации напорного и самотечного типов составляет по 5 метров в каждую сторону. </w:t>
      </w:r>
    </w:p>
    <w:p w:rsidR="00517F2A" w:rsidRPr="00463197" w:rsidRDefault="00517F2A" w:rsidP="00463197">
      <w:pPr>
        <w:jc w:val="both"/>
      </w:pPr>
      <w:r w:rsidRPr="00463197">
        <w:t>Причем, точкой отсчета считается боковой край стенки трубопровода;</w:t>
      </w:r>
    </w:p>
    <w:p w:rsidR="00517F2A" w:rsidRPr="00463197" w:rsidRDefault="00517F2A" w:rsidP="00463197">
      <w:pPr>
        <w:jc w:val="both"/>
      </w:pPr>
      <w:r w:rsidRPr="00463197">
        <w:t xml:space="preserve">- для особых условий, с пониженной среднегодовой температурой, высокой </w:t>
      </w:r>
      <w:proofErr w:type="spellStart"/>
      <w:r w:rsidRPr="00463197">
        <w:t>сейсмоопасностью</w:t>
      </w:r>
      <w:proofErr w:type="spellEnd"/>
      <w:r w:rsidRPr="00463197">
        <w:t xml:space="preserve"> или переувлажненным грунтом, охранная зона канализации может увеличиваться вдвое и достигать 10 метров;</w:t>
      </w:r>
    </w:p>
    <w:p w:rsidR="00517F2A" w:rsidRPr="00463197" w:rsidRDefault="00517F2A" w:rsidP="00463197">
      <w:pPr>
        <w:jc w:val="both"/>
      </w:pPr>
      <w:r w:rsidRPr="00463197">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517F2A" w:rsidRPr="00463197" w:rsidRDefault="00517F2A" w:rsidP="00463197">
      <w:pPr>
        <w:jc w:val="both"/>
      </w:pPr>
      <w:r w:rsidRPr="00463197">
        <w:t xml:space="preserve">- нормативные требования к взаимному расположению канализационного трубопровода и </w:t>
      </w:r>
      <w:proofErr w:type="spellStart"/>
      <w:r w:rsidRPr="00463197">
        <w:t>водоснабжающих</w:t>
      </w:r>
      <w:proofErr w:type="spellEnd"/>
      <w:r w:rsidRPr="00463197">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517F2A" w:rsidRPr="00463197" w:rsidRDefault="00517F2A" w:rsidP="00463197">
      <w:pPr>
        <w:jc w:val="both"/>
      </w:pPr>
      <w:r w:rsidRPr="00463197">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517F2A" w:rsidRPr="00463197" w:rsidRDefault="00517F2A" w:rsidP="00463197">
      <w:pPr>
        <w:jc w:val="both"/>
      </w:pPr>
      <w:r w:rsidRPr="00463197">
        <w:t xml:space="preserve">2.4.8. Границы планируемых </w:t>
      </w:r>
      <w:proofErr w:type="gramStart"/>
      <w:r w:rsidRPr="00463197">
        <w:t>зон размещения объектов централизованной системы водоотведения</w:t>
      </w:r>
      <w:proofErr w:type="gramEnd"/>
    </w:p>
    <w:p w:rsidR="00517F2A" w:rsidRPr="00463197" w:rsidRDefault="00517F2A" w:rsidP="00463197">
      <w:pPr>
        <w:jc w:val="both"/>
      </w:pPr>
      <w:r w:rsidRPr="00463197">
        <w:lastRenderedPageBreak/>
        <w:t>Границы планируемых зон размещения объектов централизованной системы водоотведения – отсутствуют.</w:t>
      </w:r>
    </w:p>
    <w:p w:rsidR="00517F2A" w:rsidRPr="00463197" w:rsidRDefault="00517F2A" w:rsidP="00463197">
      <w:pPr>
        <w:jc w:val="both"/>
      </w:pPr>
      <w:r w:rsidRPr="00463197">
        <w:rPr>
          <w:rFonts w:eastAsia="TimesNewRomanPS-BoldMT"/>
        </w:rPr>
        <w:t>2.5. ЭКОЛОГИЧЕСКИЕ АСПЕКТЫ МЕРОПРИЯТИЙ ПО СТРОИТЕЛЬСТВУ И РЕКОНСТРУКЦИИ ОБЪЕКТОВ ЦЕНТРАЛИЗОВАННОЙ СИСТЕМЫ ВОДООТВЕДЕНИЯ</w:t>
      </w:r>
    </w:p>
    <w:p w:rsidR="00517F2A" w:rsidRPr="00463197" w:rsidRDefault="00517F2A" w:rsidP="00463197">
      <w:pPr>
        <w:jc w:val="both"/>
      </w:pPr>
      <w:r w:rsidRPr="00463197">
        <w:rPr>
          <w:rFonts w:eastAsia="TimesNewRomanPS-BoldMT"/>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517F2A" w:rsidRPr="00463197" w:rsidRDefault="00517F2A" w:rsidP="00463197">
      <w:pPr>
        <w:jc w:val="both"/>
      </w:pPr>
      <w:r w:rsidRPr="00463197">
        <w:t xml:space="preserve">Сведения о </w:t>
      </w:r>
      <w:proofErr w:type="gramStart"/>
      <w:r w:rsidRPr="00463197">
        <w:t>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roofErr w:type="gramEnd"/>
      <w:r w:rsidRPr="00463197">
        <w:t>.</w:t>
      </w:r>
    </w:p>
    <w:p w:rsidR="00517F2A" w:rsidRPr="00463197" w:rsidRDefault="00517F2A" w:rsidP="00463197">
      <w:pPr>
        <w:jc w:val="both"/>
      </w:pPr>
      <w:r w:rsidRPr="00463197">
        <w:t>2.5.2. Сведения о применении методов, безопасных для окружающей среды, при утилизации осадков сточных вод</w:t>
      </w:r>
    </w:p>
    <w:p w:rsidR="00517F2A" w:rsidRPr="00463197" w:rsidRDefault="00517F2A" w:rsidP="00463197">
      <w:pPr>
        <w:jc w:val="both"/>
      </w:pPr>
      <w:r w:rsidRPr="00463197">
        <w:t xml:space="preserve">Загрязнение рек усугубляется отсутствием дождевой канализации и очистных сооружений, </w:t>
      </w:r>
      <w:proofErr w:type="gramStart"/>
      <w:r w:rsidRPr="00463197">
        <w:t>способствующем</w:t>
      </w:r>
      <w:proofErr w:type="gramEnd"/>
      <w:r w:rsidRPr="00463197">
        <w:t xml:space="preserve"> смыву поверхностными стоками грязи и мусора.</w:t>
      </w:r>
    </w:p>
    <w:p w:rsidR="00517F2A" w:rsidRPr="00463197" w:rsidRDefault="00517F2A" w:rsidP="00463197">
      <w:pPr>
        <w:jc w:val="both"/>
      </w:pPr>
      <w:r w:rsidRPr="00463197">
        <w:t xml:space="preserve">Согласно Постановлению Правительства РФ №1404 от 23.11.96 г. вдоль водотоков устанавливаются </w:t>
      </w:r>
      <w:proofErr w:type="spellStart"/>
      <w:r w:rsidRPr="00463197">
        <w:t>водоохранные</w:t>
      </w:r>
      <w:proofErr w:type="spellEnd"/>
      <w:r w:rsidRPr="00463197">
        <w:t xml:space="preserve"> зоны и прибрежные защитные полосы, на которых устанавливается специальный режим хозяйственной деятельности.</w:t>
      </w:r>
    </w:p>
    <w:p w:rsidR="00517F2A" w:rsidRPr="00463197" w:rsidRDefault="00517F2A" w:rsidP="00463197">
      <w:pPr>
        <w:jc w:val="both"/>
      </w:pPr>
      <w:r w:rsidRPr="00463197">
        <w:t>Прибрежные защитные полосы должны быть заняты древесно-кустарниковой растительностью.</w:t>
      </w:r>
    </w:p>
    <w:p w:rsidR="00517F2A" w:rsidRPr="00463197" w:rsidRDefault="00517F2A" w:rsidP="00463197">
      <w:pPr>
        <w:jc w:val="both"/>
      </w:pPr>
      <w:r w:rsidRPr="00463197">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517F2A" w:rsidRPr="00463197" w:rsidRDefault="00517F2A" w:rsidP="00463197">
      <w:pPr>
        <w:jc w:val="both"/>
      </w:pPr>
      <w:r w:rsidRPr="00463197">
        <w:t>Предусмотрены следующие мероприятия по охране водной среды:</w:t>
      </w:r>
    </w:p>
    <w:p w:rsidR="00517F2A" w:rsidRPr="00463197" w:rsidRDefault="00517F2A" w:rsidP="00463197">
      <w:pPr>
        <w:jc w:val="both"/>
      </w:pPr>
      <w:r w:rsidRPr="00463197">
        <w:t>- вынос временных гаражей из прибрежной зоны;</w:t>
      </w:r>
    </w:p>
    <w:p w:rsidR="00517F2A" w:rsidRPr="00463197" w:rsidRDefault="00517F2A" w:rsidP="00463197">
      <w:pPr>
        <w:jc w:val="both"/>
      </w:pPr>
      <w:r w:rsidRPr="00463197">
        <w:t xml:space="preserve">-организация </w:t>
      </w:r>
      <w:proofErr w:type="spellStart"/>
      <w:r w:rsidRPr="00463197">
        <w:t>водоохранных</w:t>
      </w:r>
      <w:proofErr w:type="spellEnd"/>
      <w:r w:rsidRPr="00463197">
        <w:t xml:space="preserve"> зон и прибрежных защитных полос;</w:t>
      </w:r>
    </w:p>
    <w:p w:rsidR="00517F2A" w:rsidRPr="00463197" w:rsidRDefault="00517F2A" w:rsidP="00463197">
      <w:pPr>
        <w:jc w:val="both"/>
      </w:pPr>
      <w:r w:rsidRPr="00463197">
        <w:t>-предотвращение заиливания и заболачивания прибрежных территорий;</w:t>
      </w:r>
    </w:p>
    <w:p w:rsidR="00517F2A" w:rsidRPr="00463197" w:rsidRDefault="00517F2A" w:rsidP="00463197">
      <w:pPr>
        <w:jc w:val="both"/>
      </w:pPr>
      <w:r w:rsidRPr="00463197">
        <w:t>Организация контроля уровня загрязнения поверхностных и грунтовых вод.</w:t>
      </w:r>
    </w:p>
    <w:p w:rsidR="00517F2A" w:rsidRPr="00463197" w:rsidRDefault="00517F2A" w:rsidP="00463197">
      <w:pPr>
        <w:jc w:val="both"/>
      </w:pPr>
      <w:r w:rsidRPr="00463197">
        <w:t xml:space="preserve">Все эти мероприятия должны значительно улучшить состояние водных ресурсов муниципального образования </w:t>
      </w:r>
      <w:proofErr w:type="spellStart"/>
      <w:r w:rsidRPr="00463197">
        <w:t>Грицовское</w:t>
      </w:r>
      <w:proofErr w:type="spellEnd"/>
      <w:r w:rsidRPr="00463197">
        <w:t>.</w:t>
      </w:r>
    </w:p>
    <w:p w:rsidR="00517F2A" w:rsidRPr="00463197" w:rsidRDefault="00517F2A" w:rsidP="00463197">
      <w:pPr>
        <w:jc w:val="both"/>
        <w:rPr>
          <w:rFonts w:eastAsia="TimesNewRomanPS-BoldMT"/>
        </w:rPr>
      </w:pPr>
      <w:r w:rsidRPr="00463197">
        <w:rPr>
          <w:rFonts w:eastAsia="TimesNewRomanPS-BoldMT"/>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517F2A" w:rsidRPr="00463197" w:rsidRDefault="00517F2A" w:rsidP="00463197">
      <w:pPr>
        <w:jc w:val="both"/>
      </w:pPr>
      <w:r w:rsidRPr="00463197">
        <w:rPr>
          <w:rFonts w:eastAsia="TimesNewRomanPS-BoldMT"/>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517F2A" w:rsidRPr="00463197" w:rsidRDefault="00517F2A" w:rsidP="00463197">
      <w:pPr>
        <w:jc w:val="both"/>
      </w:pPr>
      <w:r w:rsidRPr="00463197">
        <w:t xml:space="preserve">Когда фоновая концентрация загрязнений в водоеме ниже предельно допустимых концентраций (ПДК) в речной воде при согласовании с органами </w:t>
      </w:r>
      <w:proofErr w:type="spellStart"/>
      <w:r w:rsidRPr="00463197">
        <w:t>природоохраны</w:t>
      </w:r>
      <w:proofErr w:type="spellEnd"/>
      <w:r w:rsidRPr="00463197">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517F2A" w:rsidRPr="00463197" w:rsidRDefault="00517F2A" w:rsidP="00463197">
      <w:pPr>
        <w:jc w:val="both"/>
      </w:pPr>
      <w:r w:rsidRPr="00463197">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proofErr w:type="gramStart"/>
      <w:r w:rsidRPr="00463197">
        <w:t>сут</w:t>
      </w:r>
      <w:proofErr w:type="spellEnd"/>
      <w:r w:rsidRPr="00463197">
        <w:t xml:space="preserve"> и</w:t>
      </w:r>
      <w:proofErr w:type="gramEnd"/>
      <w:r w:rsidRPr="00463197">
        <w:t xml:space="preserve"> уровнем грунтовых вод не менее 1,0 м от планировочной отметки земли.</w:t>
      </w:r>
    </w:p>
    <w:p w:rsidR="00517F2A" w:rsidRPr="00463197" w:rsidRDefault="00517F2A" w:rsidP="00463197">
      <w:pPr>
        <w:jc w:val="both"/>
      </w:pPr>
      <w:r w:rsidRPr="00463197">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517F2A" w:rsidRPr="00463197" w:rsidRDefault="00517F2A" w:rsidP="00463197">
      <w:pPr>
        <w:jc w:val="both"/>
      </w:pPr>
      <w:r w:rsidRPr="00463197">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517F2A" w:rsidRPr="00463197" w:rsidRDefault="00517F2A" w:rsidP="00463197">
      <w:pPr>
        <w:jc w:val="both"/>
        <w:rPr>
          <w:rFonts w:eastAsia="TimesNewRomanPS-BoldMT"/>
        </w:rPr>
      </w:pPr>
      <w:r w:rsidRPr="00463197">
        <w:rPr>
          <w:rFonts w:eastAsia="TimesNewRomanPS-BoldMT"/>
        </w:rPr>
        <w:lastRenderedPageBreak/>
        <w:t>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517F2A" w:rsidRPr="00463197" w:rsidRDefault="00517F2A" w:rsidP="00463197">
      <w:pPr>
        <w:jc w:val="both"/>
        <w:rPr>
          <w:rFonts w:eastAsia="TimesNewRomanPS-BoldMT"/>
        </w:rPr>
      </w:pPr>
      <w:r w:rsidRPr="00463197">
        <w:rPr>
          <w:rFonts w:eastAsia="TimesNewRomanPS-BoldMT"/>
        </w:rPr>
        <w:t>Оценка потребности в капитальных вложениях в строительство, реконструкцию и модернизацию объектов централизованной системы водоотведения не может быть произведена, в связи с отсутствием наличия канализационной сети, а также ее строительства.</w:t>
      </w:r>
    </w:p>
    <w:p w:rsidR="00517F2A" w:rsidRPr="00463197" w:rsidRDefault="00517F2A" w:rsidP="00463197">
      <w:pPr>
        <w:jc w:val="both"/>
        <w:rPr>
          <w:rFonts w:eastAsia="TimesNewRomanPS-BoldMT"/>
        </w:rPr>
      </w:pPr>
      <w:r w:rsidRPr="00463197">
        <w:rPr>
          <w:rFonts w:eastAsia="TimesNewRomanPS-BoldMT"/>
        </w:rPr>
        <w:t>2.7 ПЛАНОВЫЕ ЗНАЧЕНИЯ ПОКАЗАТЕЛЕЙ РАЗВИТИЯ ЦЕНТРАЛИЗОВАННЫХ СИСТЕМ ВОДООТВЕДЕНИЯ</w:t>
      </w:r>
    </w:p>
    <w:p w:rsidR="00517F2A" w:rsidRPr="00463197" w:rsidRDefault="00517F2A" w:rsidP="00463197">
      <w:pPr>
        <w:jc w:val="both"/>
        <w:rPr>
          <w:rFonts w:eastAsia="TimesNewRomanPS-BoldMT"/>
        </w:rPr>
      </w:pPr>
      <w:r w:rsidRPr="00463197">
        <w:rPr>
          <w:rFonts w:eastAsia="TimesNewRomanPS-BoldMT"/>
        </w:rPr>
        <w:tab/>
        <w:t>Плановые значения показателей развития централизованных систем водоотведения отсутствуют.</w:t>
      </w:r>
    </w:p>
    <w:p w:rsidR="00517F2A" w:rsidRPr="00463197" w:rsidRDefault="00517F2A" w:rsidP="00463197">
      <w:pPr>
        <w:jc w:val="both"/>
      </w:pPr>
      <w:r w:rsidRPr="00463197">
        <w:rPr>
          <w:rFonts w:eastAsia="TimesNewRomanPS-BoldMT"/>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517F2A" w:rsidRPr="00463197" w:rsidRDefault="00517F2A" w:rsidP="00463197">
      <w:pPr>
        <w:jc w:val="both"/>
      </w:pPr>
      <w:r w:rsidRPr="00463197">
        <w:t xml:space="preserve">На территории муниципального образования </w:t>
      </w:r>
      <w:proofErr w:type="spellStart"/>
      <w:r w:rsidRPr="00463197">
        <w:t>Грицовское</w:t>
      </w:r>
      <w:proofErr w:type="spellEnd"/>
      <w:r w:rsidRPr="00463197">
        <w:t xml:space="preserve"> бесхозяйные системы централизованного водоотведения отсутствуют.</w:t>
      </w:r>
    </w:p>
    <w:p w:rsidR="00694B92" w:rsidRPr="00463197" w:rsidRDefault="00694B92" w:rsidP="00463197">
      <w:pPr>
        <w:jc w:val="both"/>
        <w:rPr>
          <w:rFonts w:ascii="PT Astra Serif" w:hAnsi="PT Astra Serif"/>
          <w:sz w:val="28"/>
          <w:szCs w:val="28"/>
        </w:rPr>
      </w:pPr>
      <w:r w:rsidRPr="00463197">
        <w:rPr>
          <w:rFonts w:ascii="PT Astra Serif" w:hAnsi="PT Astra Serif"/>
          <w:sz w:val="28"/>
          <w:szCs w:val="28"/>
        </w:rPr>
        <w:t xml:space="preserve">                                                       </w:t>
      </w:r>
    </w:p>
    <w:sectPr w:rsidR="00694B92" w:rsidRPr="00463197">
      <w:headerReference w:type="default" r:id="rId22"/>
      <w:pgSz w:w="11906" w:h="16838"/>
      <w:pgMar w:top="567" w:right="851" w:bottom="1134"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07" w:rsidRDefault="00C06D07">
      <w:r>
        <w:separator/>
      </w:r>
    </w:p>
  </w:endnote>
  <w:endnote w:type="continuationSeparator" w:id="0">
    <w:p w:rsidR="00C06D07" w:rsidRDefault="00C0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F" w:rsidRDefault="0058193F">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F2A" w:rsidRPr="00517F2A" w:rsidRDefault="00517F2A" w:rsidP="00517F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F" w:rsidRDefault="0058193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07" w:rsidRDefault="00C06D07">
      <w:r>
        <w:separator/>
      </w:r>
    </w:p>
  </w:footnote>
  <w:footnote w:type="continuationSeparator" w:id="0">
    <w:p w:rsidR="00C06D07" w:rsidRDefault="00C06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F" w:rsidRDefault="0058193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F2A" w:rsidRPr="0058193F" w:rsidRDefault="00517F2A" w:rsidP="0058193F">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F" w:rsidRDefault="0058193F">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C3" w:rsidRDefault="008B53C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712E"/>
    <w:multiLevelType w:val="multilevel"/>
    <w:tmpl w:val="80EC55CA"/>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C3"/>
    <w:rsid w:val="0005014D"/>
    <w:rsid w:val="000B231B"/>
    <w:rsid w:val="001433F7"/>
    <w:rsid w:val="00357368"/>
    <w:rsid w:val="003A21AD"/>
    <w:rsid w:val="00463197"/>
    <w:rsid w:val="00485656"/>
    <w:rsid w:val="004D4AC0"/>
    <w:rsid w:val="004E594F"/>
    <w:rsid w:val="00517F2A"/>
    <w:rsid w:val="0058193F"/>
    <w:rsid w:val="005A7723"/>
    <w:rsid w:val="00622B87"/>
    <w:rsid w:val="0066630A"/>
    <w:rsid w:val="00673299"/>
    <w:rsid w:val="00694B92"/>
    <w:rsid w:val="006A5826"/>
    <w:rsid w:val="006B70F6"/>
    <w:rsid w:val="00783C9F"/>
    <w:rsid w:val="00791F1D"/>
    <w:rsid w:val="007C344B"/>
    <w:rsid w:val="008361DF"/>
    <w:rsid w:val="008B53C3"/>
    <w:rsid w:val="008D0D2A"/>
    <w:rsid w:val="0099588B"/>
    <w:rsid w:val="009B6692"/>
    <w:rsid w:val="009C33FA"/>
    <w:rsid w:val="00AD488A"/>
    <w:rsid w:val="00BD5283"/>
    <w:rsid w:val="00C06D07"/>
    <w:rsid w:val="00C40EF2"/>
    <w:rsid w:val="00C42669"/>
    <w:rsid w:val="00C57D15"/>
    <w:rsid w:val="00E82DCC"/>
    <w:rsid w:val="00F547E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customStyle="1" w:styleId="-">
    <w:name w:val="Интернет-ссылка"/>
    <w:rPr>
      <w:color w:val="0000FF"/>
      <w:u w:val="single"/>
    </w:rPr>
  </w:style>
  <w:style w:type="character" w:customStyle="1" w:styleId="a8">
    <w:name w:val="Текст Знак"/>
    <w:qFormat/>
    <w:rPr>
      <w:rFonts w:ascii="Courier New" w:hAnsi="Courier New" w:cs="Courier New"/>
    </w:rPr>
  </w:style>
  <w:style w:type="character" w:customStyle="1" w:styleId="a9">
    <w:name w:val="Верхний колонтитул Знак"/>
    <w:uiPriority w:val="99"/>
    <w:qFormat/>
    <w:rsid w:val="00010179"/>
    <w:rPr>
      <w:sz w:val="24"/>
      <w:szCs w:val="24"/>
      <w:lang w:eastAsia="zh-CN"/>
    </w:rPr>
  </w:style>
  <w:style w:type="character" w:customStyle="1" w:styleId="aa">
    <w:name w:val="Основной текст_"/>
    <w:basedOn w:val="a0"/>
    <w:qFormat/>
    <w:locked/>
    <w:rsid w:val="00DC2F1D"/>
    <w:rPr>
      <w:sz w:val="26"/>
      <w:szCs w:val="26"/>
      <w:shd w:val="clear" w:color="auto" w:fill="FFFFFF"/>
    </w:rPr>
  </w:style>
  <w:style w:type="character" w:customStyle="1" w:styleId="12">
    <w:name w:val="Основной текст1"/>
    <w:basedOn w:val="aa"/>
    <w:qFormat/>
    <w:rsid w:val="00DC2F1D"/>
    <w:rPr>
      <w:color w:val="000000"/>
      <w:spacing w:val="0"/>
      <w:w w:val="100"/>
      <w:sz w:val="26"/>
      <w:szCs w:val="26"/>
      <w:shd w:val="clear" w:color="auto" w:fill="FFFFFF"/>
      <w:lang w:val="ru-RU"/>
    </w:rPr>
  </w:style>
  <w:style w:type="character" w:customStyle="1" w:styleId="ab">
    <w:name w:val="Основной текст + Полужирный"/>
    <w:basedOn w:val="aa"/>
    <w:qFormat/>
    <w:rsid w:val="00DC2F1D"/>
    <w:rPr>
      <w:b/>
      <w:bCs/>
      <w:color w:val="000000"/>
      <w:spacing w:val="0"/>
      <w:w w:val="100"/>
      <w:sz w:val="26"/>
      <w:szCs w:val="26"/>
      <w:shd w:val="clear" w:color="auto" w:fill="FFFFFF"/>
      <w:lang w:val="ru-RU"/>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8"/>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Arial"/>
    </w:rPr>
  </w:style>
  <w:style w:type="paragraph" w:customStyle="1" w:styleId="31">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3">
    <w:name w:val="Название объекта1"/>
    <w:basedOn w:val="a"/>
    <w:qFormat/>
    <w:pPr>
      <w:suppressLineNumbers/>
      <w:spacing w:before="120" w:after="120"/>
    </w:pPr>
    <w:rPr>
      <w:rFonts w:cs="Mangal"/>
      <w:i/>
      <w:iCs/>
    </w:rPr>
  </w:style>
  <w:style w:type="paragraph" w:customStyle="1" w:styleId="14">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1">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2">
    <w:name w:val="Верхний и нижний колонтитулы"/>
    <w:basedOn w:val="a"/>
    <w:qFormat/>
    <w:pPr>
      <w:suppressLineNumbers/>
      <w:tabs>
        <w:tab w:val="center" w:pos="4819"/>
        <w:tab w:val="right" w:pos="9638"/>
      </w:tabs>
    </w:pPr>
  </w:style>
  <w:style w:type="paragraph" w:customStyle="1" w:styleId="af3">
    <w:name w:val="Колонтитул"/>
    <w:basedOn w:val="a"/>
    <w:qFormat/>
  </w:style>
  <w:style w:type="paragraph" w:styleId="af4">
    <w:name w:val="header"/>
    <w:basedOn w:val="a"/>
    <w:uiPriority w:val="99"/>
  </w:style>
  <w:style w:type="paragraph" w:styleId="af5">
    <w:name w:val="footer"/>
    <w:basedOn w:val="a"/>
  </w:style>
  <w:style w:type="paragraph" w:styleId="af6">
    <w:name w:val="Balloon Text"/>
    <w:basedOn w:val="a"/>
    <w:qFormat/>
    <w:rPr>
      <w:rFonts w:ascii="Tahoma" w:hAnsi="Tahoma" w:cs="Tahoma"/>
      <w:sz w:val="16"/>
      <w:szCs w:val="16"/>
    </w:rPr>
  </w:style>
  <w:style w:type="paragraph" w:customStyle="1" w:styleId="15">
    <w:name w:val="Текст примечания1"/>
    <w:basedOn w:val="a"/>
    <w:qFormat/>
    <w:rPr>
      <w:sz w:val="20"/>
      <w:szCs w:val="20"/>
    </w:rPr>
  </w:style>
  <w:style w:type="paragraph" w:styleId="af7">
    <w:name w:val="annotation subject"/>
    <w:basedOn w:val="15"/>
    <w:next w:val="15"/>
    <w:qFormat/>
    <w:rPr>
      <w:b/>
      <w:bCs/>
    </w:rPr>
  </w:style>
  <w:style w:type="paragraph" w:styleId="af8">
    <w:name w:val="Revision"/>
    <w:qFormat/>
    <w:rPr>
      <w:sz w:val="24"/>
      <w:szCs w:val="24"/>
      <w:lang w:eastAsia="zh-CN"/>
    </w:rPr>
  </w:style>
  <w:style w:type="paragraph" w:customStyle="1" w:styleId="16">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7">
    <w:name w:val="Знак Знак1 Знак"/>
    <w:basedOn w:val="a"/>
    <w:qFormat/>
    <w:pPr>
      <w:spacing w:after="160" w:line="240" w:lineRule="exact"/>
    </w:pPr>
    <w:rPr>
      <w:rFonts w:ascii="Verdana" w:hAnsi="Verdana" w:cs="Verdana"/>
      <w:sz w:val="20"/>
      <w:szCs w:val="20"/>
      <w:lang w:val="en-US"/>
    </w:rPr>
  </w:style>
  <w:style w:type="paragraph" w:customStyle="1" w:styleId="afb">
    <w:name w:val="Содержимое таблицы"/>
    <w:basedOn w:val="a"/>
    <w:qFormat/>
    <w:pPr>
      <w:suppressLineNumbers/>
    </w:pPr>
  </w:style>
  <w:style w:type="paragraph" w:customStyle="1" w:styleId="afc">
    <w:name w:val="Заголовок таблицы"/>
    <w:basedOn w:val="afb"/>
    <w:qFormat/>
    <w:pPr>
      <w:jc w:val="center"/>
    </w:pPr>
    <w:rPr>
      <w:b/>
      <w:bCs/>
    </w:rPr>
  </w:style>
  <w:style w:type="paragraph" w:customStyle="1" w:styleId="afd">
    <w:name w:val="Содержимое врезки"/>
    <w:basedOn w:val="a"/>
    <w:qFormat/>
  </w:style>
  <w:style w:type="paragraph" w:styleId="afe">
    <w:name w:val="No Spacing"/>
    <w:uiPriority w:val="1"/>
    <w:qFormat/>
    <w:rsid w:val="005B2800"/>
    <w:rPr>
      <w:sz w:val="24"/>
      <w:szCs w:val="24"/>
    </w:rPr>
  </w:style>
  <w:style w:type="paragraph" w:customStyle="1" w:styleId="50">
    <w:name w:val="Основной текст5"/>
    <w:basedOn w:val="a"/>
    <w:qFormat/>
    <w:rsid w:val="00DC2F1D"/>
    <w:pPr>
      <w:widowControl w:val="0"/>
      <w:shd w:val="clear" w:color="auto" w:fill="FFFFFF"/>
      <w:suppressAutoHyphens w:val="0"/>
      <w:spacing w:before="600" w:line="317" w:lineRule="exact"/>
      <w:jc w:val="both"/>
    </w:pPr>
    <w:rPr>
      <w:sz w:val="26"/>
      <w:szCs w:val="26"/>
      <w:lang w:eastAsia="ru-RU"/>
    </w:rPr>
  </w:style>
  <w:style w:type="table" w:styleId="aff">
    <w:name w:val="Table Grid"/>
    <w:basedOn w:val="a1"/>
    <w:uiPriority w:val="59"/>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customStyle="1" w:styleId="-">
    <w:name w:val="Интернет-ссылка"/>
    <w:rPr>
      <w:color w:val="0000FF"/>
      <w:u w:val="single"/>
    </w:rPr>
  </w:style>
  <w:style w:type="character" w:customStyle="1" w:styleId="a8">
    <w:name w:val="Текст Знак"/>
    <w:qFormat/>
    <w:rPr>
      <w:rFonts w:ascii="Courier New" w:hAnsi="Courier New" w:cs="Courier New"/>
    </w:rPr>
  </w:style>
  <w:style w:type="character" w:customStyle="1" w:styleId="a9">
    <w:name w:val="Верхний колонтитул Знак"/>
    <w:uiPriority w:val="99"/>
    <w:qFormat/>
    <w:rsid w:val="00010179"/>
    <w:rPr>
      <w:sz w:val="24"/>
      <w:szCs w:val="24"/>
      <w:lang w:eastAsia="zh-CN"/>
    </w:rPr>
  </w:style>
  <w:style w:type="character" w:customStyle="1" w:styleId="aa">
    <w:name w:val="Основной текст_"/>
    <w:basedOn w:val="a0"/>
    <w:qFormat/>
    <w:locked/>
    <w:rsid w:val="00DC2F1D"/>
    <w:rPr>
      <w:sz w:val="26"/>
      <w:szCs w:val="26"/>
      <w:shd w:val="clear" w:color="auto" w:fill="FFFFFF"/>
    </w:rPr>
  </w:style>
  <w:style w:type="character" w:customStyle="1" w:styleId="12">
    <w:name w:val="Основной текст1"/>
    <w:basedOn w:val="aa"/>
    <w:qFormat/>
    <w:rsid w:val="00DC2F1D"/>
    <w:rPr>
      <w:color w:val="000000"/>
      <w:spacing w:val="0"/>
      <w:w w:val="100"/>
      <w:sz w:val="26"/>
      <w:szCs w:val="26"/>
      <w:shd w:val="clear" w:color="auto" w:fill="FFFFFF"/>
      <w:lang w:val="ru-RU"/>
    </w:rPr>
  </w:style>
  <w:style w:type="character" w:customStyle="1" w:styleId="ab">
    <w:name w:val="Основной текст + Полужирный"/>
    <w:basedOn w:val="aa"/>
    <w:qFormat/>
    <w:rsid w:val="00DC2F1D"/>
    <w:rPr>
      <w:b/>
      <w:bCs/>
      <w:color w:val="000000"/>
      <w:spacing w:val="0"/>
      <w:w w:val="100"/>
      <w:sz w:val="26"/>
      <w:szCs w:val="26"/>
      <w:shd w:val="clear" w:color="auto" w:fill="FFFFFF"/>
      <w:lang w:val="ru-RU"/>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8"/>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Arial"/>
    </w:rPr>
  </w:style>
  <w:style w:type="paragraph" w:customStyle="1" w:styleId="31">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3">
    <w:name w:val="Название объекта1"/>
    <w:basedOn w:val="a"/>
    <w:qFormat/>
    <w:pPr>
      <w:suppressLineNumbers/>
      <w:spacing w:before="120" w:after="120"/>
    </w:pPr>
    <w:rPr>
      <w:rFonts w:cs="Mangal"/>
      <w:i/>
      <w:iCs/>
    </w:rPr>
  </w:style>
  <w:style w:type="paragraph" w:customStyle="1" w:styleId="14">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1">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2">
    <w:name w:val="Верхний и нижний колонтитулы"/>
    <w:basedOn w:val="a"/>
    <w:qFormat/>
    <w:pPr>
      <w:suppressLineNumbers/>
      <w:tabs>
        <w:tab w:val="center" w:pos="4819"/>
        <w:tab w:val="right" w:pos="9638"/>
      </w:tabs>
    </w:pPr>
  </w:style>
  <w:style w:type="paragraph" w:customStyle="1" w:styleId="af3">
    <w:name w:val="Колонтитул"/>
    <w:basedOn w:val="a"/>
    <w:qFormat/>
  </w:style>
  <w:style w:type="paragraph" w:styleId="af4">
    <w:name w:val="header"/>
    <w:basedOn w:val="a"/>
    <w:uiPriority w:val="99"/>
  </w:style>
  <w:style w:type="paragraph" w:styleId="af5">
    <w:name w:val="footer"/>
    <w:basedOn w:val="a"/>
  </w:style>
  <w:style w:type="paragraph" w:styleId="af6">
    <w:name w:val="Balloon Text"/>
    <w:basedOn w:val="a"/>
    <w:qFormat/>
    <w:rPr>
      <w:rFonts w:ascii="Tahoma" w:hAnsi="Tahoma" w:cs="Tahoma"/>
      <w:sz w:val="16"/>
      <w:szCs w:val="16"/>
    </w:rPr>
  </w:style>
  <w:style w:type="paragraph" w:customStyle="1" w:styleId="15">
    <w:name w:val="Текст примечания1"/>
    <w:basedOn w:val="a"/>
    <w:qFormat/>
    <w:rPr>
      <w:sz w:val="20"/>
      <w:szCs w:val="20"/>
    </w:rPr>
  </w:style>
  <w:style w:type="paragraph" w:styleId="af7">
    <w:name w:val="annotation subject"/>
    <w:basedOn w:val="15"/>
    <w:next w:val="15"/>
    <w:qFormat/>
    <w:rPr>
      <w:b/>
      <w:bCs/>
    </w:rPr>
  </w:style>
  <w:style w:type="paragraph" w:styleId="af8">
    <w:name w:val="Revision"/>
    <w:qFormat/>
    <w:rPr>
      <w:sz w:val="24"/>
      <w:szCs w:val="24"/>
      <w:lang w:eastAsia="zh-CN"/>
    </w:rPr>
  </w:style>
  <w:style w:type="paragraph" w:customStyle="1" w:styleId="16">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7">
    <w:name w:val="Знак Знак1 Знак"/>
    <w:basedOn w:val="a"/>
    <w:qFormat/>
    <w:pPr>
      <w:spacing w:after="160" w:line="240" w:lineRule="exact"/>
    </w:pPr>
    <w:rPr>
      <w:rFonts w:ascii="Verdana" w:hAnsi="Verdana" w:cs="Verdana"/>
      <w:sz w:val="20"/>
      <w:szCs w:val="20"/>
      <w:lang w:val="en-US"/>
    </w:rPr>
  </w:style>
  <w:style w:type="paragraph" w:customStyle="1" w:styleId="afb">
    <w:name w:val="Содержимое таблицы"/>
    <w:basedOn w:val="a"/>
    <w:qFormat/>
    <w:pPr>
      <w:suppressLineNumbers/>
    </w:pPr>
  </w:style>
  <w:style w:type="paragraph" w:customStyle="1" w:styleId="afc">
    <w:name w:val="Заголовок таблицы"/>
    <w:basedOn w:val="afb"/>
    <w:qFormat/>
    <w:pPr>
      <w:jc w:val="center"/>
    </w:pPr>
    <w:rPr>
      <w:b/>
      <w:bCs/>
    </w:rPr>
  </w:style>
  <w:style w:type="paragraph" w:customStyle="1" w:styleId="afd">
    <w:name w:val="Содержимое врезки"/>
    <w:basedOn w:val="a"/>
    <w:qFormat/>
  </w:style>
  <w:style w:type="paragraph" w:styleId="afe">
    <w:name w:val="No Spacing"/>
    <w:uiPriority w:val="1"/>
    <w:qFormat/>
    <w:rsid w:val="005B2800"/>
    <w:rPr>
      <w:sz w:val="24"/>
      <w:szCs w:val="24"/>
    </w:rPr>
  </w:style>
  <w:style w:type="paragraph" w:customStyle="1" w:styleId="50">
    <w:name w:val="Основной текст5"/>
    <w:basedOn w:val="a"/>
    <w:qFormat/>
    <w:rsid w:val="00DC2F1D"/>
    <w:pPr>
      <w:widowControl w:val="0"/>
      <w:shd w:val="clear" w:color="auto" w:fill="FFFFFF"/>
      <w:suppressAutoHyphens w:val="0"/>
      <w:spacing w:before="600" w:line="317" w:lineRule="exact"/>
      <w:jc w:val="both"/>
    </w:pPr>
    <w:rPr>
      <w:sz w:val="26"/>
      <w:szCs w:val="26"/>
      <w:lang w:eastAsia="ru-RU"/>
    </w:rPr>
  </w:style>
  <w:style w:type="table" w:styleId="aff">
    <w:name w:val="Table Grid"/>
    <w:basedOn w:val="a1"/>
    <w:uiPriority w:val="59"/>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624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consultant.ru/document/cons_doc_LAW_32611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docs.cntd.ru/document/90143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C229-65F6-480F-A9A5-1F043D30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14217</Words>
  <Characters>81039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2024-11-12T08:06:00Z</cp:lastPrinted>
  <dcterms:created xsi:type="dcterms:W3CDTF">2024-11-19T08:14:00Z</dcterms:created>
  <dcterms:modified xsi:type="dcterms:W3CDTF">2024-11-19T08:14:00Z</dcterms:modified>
  <dc:language>ru-RU</dc:language>
</cp:coreProperties>
</file>