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4D0F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4D0FE8">
              <w:rPr>
                <w:b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4D0F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4D0FE8">
              <w:rPr>
                <w:b/>
                <w:sz w:val="28"/>
                <w:szCs w:val="28"/>
                <w:u w:val="single"/>
              </w:rPr>
              <w:t>______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E004B3" w:rsidRPr="00F20A67" w:rsidTr="00A8587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D0FE8" w:rsidRPr="00F20A67" w:rsidRDefault="00E004B3" w:rsidP="000E37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335BE6">
              <w:rPr>
                <w:b/>
                <w:sz w:val="28"/>
              </w:rPr>
              <w:t>возложении</w:t>
            </w:r>
            <w:r w:rsidR="000E3711">
              <w:rPr>
                <w:b/>
                <w:sz w:val="28"/>
              </w:rPr>
              <w:t xml:space="preserve"> персональной </w:t>
            </w:r>
            <w:r w:rsidR="00335BE6">
              <w:rPr>
                <w:b/>
                <w:sz w:val="28"/>
              </w:rPr>
              <w:t>ответственности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E3711" w:rsidRPr="00F20A67" w:rsidTr="00A8587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E3711" w:rsidRDefault="000E3711" w:rsidP="000E3711">
            <w:pPr>
              <w:jc w:val="center"/>
              <w:rPr>
                <w:b/>
                <w:sz w:val="28"/>
              </w:rPr>
            </w:pPr>
          </w:p>
        </w:tc>
      </w:tr>
    </w:tbl>
    <w:p w:rsidR="00E004B3" w:rsidRDefault="00E004B3" w:rsidP="00E004B3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</w:t>
      </w:r>
      <w:r w:rsidR="007007C4">
        <w:rPr>
          <w:sz w:val="28"/>
        </w:rPr>
        <w:t xml:space="preserve"> Указа Президента Российской Федерации от 7 мая </w:t>
      </w:r>
      <w:r w:rsidR="000E3711">
        <w:rPr>
          <w:sz w:val="28"/>
        </w:rPr>
        <w:t xml:space="preserve">2012 года </w:t>
      </w:r>
      <w:r w:rsidR="007007C4">
        <w:rPr>
          <w:sz w:val="28"/>
        </w:rPr>
        <w:t xml:space="preserve">№601 «Об основных направлениях совершенствования системы государственного управления», </w:t>
      </w:r>
      <w:r w:rsidR="00571206">
        <w:rPr>
          <w:sz w:val="28"/>
        </w:rPr>
        <w:t xml:space="preserve"> </w:t>
      </w:r>
      <w:r w:rsidR="004D0FE8">
        <w:rPr>
          <w:sz w:val="28"/>
        </w:rPr>
        <w:t xml:space="preserve">реализации Федерального закона от 27 июля 2010 года №210-ФЗ «Об организации предоставления государственных и муниципальных услуг» </w:t>
      </w:r>
      <w:r>
        <w:rPr>
          <w:sz w:val="28"/>
        </w:rPr>
        <w:t xml:space="preserve">на основании  Устава муниципального образования Веневский район: </w:t>
      </w:r>
    </w:p>
    <w:p w:rsidR="00E004B3" w:rsidRDefault="00E004B3" w:rsidP="00E004B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35BE6">
        <w:rPr>
          <w:sz w:val="28"/>
        </w:rPr>
        <w:t xml:space="preserve">Возложить персональную ответственность за достижение показателя, установленного подпунктом «в» пункта 1 </w:t>
      </w:r>
      <w:r w:rsidR="000E3711">
        <w:rPr>
          <w:sz w:val="28"/>
        </w:rPr>
        <w:t xml:space="preserve">«доля граждан, использующих механизм получения государственных и муниципальных услуг в электронной форме» </w:t>
      </w:r>
      <w:r w:rsidR="00335BE6">
        <w:rPr>
          <w:sz w:val="28"/>
        </w:rPr>
        <w:t>Указа Президента Российской Федерации от 7 мая 2012 года №601</w:t>
      </w:r>
      <w:r w:rsidR="000E3711">
        <w:rPr>
          <w:sz w:val="28"/>
        </w:rPr>
        <w:t xml:space="preserve"> «Об основных направлениях совершенствования системы государственного управления» </w:t>
      </w:r>
      <w:r w:rsidR="00AF4BF7">
        <w:rPr>
          <w:sz w:val="28"/>
        </w:rPr>
        <w:t xml:space="preserve">на </w:t>
      </w:r>
      <w:r w:rsidR="00335BE6">
        <w:rPr>
          <w:sz w:val="28"/>
        </w:rPr>
        <w:t>Давиденко Светлану Геннадьевну</w:t>
      </w:r>
      <w:r w:rsidR="000E3711">
        <w:rPr>
          <w:sz w:val="28"/>
        </w:rPr>
        <w:t>,</w:t>
      </w:r>
      <w:r w:rsidR="00132E60">
        <w:rPr>
          <w:sz w:val="28"/>
        </w:rPr>
        <w:t xml:space="preserve"> </w:t>
      </w:r>
      <w:r w:rsidR="00335BE6">
        <w:rPr>
          <w:sz w:val="28"/>
        </w:rPr>
        <w:t xml:space="preserve">заместителя главы администрации </w:t>
      </w:r>
      <w:r w:rsidR="004D0FE8">
        <w:rPr>
          <w:sz w:val="28"/>
        </w:rPr>
        <w:t xml:space="preserve"> муниципального образования Веневский </w:t>
      </w:r>
      <w:r w:rsidR="00571206">
        <w:rPr>
          <w:sz w:val="28"/>
        </w:rPr>
        <w:t>район</w:t>
      </w:r>
      <w:r w:rsidR="004D0FE8">
        <w:rPr>
          <w:sz w:val="28"/>
        </w:rPr>
        <w:t>.</w:t>
      </w:r>
    </w:p>
    <w:p w:rsidR="00E004B3" w:rsidRDefault="00FF7BB7" w:rsidP="00FC3410">
      <w:pPr>
        <w:pStyle w:val="a3"/>
        <w:ind w:left="709" w:firstLine="0"/>
      </w:pPr>
      <w:r>
        <w:t>2</w:t>
      </w:r>
      <w:r w:rsidR="00FC3410">
        <w:t>.</w:t>
      </w:r>
      <w:r w:rsidR="00667785">
        <w:t xml:space="preserve"> </w:t>
      </w:r>
      <w:r w:rsidR="00E004B3">
        <w:t>Р</w:t>
      </w:r>
      <w:r w:rsidR="00E004B3" w:rsidRPr="00BB7150">
        <w:t>аспоряжение</w:t>
      </w:r>
      <w:r w:rsidR="00E004B3" w:rsidRPr="00F20A67">
        <w:t xml:space="preserve">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356" w:type="dxa"/>
        <w:tblInd w:w="108" w:type="dxa"/>
        <w:tblLayout w:type="fixed"/>
        <w:tblLook w:val="0000"/>
      </w:tblPr>
      <w:tblGrid>
        <w:gridCol w:w="4161"/>
        <w:gridCol w:w="5195"/>
      </w:tblGrid>
      <w:tr w:rsidR="00E004B3" w:rsidRPr="00F20A67" w:rsidTr="00571206">
        <w:trPr>
          <w:cantSplit/>
        </w:trPr>
        <w:tc>
          <w:tcPr>
            <w:tcW w:w="4161" w:type="dxa"/>
          </w:tcPr>
          <w:p w:rsidR="007007C4" w:rsidRDefault="007007C4" w:rsidP="00A858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Первый заместитель </w:t>
            </w:r>
          </w:p>
          <w:p w:rsidR="00E004B3" w:rsidRPr="00F20A67" w:rsidRDefault="007007C4" w:rsidP="008E4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 w:rsidR="008E4D6F">
              <w:rPr>
                <w:b/>
                <w:sz w:val="28"/>
              </w:rPr>
              <w:t>ы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195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007C4" w:rsidRDefault="007007C4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571206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E004B3" w:rsidRDefault="00E004B3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sectPr w:rsidR="00FF7BB7" w:rsidSect="0091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4B3"/>
    <w:rsid w:val="000E3711"/>
    <w:rsid w:val="000F4680"/>
    <w:rsid w:val="00132E60"/>
    <w:rsid w:val="00174CFB"/>
    <w:rsid w:val="001B5270"/>
    <w:rsid w:val="0020392D"/>
    <w:rsid w:val="00214673"/>
    <w:rsid w:val="0023469E"/>
    <w:rsid w:val="002E5985"/>
    <w:rsid w:val="002F4F39"/>
    <w:rsid w:val="00335BE6"/>
    <w:rsid w:val="00385127"/>
    <w:rsid w:val="003A680E"/>
    <w:rsid w:val="0043441E"/>
    <w:rsid w:val="004D0FE8"/>
    <w:rsid w:val="004F498C"/>
    <w:rsid w:val="00571206"/>
    <w:rsid w:val="006429AC"/>
    <w:rsid w:val="00667785"/>
    <w:rsid w:val="007007C4"/>
    <w:rsid w:val="0075472F"/>
    <w:rsid w:val="008260A7"/>
    <w:rsid w:val="008E4D6F"/>
    <w:rsid w:val="00916431"/>
    <w:rsid w:val="00A226B7"/>
    <w:rsid w:val="00A44EB6"/>
    <w:rsid w:val="00A450BE"/>
    <w:rsid w:val="00A56A3E"/>
    <w:rsid w:val="00A8587E"/>
    <w:rsid w:val="00AF4BF7"/>
    <w:rsid w:val="00B57710"/>
    <w:rsid w:val="00C939D0"/>
    <w:rsid w:val="00CB1C7C"/>
    <w:rsid w:val="00D32994"/>
    <w:rsid w:val="00D637F9"/>
    <w:rsid w:val="00D87A0F"/>
    <w:rsid w:val="00D87E8A"/>
    <w:rsid w:val="00DA03BC"/>
    <w:rsid w:val="00E004B3"/>
    <w:rsid w:val="00E057D4"/>
    <w:rsid w:val="00E67D67"/>
    <w:rsid w:val="00E77CD9"/>
    <w:rsid w:val="00E80F1A"/>
    <w:rsid w:val="00EB3313"/>
    <w:rsid w:val="00FC3410"/>
    <w:rsid w:val="00FD745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4</cp:revision>
  <cp:lastPrinted>2016-08-26T10:24:00Z</cp:lastPrinted>
  <dcterms:created xsi:type="dcterms:W3CDTF">2016-08-25T13:48:00Z</dcterms:created>
  <dcterms:modified xsi:type="dcterms:W3CDTF">2016-08-26T10:51:00Z</dcterms:modified>
</cp:coreProperties>
</file>