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3" w:type="dxa"/>
        <w:tblLayout w:type="fixed"/>
        <w:tblLook w:val="04A0" w:firstRow="1" w:lastRow="0" w:firstColumn="1" w:lastColumn="0" w:noHBand="0" w:noVBand="1"/>
      </w:tblPr>
      <w:tblGrid>
        <w:gridCol w:w="9459"/>
        <w:gridCol w:w="5194"/>
      </w:tblGrid>
      <w:tr w:rsidR="000C0FD5" w14:paraId="3A0CCCD8" w14:textId="77777777">
        <w:trPr>
          <w:trHeight w:val="1754"/>
        </w:trPr>
        <w:tc>
          <w:tcPr>
            <w:tcW w:w="9458" w:type="dxa"/>
          </w:tcPr>
          <w:p w14:paraId="3D161CB7" w14:textId="77777777" w:rsidR="000C0FD5" w:rsidRDefault="000C0FD5">
            <w:pPr>
              <w:widowControl w:val="0"/>
              <w:snapToGrid w:val="0"/>
              <w:jc w:val="right"/>
              <w:rPr>
                <w:rFonts w:ascii="Calibri" w:eastAsia="Calibri" w:hAnsi="Calibri" w:cs="Calibri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5194" w:type="dxa"/>
          </w:tcPr>
          <w:p w14:paraId="14586895" w14:textId="77777777" w:rsidR="000C0FD5" w:rsidRDefault="00042AC1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Приложение</w:t>
            </w:r>
          </w:p>
          <w:p w14:paraId="1EB0D647" w14:textId="77777777" w:rsidR="000C0FD5" w:rsidRDefault="00042AC1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к постановлению администрации муниципального образования</w:t>
            </w:r>
          </w:p>
          <w:p w14:paraId="01191379" w14:textId="00ED5001" w:rsidR="000C0FD5" w:rsidRDefault="00042AC1" w:rsidP="00B71920">
            <w:pPr>
              <w:widowControl w:val="0"/>
              <w:jc w:val="center"/>
              <w:rPr>
                <w:rFonts w:eastAsia="Calibri"/>
                <w:sz w:val="28"/>
                <w:szCs w:val="28"/>
                <w:shd w:val="clear" w:color="auto" w:fill="FFFFFF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</w:rPr>
              <w:t>Веневский район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br/>
              <w:t xml:space="preserve">от </w:t>
            </w:r>
            <w:r w:rsidR="00B71920">
              <w:rPr>
                <w:rFonts w:eastAsia="Calibri"/>
                <w:sz w:val="28"/>
                <w:szCs w:val="28"/>
                <w:shd w:val="clear" w:color="auto" w:fill="FFFFFF"/>
              </w:rPr>
              <w:t>12.09.2024</w:t>
            </w:r>
            <w:r>
              <w:rPr>
                <w:rFonts w:eastAsia="Calibri"/>
                <w:sz w:val="28"/>
                <w:szCs w:val="28"/>
                <w:shd w:val="clear" w:color="auto" w:fill="FFFFFF"/>
              </w:rPr>
              <w:t xml:space="preserve"> № </w:t>
            </w:r>
            <w:r w:rsidR="00B71920">
              <w:rPr>
                <w:rFonts w:eastAsia="Calibri"/>
                <w:sz w:val="28"/>
                <w:szCs w:val="28"/>
                <w:shd w:val="clear" w:color="auto" w:fill="FFFFFF"/>
              </w:rPr>
              <w:t>1082</w:t>
            </w:r>
          </w:p>
        </w:tc>
      </w:tr>
    </w:tbl>
    <w:p w14:paraId="6900148B" w14:textId="77777777" w:rsidR="000C0FD5" w:rsidRDefault="00042AC1">
      <w:pPr>
        <w:jc w:val="center"/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t>График выполнения работ в отношении земель 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</w:p>
    <w:p w14:paraId="43210A63" w14:textId="77777777" w:rsidR="000C0FD5" w:rsidRDefault="000C0FD5">
      <w:pPr>
        <w:rPr>
          <w:rFonts w:cs="PT Astra Serif"/>
          <w:b/>
          <w:bCs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28"/>
        <w:gridCol w:w="8658"/>
        <w:gridCol w:w="4894"/>
      </w:tblGrid>
      <w:tr w:rsidR="000C0FD5" w14:paraId="0528CE5C" w14:textId="77777777" w:rsidTr="001164E1">
        <w:trPr>
          <w:trHeight w:val="72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85566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gramEnd"/>
            <w:r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8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1174D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работ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7B85E" w14:textId="77777777" w:rsidR="000C0FD5" w:rsidRDefault="00042AC1">
            <w:pPr>
              <w:pStyle w:val="af8"/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Срок</w:t>
            </w:r>
          </w:p>
        </w:tc>
      </w:tr>
      <w:tr w:rsidR="001164E1" w14:paraId="2FA0ED15" w14:textId="77777777" w:rsidTr="001164E1">
        <w:trPr>
          <w:trHeight w:val="2940"/>
        </w:trPr>
        <w:tc>
          <w:tcPr>
            <w:tcW w:w="112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9815B98" w14:textId="77777777" w:rsidR="001164E1" w:rsidRDefault="001164E1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2A3843A" w14:textId="124504FD" w:rsidR="001164E1" w:rsidRPr="001164E1" w:rsidRDefault="001164E1">
            <w:pPr>
              <w:rPr>
                <w:sz w:val="28"/>
                <w:szCs w:val="28"/>
              </w:rPr>
            </w:pPr>
            <w:r w:rsidRPr="001164E1">
              <w:rPr>
                <w:color w:val="000000"/>
                <w:sz w:val="28"/>
                <w:szCs w:val="28"/>
              </w:rPr>
              <w:t>С</w:t>
            </w:r>
            <w:r w:rsidRPr="001164E1">
              <w:rPr>
                <w:sz w:val="28"/>
                <w:szCs w:val="28"/>
              </w:rPr>
              <w:t xml:space="preserve">троительство объекта </w:t>
            </w:r>
            <w:r>
              <w:rPr>
                <w:sz w:val="28"/>
                <w:szCs w:val="28"/>
              </w:rPr>
              <w:t>газификации местного значения «</w:t>
            </w:r>
            <w:r w:rsidRPr="001164E1">
              <w:rPr>
                <w:sz w:val="28"/>
                <w:szCs w:val="28"/>
              </w:rPr>
              <w:t>Газопровод межпоселковый к д. Сергиево Веневского района Тульской области»</w:t>
            </w:r>
          </w:p>
          <w:p w14:paraId="7A2532AC" w14:textId="77777777" w:rsidR="001164E1" w:rsidRDefault="001164E1">
            <w:pPr>
              <w:rPr>
                <w:color w:val="000000"/>
                <w:sz w:val="32"/>
              </w:rPr>
            </w:pPr>
          </w:p>
          <w:p w14:paraId="289DE19D" w14:textId="5745FA32" w:rsidR="001164E1" w:rsidRDefault="001164E1" w:rsidP="001164E1">
            <w:pPr>
              <w:rPr>
                <w:sz w:val="28"/>
                <w:szCs w:val="28"/>
              </w:rPr>
            </w:pPr>
            <w:r w:rsidRPr="001164E1">
              <w:rPr>
                <w:color w:val="000000"/>
                <w:sz w:val="28"/>
                <w:szCs w:val="28"/>
              </w:rPr>
              <w:t xml:space="preserve"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      </w:r>
            <w:proofErr w:type="gramStart"/>
            <w:r w:rsidRPr="001164E1">
              <w:rPr>
                <w:color w:val="000000"/>
                <w:sz w:val="28"/>
                <w:szCs w:val="28"/>
              </w:rPr>
              <w:t>существенно затруднено</w:t>
            </w:r>
            <w:proofErr w:type="gramEnd"/>
            <w:r w:rsidRPr="001164E1">
              <w:rPr>
                <w:color w:val="000000"/>
                <w:sz w:val="28"/>
                <w:szCs w:val="28"/>
              </w:rPr>
              <w:t xml:space="preserve"> в связи с осуществлением деятельности, для обеспечения которой устанавливается публичный сервитут (при возникновении таких обстоятельств) - 11 месяцев.</w:t>
            </w:r>
          </w:p>
        </w:tc>
        <w:tc>
          <w:tcPr>
            <w:tcW w:w="48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E51D46" w14:textId="6F5A79AF" w:rsidR="001164E1" w:rsidRDefault="001164E1">
            <w:pPr>
              <w:pStyle w:val="af8"/>
              <w:widowControl w:val="0"/>
              <w:jc w:val="center"/>
            </w:pPr>
            <w:r>
              <w:t>2024-2073</w:t>
            </w:r>
          </w:p>
        </w:tc>
      </w:tr>
      <w:tr w:rsidR="001164E1" w14:paraId="6E9B4C64" w14:textId="77777777" w:rsidTr="001164E1">
        <w:trPr>
          <w:trHeight w:val="735"/>
        </w:trPr>
        <w:tc>
          <w:tcPr>
            <w:tcW w:w="11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76A04D3" w14:textId="6A951E1E" w:rsidR="001164E1" w:rsidRDefault="001164E1" w:rsidP="001164E1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DB6C23A" w14:textId="77777777" w:rsidR="001164E1" w:rsidRDefault="001164E1" w:rsidP="001164E1">
            <w:pPr>
              <w:widowControl w:val="0"/>
              <w:rPr>
                <w:sz w:val="28"/>
                <w:szCs w:val="28"/>
              </w:rPr>
            </w:pPr>
          </w:p>
          <w:p w14:paraId="75B162ED" w14:textId="77777777" w:rsidR="001164E1" w:rsidRPr="001164E1" w:rsidRDefault="001164E1" w:rsidP="001164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1164E1">
              <w:rPr>
                <w:sz w:val="28"/>
                <w:szCs w:val="28"/>
              </w:rPr>
              <w:t xml:space="preserve">ксплуатация линейного объекта системы газоснабжения «Газопровод межпоселковый к д. </w:t>
            </w:r>
            <w:proofErr w:type="gramStart"/>
            <w:r w:rsidRPr="001164E1">
              <w:rPr>
                <w:sz w:val="28"/>
                <w:szCs w:val="28"/>
              </w:rPr>
              <w:t>Сергиево</w:t>
            </w:r>
            <w:proofErr w:type="gramEnd"/>
            <w:r w:rsidRPr="001164E1">
              <w:rPr>
                <w:sz w:val="28"/>
                <w:szCs w:val="28"/>
              </w:rPr>
              <w:t xml:space="preserve"> Веневского района Тульской области»</w:t>
            </w:r>
          </w:p>
          <w:p w14:paraId="0947C874" w14:textId="77777777" w:rsidR="001164E1" w:rsidRPr="001164E1" w:rsidRDefault="001164E1" w:rsidP="001164E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1CDA7" w14:textId="77777777" w:rsidR="001164E1" w:rsidRDefault="001164E1">
            <w:pPr>
              <w:pStyle w:val="af8"/>
              <w:widowControl w:val="0"/>
              <w:jc w:val="center"/>
            </w:pPr>
          </w:p>
        </w:tc>
      </w:tr>
    </w:tbl>
    <w:p w14:paraId="4BB412A0" w14:textId="0AF5A05B" w:rsidR="000C0FD5" w:rsidRDefault="001164E1">
      <w:pPr>
        <w:rPr>
          <w:rFonts w:cs="PT Astra Serif"/>
          <w:b/>
          <w:bCs/>
          <w:sz w:val="28"/>
          <w:szCs w:val="28"/>
        </w:rPr>
      </w:pPr>
      <w:r>
        <w:rPr>
          <w:rFonts w:cs="PT Astra Serif"/>
          <w:b/>
          <w:bCs/>
          <w:sz w:val="28"/>
          <w:szCs w:val="28"/>
        </w:rPr>
        <w:br/>
      </w:r>
    </w:p>
    <w:p w14:paraId="563B4F5A" w14:textId="77777777" w:rsidR="000C0FD5" w:rsidRDefault="00042AC1">
      <w:pPr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</w:t>
      </w:r>
    </w:p>
    <w:sectPr w:rsidR="000C0FD5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D5"/>
    <w:rsid w:val="00042AC1"/>
    <w:rsid w:val="000C0FD5"/>
    <w:rsid w:val="001164E1"/>
    <w:rsid w:val="008F229D"/>
    <w:rsid w:val="00B71920"/>
    <w:rsid w:val="00D5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0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12">
    <w:name w:val="Верхний колонтитул Знак1"/>
    <w:link w:val="a9"/>
    <w:qFormat/>
    <w:rPr>
      <w:rFonts w:ascii="Courier New" w:hAnsi="Courier New" w:cs="Courier New"/>
    </w:rPr>
  </w:style>
  <w:style w:type="character" w:customStyle="1" w:styleId="aa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3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9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6"/>
    <w:next w:val="16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7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12">
    <w:name w:val="Верхний колонтитул Знак1"/>
    <w:link w:val="a9"/>
    <w:qFormat/>
    <w:rPr>
      <w:rFonts w:ascii="Courier New" w:hAnsi="Courier New" w:cs="Courier New"/>
    </w:rPr>
  </w:style>
  <w:style w:type="character" w:customStyle="1" w:styleId="aa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31">
    <w:name w:val="Заголовок 3 Знак"/>
    <w:qFormat/>
    <w:rPr>
      <w:rFonts w:ascii="Arial" w:hAnsi="Arial" w:cs="Arial"/>
      <w:b/>
      <w:bCs/>
      <w:sz w:val="26"/>
      <w:szCs w:val="26"/>
      <w:lang w:val="ru-RU" w:bidi="ar-SA"/>
    </w:rPr>
  </w:style>
  <w:style w:type="paragraph" w:customStyle="1" w:styleId="13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 Unicode MS"/>
    </w:rPr>
  </w:style>
  <w:style w:type="paragraph" w:customStyle="1" w:styleId="32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9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6"/>
    <w:next w:val="16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7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2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2C8E4-032F-4C9E-9AFC-D5DB478B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Пользователь</cp:lastModifiedBy>
  <cp:revision>2</cp:revision>
  <cp:lastPrinted>2024-06-05T16:07:00Z</cp:lastPrinted>
  <dcterms:created xsi:type="dcterms:W3CDTF">2024-09-27T06:50:00Z</dcterms:created>
  <dcterms:modified xsi:type="dcterms:W3CDTF">2024-09-27T06:50:00Z</dcterms:modified>
  <dc:language>ru-RU</dc:language>
</cp:coreProperties>
</file>