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BD239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D2399" w:rsidRDefault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D239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D2399" w:rsidRDefault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D239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D2399" w:rsidRDefault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D2399" w:rsidRDefault="00BD239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39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D2399" w:rsidRDefault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BD2399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D2399" w:rsidRDefault="00BD239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399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BD2399" w:rsidRDefault="00F11807" w:rsidP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14.03.2023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BD2399" w:rsidRDefault="00F11807" w:rsidP="00F1180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321</w:t>
            </w:r>
          </w:p>
        </w:tc>
      </w:tr>
    </w:tbl>
    <w:p w:rsidR="00BD2399" w:rsidRDefault="00BD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399" w:rsidRDefault="00F11807">
      <w:pPr>
        <w:spacing w:after="0" w:line="240" w:lineRule="auto"/>
        <w:jc w:val="center"/>
      </w:pPr>
      <w:bookmarkStart w:id="1" w:name="__DdeLink__608_977322834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о внесении изменений  в постановление администрации муниципального образования Веневский район от 17.02.2021 № 136  «Об утверждении  правил землепользования и застройки муниципального образования Центральное Веневского района»</w:t>
      </w:r>
    </w:p>
    <w:p w:rsidR="00BD2399" w:rsidRDefault="00BD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399" w:rsidRDefault="00F11807">
      <w:pPr>
        <w:keepNext/>
        <w:keepLines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Градостроительным кодексом РФ,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Федеральным законом от 06.10.2003 № 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27.05.2014 № 136-ФЗ «О внесении изменений в статью 26.3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Веневский район, администрация муниципального образования Веневский район ПОСТАНОВЛЯЕТ:</w:t>
      </w:r>
    </w:p>
    <w:p w:rsidR="00BD2399" w:rsidRDefault="00F1180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1.Подготовить проект о внесении изменений в постановление администрации муниципального образования Веневский район от 17.02.2021 № 136 «Об утверждении  правил землепользования и застройки муниципального образования Центральное Веневского района»:  </w:t>
      </w:r>
    </w:p>
    <w:p w:rsidR="00BD2399" w:rsidRDefault="00F1180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в графической части правил землепользования и застройки поменять  территориальную зону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Сх1 на зону Сх2 части земельного участка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71:05:050301:369 площадью 2 га.</w:t>
      </w:r>
    </w:p>
    <w:p w:rsidR="00BD2399" w:rsidRDefault="00F1180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 в газете «Вести Веневского района».</w:t>
      </w:r>
    </w:p>
    <w:p w:rsidR="00BD2399" w:rsidRDefault="00F1180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Веневский район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BD2399" w:rsidRDefault="00F1180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BD2399" w:rsidRDefault="00BD2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4135"/>
        <w:gridCol w:w="5360"/>
      </w:tblGrid>
      <w:tr w:rsidR="00BD2399">
        <w:trPr>
          <w:cantSplit/>
          <w:jc w:val="center"/>
        </w:trPr>
        <w:tc>
          <w:tcPr>
            <w:tcW w:w="4135" w:type="dxa"/>
            <w:shd w:val="clear" w:color="auto" w:fill="auto"/>
          </w:tcPr>
          <w:p w:rsidR="00BD2399" w:rsidRDefault="00F11807">
            <w:pPr>
              <w:keepNext/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lastRenderedPageBreak/>
              <w:t>Глава администрации муниципального образования</w:t>
            </w:r>
          </w:p>
          <w:p w:rsidR="00BD2399" w:rsidRDefault="00F11807">
            <w:pPr>
              <w:keepNext/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59" w:type="dxa"/>
            <w:shd w:val="clear" w:color="auto" w:fill="auto"/>
          </w:tcPr>
          <w:p w:rsidR="00BD2399" w:rsidRDefault="00BD2399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:rsidR="00BD2399" w:rsidRDefault="00BD239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BD2399" w:rsidRDefault="00F11807">
            <w:pPr>
              <w:keepNext/>
              <w:widowControl w:val="0"/>
              <w:spacing w:after="0" w:line="240" w:lineRule="auto"/>
              <w:jc w:val="right"/>
              <w:outlineLvl w:val="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  <w:p w:rsidR="00BD2399" w:rsidRDefault="00BD239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BD2399" w:rsidRDefault="00BD23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99" w:rsidRDefault="00BD2399"/>
    <w:p w:rsidR="00BD2399" w:rsidRDefault="00BD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99" w:rsidRDefault="00BD2399"/>
    <w:p w:rsidR="00BD2399" w:rsidRDefault="00BD2399">
      <w:pPr>
        <w:spacing w:line="240" w:lineRule="auto"/>
      </w:pPr>
    </w:p>
    <w:p w:rsidR="00BD2399" w:rsidRDefault="00BD2399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8"/>
          <w:szCs w:val="26"/>
        </w:rPr>
      </w:pPr>
    </w:p>
    <w:p w:rsidR="00BD2399" w:rsidRDefault="00BD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399" w:rsidRDefault="00BD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99" w:rsidRDefault="00BD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399" w:rsidRDefault="00BD2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399" w:rsidRDefault="00BD2399">
      <w:pPr>
        <w:spacing w:line="240" w:lineRule="auto"/>
      </w:pPr>
    </w:p>
    <w:sectPr w:rsidR="00BD239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99"/>
    <w:rsid w:val="00BD2399"/>
    <w:rsid w:val="00E12DDA"/>
    <w:rsid w:val="00F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2022-12-28T11:06:00Z</cp:lastPrinted>
  <dcterms:created xsi:type="dcterms:W3CDTF">2023-03-14T12:34:00Z</dcterms:created>
  <dcterms:modified xsi:type="dcterms:W3CDTF">2023-03-14T12:34:00Z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