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7D" w:rsidRDefault="0004267F">
      <w:pPr>
        <w:pStyle w:val="ConsPlusTitlePage"/>
        <w:jc w:val="center"/>
      </w:pPr>
      <w:bookmarkStart w:id="0" w:name="_GoBack"/>
      <w:bookmarkEnd w:id="0"/>
      <w:r>
        <w:rPr>
          <w:noProof/>
        </w:rPr>
        <w:drawing>
          <wp:anchor distT="0" distB="0" distL="114300" distR="114300" simplePos="0" relativeHeight="2" behindDoc="0" locked="0" layoutInCell="0" allowOverlap="1">
            <wp:simplePos x="0" y="0"/>
            <wp:positionH relativeFrom="margin">
              <wp:posOffset>2704465</wp:posOffset>
            </wp:positionH>
            <wp:positionV relativeFrom="paragraph">
              <wp:posOffset>1905</wp:posOffset>
            </wp:positionV>
            <wp:extent cx="512445" cy="8331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grayscl/>
                    </a:blip>
                    <a:stretch>
                      <a:fillRect/>
                    </a:stretch>
                  </pic:blipFill>
                  <pic:spPr bwMode="auto">
                    <a:xfrm>
                      <a:off x="0" y="0"/>
                      <a:ext cx="512445" cy="833120"/>
                    </a:xfrm>
                    <a:prstGeom prst="rect">
                      <a:avLst/>
                    </a:prstGeom>
                  </pic:spPr>
                </pic:pic>
              </a:graphicData>
            </a:graphic>
          </wp:anchor>
        </w:drawing>
      </w:r>
      <w:r>
        <w:rPr>
          <w:rFonts w:ascii="Times New Roman" w:hAnsi="Times New Roman" w:cs="Times New Roman"/>
        </w:rPr>
        <w:br/>
      </w:r>
      <w:r>
        <w:rPr>
          <w:rFonts w:ascii="PT Astra Serif" w:hAnsi="PT Astra Serif" w:cs="Times New Roman"/>
          <w:b/>
          <w:sz w:val="34"/>
        </w:rPr>
        <w:t xml:space="preserve">АДМИНИСТРАЦИЯ </w:t>
      </w:r>
    </w:p>
    <w:p w:rsidR="0028227D" w:rsidRDefault="0004267F">
      <w:pPr>
        <w:spacing w:after="0" w:line="240" w:lineRule="auto"/>
        <w:jc w:val="center"/>
      </w:pPr>
      <w:r>
        <w:rPr>
          <w:rFonts w:ascii="PT Astra Serif" w:hAnsi="PT Astra Serif"/>
          <w:b/>
          <w:sz w:val="34"/>
        </w:rPr>
        <w:t xml:space="preserve">МУНИЦИПАЛЬНОГО ОБРАЗОВАНИЯ </w:t>
      </w:r>
    </w:p>
    <w:p w:rsidR="0028227D" w:rsidRDefault="0004267F">
      <w:pPr>
        <w:spacing w:after="0" w:line="240" w:lineRule="auto"/>
        <w:jc w:val="center"/>
      </w:pPr>
      <w:r>
        <w:rPr>
          <w:rFonts w:ascii="PT Astra Serif" w:hAnsi="PT Astra Serif"/>
          <w:b/>
          <w:sz w:val="34"/>
        </w:rPr>
        <w:t xml:space="preserve">ВЕНЕВСКИЙ РАЙОН </w:t>
      </w:r>
    </w:p>
    <w:p w:rsidR="0028227D" w:rsidRDefault="0028227D">
      <w:pPr>
        <w:spacing w:after="0" w:line="240" w:lineRule="auto"/>
        <w:jc w:val="center"/>
        <w:rPr>
          <w:rFonts w:ascii="PT Astra Serif" w:hAnsi="PT Astra Serif"/>
          <w:b/>
          <w:sz w:val="33"/>
          <w:szCs w:val="33"/>
        </w:rPr>
      </w:pPr>
    </w:p>
    <w:p w:rsidR="0028227D" w:rsidRDefault="0004267F">
      <w:pPr>
        <w:spacing w:after="0" w:line="240" w:lineRule="auto"/>
        <w:jc w:val="center"/>
      </w:pPr>
      <w:r>
        <w:rPr>
          <w:rFonts w:ascii="PT Astra Serif" w:hAnsi="PT Astra Serif"/>
          <w:b/>
          <w:sz w:val="33"/>
          <w:szCs w:val="33"/>
        </w:rPr>
        <w:t>ПОСТАНОВЛЕНИЕ</w:t>
      </w:r>
    </w:p>
    <w:p w:rsidR="0028227D" w:rsidRDefault="0028227D">
      <w:pPr>
        <w:spacing w:after="0" w:line="240" w:lineRule="auto"/>
        <w:jc w:val="center"/>
        <w:rPr>
          <w:rFonts w:ascii="PT Astra Serif" w:hAnsi="PT Astra Serif"/>
          <w:b/>
          <w:sz w:val="32"/>
        </w:rPr>
      </w:pPr>
    </w:p>
    <w:tbl>
      <w:tblPr>
        <w:tblW w:w="8255" w:type="dxa"/>
        <w:tblInd w:w="783" w:type="dxa"/>
        <w:tblLayout w:type="fixed"/>
        <w:tblLook w:val="04A0" w:firstRow="1" w:lastRow="0" w:firstColumn="1" w:lastColumn="0" w:noHBand="0" w:noVBand="1"/>
      </w:tblPr>
      <w:tblGrid>
        <w:gridCol w:w="5848"/>
        <w:gridCol w:w="2407"/>
      </w:tblGrid>
      <w:tr w:rsidR="0028227D">
        <w:trPr>
          <w:trHeight w:val="146"/>
        </w:trPr>
        <w:tc>
          <w:tcPr>
            <w:tcW w:w="5847" w:type="dxa"/>
            <w:shd w:val="clear" w:color="auto" w:fill="auto"/>
          </w:tcPr>
          <w:p w:rsidR="0028227D" w:rsidRDefault="0004267F" w:rsidP="0031210B">
            <w:pPr>
              <w:pStyle w:val="a8"/>
              <w:widowControl w:val="0"/>
              <w:spacing w:line="240"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31210B">
              <w:rPr>
                <w:rFonts w:ascii="PT Astra Serif" w:eastAsia="Calibri" w:hAnsi="PT Astra Serif"/>
                <w:sz w:val="28"/>
                <w:szCs w:val="28"/>
                <w:lang w:eastAsia="en-US"/>
              </w:rPr>
              <w:t>29.12.2023</w:t>
            </w:r>
          </w:p>
        </w:tc>
        <w:tc>
          <w:tcPr>
            <w:tcW w:w="2407" w:type="dxa"/>
            <w:shd w:val="clear" w:color="auto" w:fill="auto"/>
          </w:tcPr>
          <w:p w:rsidR="0028227D" w:rsidRDefault="0004267F" w:rsidP="0031210B">
            <w:pPr>
              <w:pStyle w:val="a8"/>
              <w:widowControl w:val="0"/>
              <w:spacing w:line="240"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31210B">
              <w:rPr>
                <w:rFonts w:ascii="PT Astra Serif" w:eastAsia="Calibri" w:hAnsi="PT Astra Serif"/>
                <w:sz w:val="28"/>
                <w:szCs w:val="28"/>
                <w:lang w:eastAsia="en-US"/>
              </w:rPr>
              <w:t>1728</w:t>
            </w:r>
          </w:p>
        </w:tc>
      </w:tr>
    </w:tbl>
    <w:p w:rsidR="0028227D" w:rsidRDefault="0028227D">
      <w:pPr>
        <w:pStyle w:val="ConsPlusTitlePage"/>
        <w:rPr>
          <w:rFonts w:ascii="PT Astra Serif" w:hAnsi="PT Astra Serif" w:cs="PT Astra Serif"/>
          <w:sz w:val="28"/>
          <w:szCs w:val="28"/>
        </w:rPr>
      </w:pPr>
    </w:p>
    <w:p w:rsidR="0028227D" w:rsidRDefault="0004267F">
      <w:pPr>
        <w:pStyle w:val="ConsPlusNormal"/>
        <w:outlineLvl w:val="0"/>
        <w:rPr>
          <w:rFonts w:ascii="Times New Roman" w:hAnsi="Times New Roman" w:cs="Times New Roman"/>
        </w:rPr>
      </w:pPr>
      <w:r>
        <w:rPr>
          <w:rFonts w:ascii="Times New Roman" w:hAnsi="Times New Roman" w:cs="Times New Roman"/>
        </w:rPr>
        <w:t xml:space="preserve"> </w:t>
      </w:r>
    </w:p>
    <w:p w:rsidR="0028227D" w:rsidRDefault="0028227D">
      <w:pPr>
        <w:pStyle w:val="ConsPlusTitle"/>
        <w:jc w:val="both"/>
        <w:rPr>
          <w:rFonts w:ascii="Times New Roman" w:hAnsi="Times New Roman" w:cs="Times New Roman"/>
        </w:rPr>
      </w:pPr>
    </w:p>
    <w:p w:rsidR="0028227D" w:rsidRDefault="0028227D">
      <w:pPr>
        <w:pStyle w:val="ConsPlusTitle"/>
        <w:jc w:val="both"/>
        <w:rPr>
          <w:rFonts w:ascii="Times New Roman" w:hAnsi="Times New Roman" w:cs="Times New Roman"/>
        </w:rPr>
      </w:pPr>
    </w:p>
    <w:p w:rsidR="0028227D" w:rsidRDefault="0004267F">
      <w:pPr>
        <w:pStyle w:val="ConsPlusTitle"/>
        <w:jc w:val="center"/>
        <w:rPr>
          <w:sz w:val="28"/>
          <w:szCs w:val="28"/>
        </w:rPr>
      </w:pPr>
      <w:r>
        <w:rPr>
          <w:rFonts w:ascii="Times New Roman" w:hAnsi="Times New Roman" w:cs="Times New Roman"/>
          <w:sz w:val="28"/>
          <w:szCs w:val="28"/>
        </w:rPr>
        <w:t>Об утверждении Порядка составления и утверждения отчета  о результатах  деятельности муниципального учреждения  и утверждении  отчета</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результатах деятельности муниципального  учреждения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и об использовании  закрепленного за ним муниципального имущества </w:t>
      </w:r>
    </w:p>
    <w:p w:rsidR="0028227D" w:rsidRDefault="0028227D">
      <w:pPr>
        <w:pStyle w:val="ConsPlusNormal"/>
        <w:rPr>
          <w:rFonts w:ascii="Times New Roman" w:hAnsi="Times New Roman" w:cs="Times New Roman"/>
          <w:sz w:val="28"/>
          <w:szCs w:val="28"/>
        </w:rPr>
      </w:pPr>
    </w:p>
    <w:p w:rsidR="0028227D" w:rsidRDefault="0028227D">
      <w:pPr>
        <w:pStyle w:val="ConsPlusNormal"/>
        <w:ind w:firstLine="737"/>
        <w:jc w:val="both"/>
        <w:rPr>
          <w:rFonts w:ascii="Times New Roman" w:hAnsi="Times New Roman" w:cs="Times New Roman"/>
          <w:sz w:val="28"/>
          <w:szCs w:val="28"/>
        </w:rPr>
      </w:pPr>
    </w:p>
    <w:p w:rsidR="0028227D" w:rsidRDefault="0028227D">
      <w:pPr>
        <w:pStyle w:val="ConsPlusNormal"/>
        <w:ind w:firstLine="737"/>
        <w:jc w:val="both"/>
        <w:rPr>
          <w:rFonts w:ascii="Times New Roman" w:hAnsi="Times New Roman" w:cs="Times New Roman"/>
          <w:sz w:val="28"/>
          <w:szCs w:val="28"/>
        </w:rPr>
      </w:pPr>
    </w:p>
    <w:p w:rsidR="0028227D" w:rsidRDefault="0004267F">
      <w:pPr>
        <w:pStyle w:val="ConsPlusNormal"/>
        <w:ind w:firstLine="737"/>
        <w:jc w:val="both"/>
      </w:pPr>
      <w:r>
        <w:rPr>
          <w:rFonts w:ascii="Times New Roman" w:hAnsi="Times New Roman" w:cs="Times New Roman"/>
          <w:sz w:val="28"/>
          <w:szCs w:val="28"/>
        </w:rPr>
        <w:t xml:space="preserve">В соответствии с </w:t>
      </w:r>
      <w:hyperlink r:id="rId7">
        <w:proofErr w:type="spellStart"/>
        <w:r>
          <w:rPr>
            <w:rFonts w:ascii="Times New Roman" w:hAnsi="Times New Roman" w:cs="Times New Roman"/>
            <w:color w:val="0000FF"/>
            <w:sz w:val="28"/>
            <w:szCs w:val="28"/>
          </w:rPr>
          <w:t>пп</w:t>
        </w:r>
        <w:proofErr w:type="spellEnd"/>
        <w:r>
          <w:rPr>
            <w:rFonts w:ascii="Times New Roman" w:hAnsi="Times New Roman" w:cs="Times New Roman"/>
            <w:color w:val="0000FF"/>
            <w:sz w:val="28"/>
            <w:szCs w:val="28"/>
          </w:rPr>
          <w:t>. 10 п. 3.3 статьи 32</w:t>
        </w:r>
      </w:hyperlink>
      <w:r>
        <w:rPr>
          <w:rFonts w:ascii="Times New Roman" w:hAnsi="Times New Roman" w:cs="Times New Roman"/>
          <w:sz w:val="28"/>
          <w:szCs w:val="28"/>
        </w:rPr>
        <w:t xml:space="preserve"> Федерального закона от 12.01.1996 № 7-ФЗ "О некоммерческих организациях", </w:t>
      </w:r>
      <w:hyperlink r:id="rId8">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Министерства финансов Российской Федерации от 2 ноября 2021 года № 171н "Об утверждении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на основании Устава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администрация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ПОСТАНОВЛЯЕТ:</w:t>
      </w:r>
    </w:p>
    <w:p w:rsidR="0028227D" w:rsidRDefault="0004267F">
      <w:pPr>
        <w:pStyle w:val="ConsPlusNormal"/>
        <w:ind w:firstLine="737"/>
        <w:jc w:val="both"/>
      </w:pPr>
      <w:r>
        <w:rPr>
          <w:rFonts w:ascii="Times New Roman" w:hAnsi="Times New Roman" w:cs="Times New Roman"/>
          <w:sz w:val="28"/>
          <w:szCs w:val="28"/>
        </w:rPr>
        <w:t xml:space="preserve">1. Утвердить </w:t>
      </w:r>
      <w:hyperlink w:anchor="P36">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составления и утверждения отчета о результатах деятельности муниципального учреждения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и об использовании закрепленного за ним муниципального имущества (приложение).</w:t>
      </w:r>
    </w:p>
    <w:p w:rsidR="0028227D" w:rsidRDefault="0004267F">
      <w:pPr>
        <w:pStyle w:val="ConsPlusNormal"/>
        <w:ind w:firstLine="737"/>
        <w:jc w:val="both"/>
        <w:rPr>
          <w:sz w:val="28"/>
          <w:szCs w:val="28"/>
        </w:rPr>
      </w:pPr>
      <w:r>
        <w:rPr>
          <w:rFonts w:ascii="Times New Roman" w:hAnsi="Times New Roman" w:cs="Times New Roman"/>
          <w:sz w:val="28"/>
          <w:szCs w:val="28"/>
        </w:rPr>
        <w:t xml:space="preserve">2. Структурным подразделениям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осуществляющим на территории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функции и полномочия по проведению политики в установленной сфере деятельности, довести настоящее Постановление до подведомственных им муниципальных учреждений, созданных на базе имущества, находящегося в муниципальной собственности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w:t>
      </w:r>
    </w:p>
    <w:p w:rsidR="00D8641C" w:rsidRPr="00692676" w:rsidRDefault="00D8641C" w:rsidP="00692676">
      <w:pPr>
        <w:spacing w:after="0"/>
        <w:ind w:firstLine="709"/>
        <w:jc w:val="both"/>
        <w:rPr>
          <w:rFonts w:ascii="Times New Roman" w:hAnsi="Times New Roman" w:cs="Times New Roman"/>
          <w:sz w:val="28"/>
          <w:szCs w:val="28"/>
        </w:rPr>
      </w:pPr>
      <w:r w:rsidRPr="00692676">
        <w:rPr>
          <w:rFonts w:ascii="Times New Roman" w:hAnsi="Times New Roman" w:cs="Times New Roman"/>
          <w:sz w:val="28"/>
          <w:szCs w:val="28"/>
        </w:rPr>
        <w:lastRenderedPageBreak/>
        <w:t xml:space="preserve">3. Опубликовать настоящее постановление в газете «Вести </w:t>
      </w:r>
      <w:proofErr w:type="spellStart"/>
      <w:r w:rsidRPr="00692676">
        <w:rPr>
          <w:rFonts w:ascii="Times New Roman" w:hAnsi="Times New Roman" w:cs="Times New Roman"/>
          <w:sz w:val="28"/>
          <w:szCs w:val="28"/>
        </w:rPr>
        <w:t>Веневского</w:t>
      </w:r>
      <w:proofErr w:type="spellEnd"/>
      <w:r w:rsidRPr="00692676">
        <w:rPr>
          <w:rFonts w:ascii="Times New Roman" w:hAnsi="Times New Roman" w:cs="Times New Roman"/>
          <w:sz w:val="28"/>
          <w:szCs w:val="28"/>
        </w:rPr>
        <w:t xml:space="preserve"> района».</w:t>
      </w:r>
    </w:p>
    <w:p w:rsidR="0028227D" w:rsidRDefault="00D8641C" w:rsidP="00313A6E">
      <w:pPr>
        <w:spacing w:after="0"/>
        <w:ind w:firstLine="709"/>
        <w:jc w:val="both"/>
        <w:rPr>
          <w:sz w:val="28"/>
          <w:szCs w:val="28"/>
        </w:rPr>
      </w:pPr>
      <w:r>
        <w:rPr>
          <w:rFonts w:ascii="Times New Roman" w:hAnsi="Times New Roman" w:cs="Times New Roman"/>
          <w:sz w:val="28"/>
          <w:szCs w:val="28"/>
        </w:rPr>
        <w:t>4</w:t>
      </w:r>
      <w:r w:rsidR="0004267F">
        <w:rPr>
          <w:rFonts w:ascii="Times New Roman" w:hAnsi="Times New Roman" w:cs="Times New Roman"/>
          <w:sz w:val="28"/>
          <w:szCs w:val="28"/>
        </w:rPr>
        <w:t xml:space="preserve">. Отделу по МСУ и информационным технологиям администрации муниципального образования </w:t>
      </w:r>
      <w:proofErr w:type="spellStart"/>
      <w:r w:rsidR="0004267F">
        <w:rPr>
          <w:rFonts w:ascii="Times New Roman" w:hAnsi="Times New Roman" w:cs="Times New Roman"/>
          <w:sz w:val="28"/>
          <w:szCs w:val="28"/>
        </w:rPr>
        <w:t>Веневский</w:t>
      </w:r>
      <w:proofErr w:type="spellEnd"/>
      <w:r w:rsidR="0004267F">
        <w:rPr>
          <w:rFonts w:ascii="Times New Roman" w:hAnsi="Times New Roman" w:cs="Times New Roman"/>
          <w:sz w:val="28"/>
          <w:szCs w:val="28"/>
        </w:rPr>
        <w:t xml:space="preserve"> район </w:t>
      </w:r>
      <w:proofErr w:type="gramStart"/>
      <w:r w:rsidR="0004267F">
        <w:rPr>
          <w:rFonts w:ascii="Times New Roman" w:hAnsi="Times New Roman" w:cs="Times New Roman"/>
          <w:sz w:val="28"/>
          <w:szCs w:val="28"/>
        </w:rPr>
        <w:t>разместить</w:t>
      </w:r>
      <w:proofErr w:type="gramEnd"/>
      <w:r w:rsidR="0004267F">
        <w:rPr>
          <w:rFonts w:ascii="Times New Roman" w:hAnsi="Times New Roman" w:cs="Times New Roman"/>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sidR="0004267F">
        <w:rPr>
          <w:rFonts w:ascii="Times New Roman" w:hAnsi="Times New Roman" w:cs="Times New Roman"/>
          <w:sz w:val="28"/>
          <w:szCs w:val="28"/>
        </w:rPr>
        <w:t>Веневский</w:t>
      </w:r>
      <w:proofErr w:type="spellEnd"/>
      <w:r w:rsidR="0004267F">
        <w:rPr>
          <w:rFonts w:ascii="Times New Roman" w:hAnsi="Times New Roman" w:cs="Times New Roman"/>
          <w:sz w:val="28"/>
          <w:szCs w:val="28"/>
        </w:rPr>
        <w:t xml:space="preserve"> район. </w:t>
      </w:r>
    </w:p>
    <w:p w:rsidR="0028227D" w:rsidRDefault="00D8641C">
      <w:pPr>
        <w:pStyle w:val="ConsPlusNormal"/>
        <w:ind w:firstLine="680"/>
        <w:jc w:val="both"/>
        <w:rPr>
          <w:sz w:val="28"/>
          <w:szCs w:val="28"/>
        </w:rPr>
      </w:pPr>
      <w:r>
        <w:rPr>
          <w:rFonts w:ascii="Times New Roman" w:hAnsi="Times New Roman" w:cs="Times New Roman"/>
          <w:sz w:val="28"/>
          <w:szCs w:val="28"/>
        </w:rPr>
        <w:t>5</w:t>
      </w:r>
      <w:r w:rsidR="0004267F">
        <w:rPr>
          <w:rFonts w:ascii="Times New Roman" w:hAnsi="Times New Roman" w:cs="Times New Roman"/>
          <w:sz w:val="28"/>
          <w:szCs w:val="28"/>
        </w:rPr>
        <w:t xml:space="preserve">. Признать утратившим силу постановление администрации муниципального образования </w:t>
      </w:r>
      <w:proofErr w:type="spellStart"/>
      <w:r w:rsidR="0004267F">
        <w:rPr>
          <w:rFonts w:ascii="Times New Roman" w:hAnsi="Times New Roman" w:cs="Times New Roman"/>
          <w:sz w:val="28"/>
          <w:szCs w:val="28"/>
        </w:rPr>
        <w:t>Веневский</w:t>
      </w:r>
      <w:proofErr w:type="spellEnd"/>
      <w:r w:rsidR="0004267F">
        <w:rPr>
          <w:rFonts w:ascii="Times New Roman" w:hAnsi="Times New Roman" w:cs="Times New Roman"/>
          <w:sz w:val="28"/>
          <w:szCs w:val="28"/>
        </w:rPr>
        <w:t xml:space="preserve"> район от 22.12.2012 № 2099 "Об определении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28227D" w:rsidRDefault="00D8641C">
      <w:pPr>
        <w:pStyle w:val="ConsPlusNormal"/>
        <w:ind w:firstLine="680"/>
        <w:jc w:val="both"/>
        <w:rPr>
          <w:sz w:val="28"/>
          <w:szCs w:val="28"/>
        </w:rPr>
      </w:pPr>
      <w:r>
        <w:rPr>
          <w:rFonts w:ascii="Times New Roman" w:hAnsi="Times New Roman" w:cs="Times New Roman"/>
          <w:sz w:val="28"/>
          <w:szCs w:val="28"/>
        </w:rPr>
        <w:t>6</w:t>
      </w:r>
      <w:r w:rsidR="0004267F">
        <w:rPr>
          <w:rFonts w:ascii="Times New Roman" w:hAnsi="Times New Roman" w:cs="Times New Roman"/>
          <w:sz w:val="28"/>
          <w:szCs w:val="28"/>
        </w:rPr>
        <w:t>. Постановление вступает в силу 1 января 2023 года.</w:t>
      </w:r>
    </w:p>
    <w:p w:rsidR="0028227D" w:rsidRDefault="0028227D">
      <w:pPr>
        <w:pStyle w:val="ConsPlusNormal"/>
        <w:rPr>
          <w:rFonts w:ascii="Times New Roman" w:hAnsi="Times New Roman" w:cs="Times New Roman"/>
          <w:sz w:val="28"/>
          <w:szCs w:val="28"/>
        </w:rPr>
      </w:pPr>
    </w:p>
    <w:p w:rsidR="0028227D" w:rsidRDefault="0028227D">
      <w:pPr>
        <w:pStyle w:val="ConsPlusNormal"/>
        <w:rPr>
          <w:rFonts w:ascii="Times New Roman" w:hAnsi="Times New Roman" w:cs="Times New Roman"/>
          <w:b/>
          <w:sz w:val="28"/>
          <w:szCs w:val="28"/>
        </w:rPr>
      </w:pPr>
    </w:p>
    <w:p w:rsidR="0028227D" w:rsidRDefault="0004267F">
      <w:pPr>
        <w:pStyle w:val="ConsPlusNormal"/>
        <w:rPr>
          <w:rFonts w:ascii="Times New Roman" w:hAnsi="Times New Roman" w:cs="Times New Roman"/>
        </w:rPr>
      </w:pPr>
      <w:r>
        <w:rPr>
          <w:rFonts w:ascii="Times New Roman" w:hAnsi="Times New Roman" w:cs="Times New Roman"/>
          <w:b/>
          <w:sz w:val="28"/>
          <w:szCs w:val="28"/>
        </w:rPr>
        <w:t xml:space="preserve"> </w:t>
      </w:r>
    </w:p>
    <w:p w:rsidR="0028227D" w:rsidRDefault="0028227D">
      <w:pPr>
        <w:pStyle w:val="ConsPlusNormal"/>
        <w:rPr>
          <w:rFonts w:ascii="Times New Roman" w:hAnsi="Times New Roman" w:cs="Times New Roman"/>
        </w:rPr>
      </w:pPr>
    </w:p>
    <w:tbl>
      <w:tblPr>
        <w:tblW w:w="9498" w:type="dxa"/>
        <w:tblInd w:w="108" w:type="dxa"/>
        <w:tblLayout w:type="fixed"/>
        <w:tblLook w:val="04A0" w:firstRow="1" w:lastRow="0" w:firstColumn="1" w:lastColumn="0" w:noHBand="0" w:noVBand="1"/>
      </w:tblPr>
      <w:tblGrid>
        <w:gridCol w:w="4140"/>
        <w:gridCol w:w="5358"/>
      </w:tblGrid>
      <w:tr w:rsidR="0028227D">
        <w:trPr>
          <w:cantSplit/>
        </w:trPr>
        <w:tc>
          <w:tcPr>
            <w:tcW w:w="4140" w:type="dxa"/>
          </w:tcPr>
          <w:p w:rsidR="0028227D" w:rsidRDefault="0004267F">
            <w:pPr>
              <w:pStyle w:val="3"/>
              <w:spacing w:before="0" w:after="0" w:line="240" w:lineRule="auto"/>
              <w:jc w:val="center"/>
              <w:rPr>
                <w:rFonts w:ascii="Times New Roman" w:hAnsi="Times New Roman"/>
              </w:rPr>
            </w:pPr>
            <w:r>
              <w:rPr>
                <w:rFonts w:ascii="Times New Roman" w:hAnsi="Times New Roman" w:cs="Times New Roman"/>
                <w:sz w:val="28"/>
              </w:rPr>
              <w:t xml:space="preserve">Глава администрации муниципального образования </w:t>
            </w:r>
          </w:p>
          <w:p w:rsidR="0028227D" w:rsidRDefault="0004267F">
            <w:pPr>
              <w:pStyle w:val="3"/>
              <w:spacing w:before="0" w:after="0" w:line="240" w:lineRule="auto"/>
              <w:jc w:val="center"/>
              <w:rPr>
                <w:rFonts w:ascii="Times New Roman" w:hAnsi="Times New Roman" w:cs="Times New Roman"/>
                <w:sz w:val="28"/>
              </w:rPr>
            </w:pPr>
            <w:proofErr w:type="spellStart"/>
            <w:r>
              <w:rPr>
                <w:rFonts w:ascii="Times New Roman" w:hAnsi="Times New Roman" w:cs="Times New Roman"/>
                <w:sz w:val="28"/>
              </w:rPr>
              <w:t>Веневский</w:t>
            </w:r>
            <w:proofErr w:type="spellEnd"/>
            <w:r>
              <w:rPr>
                <w:rFonts w:ascii="Times New Roman" w:hAnsi="Times New Roman" w:cs="Times New Roman"/>
                <w:sz w:val="28"/>
              </w:rPr>
              <w:t xml:space="preserve"> район</w:t>
            </w:r>
          </w:p>
        </w:tc>
        <w:tc>
          <w:tcPr>
            <w:tcW w:w="5358" w:type="dxa"/>
          </w:tcPr>
          <w:p w:rsidR="0028227D" w:rsidRDefault="0028227D">
            <w:pPr>
              <w:pStyle w:val="3"/>
              <w:snapToGrid w:val="0"/>
              <w:spacing w:before="0" w:after="0" w:line="240" w:lineRule="auto"/>
              <w:jc w:val="right"/>
              <w:rPr>
                <w:rFonts w:ascii="Times New Roman" w:hAnsi="Times New Roman" w:cs="Times New Roman"/>
                <w:sz w:val="28"/>
                <w:szCs w:val="28"/>
              </w:rPr>
            </w:pPr>
          </w:p>
          <w:p w:rsidR="0028227D" w:rsidRDefault="0004267F">
            <w:pPr>
              <w:pStyle w:val="3"/>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8227D" w:rsidRDefault="0004267F">
            <w:pPr>
              <w:spacing w:line="240" w:lineRule="auto"/>
              <w:jc w:val="right"/>
              <w:rPr>
                <w:rFonts w:ascii="Times New Roman" w:hAnsi="Times New Roman"/>
                <w:b/>
                <w:sz w:val="28"/>
                <w:szCs w:val="28"/>
              </w:rPr>
            </w:pPr>
            <w:r>
              <w:rPr>
                <w:rFonts w:ascii="Times New Roman" w:hAnsi="Times New Roman"/>
                <w:b/>
                <w:sz w:val="28"/>
                <w:szCs w:val="28"/>
              </w:rPr>
              <w:t xml:space="preserve">А.Г. </w:t>
            </w:r>
            <w:proofErr w:type="spellStart"/>
            <w:r>
              <w:rPr>
                <w:rFonts w:ascii="Times New Roman" w:hAnsi="Times New Roman"/>
                <w:b/>
                <w:sz w:val="28"/>
                <w:szCs w:val="28"/>
              </w:rPr>
              <w:t>Шубчинский</w:t>
            </w:r>
            <w:proofErr w:type="spellEnd"/>
          </w:p>
        </w:tc>
      </w:tr>
    </w:tbl>
    <w:p w:rsidR="0028227D" w:rsidRDefault="0028227D">
      <w:pPr>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sz w:val="28"/>
          <w:szCs w:val="28"/>
        </w:rPr>
      </w:pPr>
    </w:p>
    <w:tbl>
      <w:tblPr>
        <w:tblW w:w="9308" w:type="dxa"/>
        <w:tblInd w:w="105" w:type="dxa"/>
        <w:tblLayout w:type="fixed"/>
        <w:tblCellMar>
          <w:left w:w="105" w:type="dxa"/>
          <w:right w:w="105" w:type="dxa"/>
        </w:tblCellMar>
        <w:tblLook w:val="04A0" w:firstRow="1" w:lastRow="0" w:firstColumn="1" w:lastColumn="0" w:noHBand="0" w:noVBand="1"/>
      </w:tblPr>
      <w:tblGrid>
        <w:gridCol w:w="5040"/>
        <w:gridCol w:w="4268"/>
      </w:tblGrid>
      <w:tr w:rsidR="0028227D">
        <w:trPr>
          <w:trHeight w:val="991"/>
        </w:trPr>
        <w:tc>
          <w:tcPr>
            <w:tcW w:w="5040" w:type="dxa"/>
          </w:tcPr>
          <w:p w:rsidR="0028227D" w:rsidRDefault="0028227D">
            <w:pPr>
              <w:snapToGrid w:val="0"/>
              <w:spacing w:after="0" w:line="240" w:lineRule="auto"/>
              <w:rPr>
                <w:rFonts w:ascii="Times New Roman" w:hAnsi="Times New Roman"/>
                <w:color w:val="000000"/>
                <w:sz w:val="28"/>
                <w:szCs w:val="28"/>
              </w:rPr>
            </w:pPr>
          </w:p>
        </w:tc>
        <w:tc>
          <w:tcPr>
            <w:tcW w:w="4268" w:type="dxa"/>
          </w:tcPr>
          <w:p w:rsidR="0028227D" w:rsidRDefault="0004267F">
            <w:pPr>
              <w:spacing w:after="0" w:line="240" w:lineRule="auto"/>
              <w:jc w:val="center"/>
              <w:rPr>
                <w:rFonts w:ascii="Times New Roman" w:hAnsi="Times New Roman"/>
                <w:sz w:val="28"/>
                <w:szCs w:val="28"/>
              </w:rPr>
            </w:pPr>
            <w:r>
              <w:rPr>
                <w:rFonts w:ascii="Times New Roman" w:hAnsi="Times New Roman"/>
                <w:color w:val="000000"/>
                <w:sz w:val="28"/>
                <w:szCs w:val="28"/>
              </w:rPr>
              <w:t xml:space="preserve">Приложение  </w:t>
            </w:r>
          </w:p>
          <w:p w:rsidR="0028227D" w:rsidRDefault="0004267F">
            <w:pPr>
              <w:spacing w:after="0" w:line="240" w:lineRule="auto"/>
              <w:ind w:right="-72"/>
              <w:jc w:val="center"/>
              <w:rPr>
                <w:rFonts w:ascii="Times New Roman" w:hAnsi="Times New Roman"/>
                <w:sz w:val="28"/>
                <w:szCs w:val="28"/>
              </w:rPr>
            </w:pPr>
            <w:r>
              <w:rPr>
                <w:rFonts w:ascii="Times New Roman" w:hAnsi="Times New Roman"/>
                <w:color w:val="000000"/>
                <w:sz w:val="28"/>
                <w:szCs w:val="28"/>
              </w:rPr>
              <w:t xml:space="preserve">к постановлению администрации муниципального образования </w:t>
            </w:r>
            <w:proofErr w:type="spellStart"/>
            <w:r>
              <w:rPr>
                <w:rFonts w:ascii="Times New Roman" w:hAnsi="Times New Roman"/>
                <w:color w:val="000000"/>
                <w:sz w:val="28"/>
                <w:szCs w:val="28"/>
              </w:rPr>
              <w:t>Веневский</w:t>
            </w:r>
            <w:proofErr w:type="spellEnd"/>
            <w:r>
              <w:rPr>
                <w:rFonts w:ascii="Times New Roman" w:hAnsi="Times New Roman"/>
                <w:color w:val="000000"/>
                <w:sz w:val="28"/>
                <w:szCs w:val="28"/>
              </w:rPr>
              <w:t xml:space="preserve"> район</w:t>
            </w:r>
          </w:p>
          <w:p w:rsidR="0028227D" w:rsidRDefault="0028227D">
            <w:pPr>
              <w:spacing w:after="0" w:line="240" w:lineRule="auto"/>
              <w:ind w:right="-72"/>
              <w:jc w:val="center"/>
              <w:rPr>
                <w:rFonts w:ascii="Times New Roman" w:hAnsi="Times New Roman"/>
                <w:color w:val="000000"/>
                <w:sz w:val="28"/>
                <w:szCs w:val="28"/>
              </w:rPr>
            </w:pPr>
          </w:p>
          <w:p w:rsidR="0028227D" w:rsidRDefault="0004267F" w:rsidP="0031210B">
            <w:pPr>
              <w:spacing w:after="0" w:line="240" w:lineRule="auto"/>
              <w:ind w:right="-72"/>
              <w:jc w:val="center"/>
              <w:rPr>
                <w:rFonts w:ascii="Times New Roman" w:hAnsi="Times New Roman"/>
                <w:sz w:val="28"/>
                <w:szCs w:val="28"/>
              </w:rPr>
            </w:pPr>
            <w:r>
              <w:rPr>
                <w:rFonts w:ascii="Times New Roman" w:hAnsi="Times New Roman"/>
                <w:color w:val="000000"/>
                <w:sz w:val="28"/>
                <w:szCs w:val="28"/>
              </w:rPr>
              <w:t xml:space="preserve">от </w:t>
            </w:r>
            <w:r w:rsidR="0031210B">
              <w:rPr>
                <w:rFonts w:ascii="Times New Roman" w:hAnsi="Times New Roman"/>
                <w:color w:val="000000"/>
                <w:sz w:val="28"/>
                <w:szCs w:val="28"/>
              </w:rPr>
              <w:t xml:space="preserve">29.12.2023 </w:t>
            </w:r>
            <w:r>
              <w:rPr>
                <w:rFonts w:ascii="Times New Roman" w:hAnsi="Times New Roman"/>
                <w:color w:val="000000"/>
                <w:sz w:val="28"/>
                <w:szCs w:val="28"/>
              </w:rPr>
              <w:t xml:space="preserve"> № </w:t>
            </w:r>
            <w:r w:rsidR="0031210B">
              <w:rPr>
                <w:rFonts w:ascii="Times New Roman" w:hAnsi="Times New Roman"/>
                <w:color w:val="000000"/>
                <w:sz w:val="28"/>
                <w:szCs w:val="28"/>
              </w:rPr>
              <w:t>1728</w:t>
            </w:r>
            <w:r>
              <w:rPr>
                <w:rFonts w:ascii="Times New Roman" w:hAnsi="Times New Roman"/>
                <w:color w:val="000000"/>
                <w:sz w:val="28"/>
                <w:szCs w:val="28"/>
              </w:rPr>
              <w:t xml:space="preserve"> </w:t>
            </w:r>
          </w:p>
        </w:tc>
      </w:tr>
    </w:tbl>
    <w:p w:rsidR="0028227D" w:rsidRDefault="0028227D">
      <w:pPr>
        <w:rPr>
          <w:rFonts w:ascii="Times New Roman" w:hAnsi="Times New Roman" w:cs="Times New Roman"/>
          <w:sz w:val="28"/>
          <w:szCs w:val="28"/>
        </w:rPr>
      </w:pPr>
    </w:p>
    <w:p w:rsidR="0028227D" w:rsidRDefault="0004267F">
      <w:pPr>
        <w:pStyle w:val="ConsPlusNormal"/>
        <w:outlineLvl w:val="0"/>
        <w:rPr>
          <w:rFonts w:ascii="Times New Roman" w:hAnsi="Times New Roman"/>
          <w:sz w:val="28"/>
          <w:szCs w:val="28"/>
        </w:rPr>
      </w:pPr>
      <w:r>
        <w:rPr>
          <w:rFonts w:ascii="Times New Roman" w:hAnsi="Times New Roman" w:cs="Times New Roman"/>
          <w:sz w:val="28"/>
          <w:szCs w:val="28"/>
        </w:rPr>
        <w:t xml:space="preserve">                                                                                                                       </w:t>
      </w:r>
    </w:p>
    <w:p w:rsidR="0028227D" w:rsidRDefault="0004267F">
      <w:pPr>
        <w:pStyle w:val="ConsPlusTitle"/>
        <w:jc w:val="center"/>
        <w:rPr>
          <w:rFonts w:ascii="Times New Roman" w:hAnsi="Times New Roman"/>
          <w:sz w:val="28"/>
          <w:szCs w:val="28"/>
        </w:rPr>
      </w:pPr>
      <w:bookmarkStart w:id="1" w:name="P36"/>
      <w:bookmarkEnd w:id="1"/>
      <w:r>
        <w:rPr>
          <w:rFonts w:ascii="Times New Roman" w:hAnsi="Times New Roman" w:cs="Times New Roman"/>
          <w:sz w:val="28"/>
          <w:szCs w:val="28"/>
        </w:rPr>
        <w:t>ПОРЯДОК</w:t>
      </w:r>
    </w:p>
    <w:p w:rsidR="0028227D" w:rsidRDefault="0004267F">
      <w:pPr>
        <w:pStyle w:val="ConsPlusTitle"/>
        <w:jc w:val="center"/>
        <w:rPr>
          <w:rFonts w:ascii="Times New Roman" w:hAnsi="Times New Roman"/>
          <w:sz w:val="28"/>
          <w:szCs w:val="28"/>
        </w:rPr>
      </w:pPr>
      <w:r>
        <w:rPr>
          <w:rFonts w:ascii="Times New Roman" w:hAnsi="Times New Roman" w:cs="Times New Roman"/>
          <w:sz w:val="28"/>
          <w:szCs w:val="28"/>
        </w:rPr>
        <w:t xml:space="preserve">составления и утверждения отчета о результатах  деятельности муниципального учреждения  муниципального образования </w:t>
      </w:r>
    </w:p>
    <w:p w:rsidR="0028227D" w:rsidRDefault="0004267F">
      <w:pPr>
        <w:pStyle w:val="ConsPlusTitle"/>
        <w:jc w:val="center"/>
        <w:rPr>
          <w:rFonts w:ascii="Times New Roman" w:hAnsi="Times New Roman"/>
          <w:sz w:val="28"/>
          <w:szCs w:val="28"/>
        </w:rPr>
      </w:pP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и об использовании  закрепленного за ним  муниципального имущества</w:t>
      </w:r>
    </w:p>
    <w:p w:rsidR="0028227D" w:rsidRDefault="0028227D">
      <w:pPr>
        <w:pStyle w:val="ConsPlusNormal"/>
        <w:rPr>
          <w:rFonts w:ascii="Times New Roman" w:hAnsi="Times New Roman" w:cs="Times New Roman"/>
          <w:sz w:val="28"/>
          <w:szCs w:val="28"/>
        </w:rPr>
      </w:pPr>
    </w:p>
    <w:p w:rsidR="0028227D" w:rsidRDefault="0004267F">
      <w:pPr>
        <w:pStyle w:val="ConsPlusTitle"/>
        <w:jc w:val="center"/>
        <w:outlineLvl w:val="1"/>
        <w:rPr>
          <w:rFonts w:ascii="Times New Roman" w:hAnsi="Times New Roman"/>
          <w:sz w:val="28"/>
          <w:szCs w:val="28"/>
        </w:rPr>
      </w:pPr>
      <w:r>
        <w:rPr>
          <w:rFonts w:ascii="Times New Roman" w:hAnsi="Times New Roman" w:cs="Times New Roman"/>
          <w:sz w:val="28"/>
          <w:szCs w:val="28"/>
        </w:rPr>
        <w:t>I. Общие положения</w:t>
      </w:r>
    </w:p>
    <w:p w:rsidR="0028227D" w:rsidRDefault="0028227D">
      <w:pPr>
        <w:pStyle w:val="ConsPlusNormal"/>
        <w:rPr>
          <w:rFonts w:ascii="Times New Roman" w:hAnsi="Times New Roman" w:cs="Times New Roman"/>
          <w:sz w:val="28"/>
          <w:szCs w:val="28"/>
        </w:rPr>
      </w:pP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1. Настоящий Порядок составления и утверждения отчета о результатах деятельности муниципального учреждения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и об использовании закрепленного за ним муниципального имущества (далее - Порядок) устанавливает правила составления и утверждения отчета о результатах деятельности муниципального учреждения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и об использовании закрепленного за ним муниципального имущества (далее - Отчет).</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2. Отчет составляется муниципальными автономными, бюджетными и казенными учреждениями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их обособленными подразделениями, осуществляющими полномочия по ведению бухгалтерского учета (далее - учреждение), на основании настоящего Порядка, в соответствии с общими требованиями, утвержденными в установленном порядке, с учетом требований законодательства Российской Федерации о защите государственной тайны.</w:t>
      </w:r>
    </w:p>
    <w:p w:rsidR="0028227D" w:rsidRDefault="0028227D">
      <w:pPr>
        <w:pStyle w:val="ConsPlusNormal"/>
        <w:rPr>
          <w:rFonts w:ascii="Times New Roman" w:hAnsi="Times New Roman" w:cs="Times New Roman"/>
          <w:sz w:val="28"/>
          <w:szCs w:val="28"/>
        </w:rPr>
      </w:pPr>
    </w:p>
    <w:p w:rsidR="0028227D" w:rsidRDefault="0004267F">
      <w:pPr>
        <w:pStyle w:val="ConsPlusTitle"/>
        <w:jc w:val="center"/>
        <w:outlineLvl w:val="1"/>
        <w:rPr>
          <w:rFonts w:ascii="Times New Roman" w:hAnsi="Times New Roman"/>
          <w:sz w:val="28"/>
          <w:szCs w:val="28"/>
        </w:rPr>
      </w:pPr>
      <w:r>
        <w:rPr>
          <w:rFonts w:ascii="Times New Roman" w:hAnsi="Times New Roman" w:cs="Times New Roman"/>
          <w:sz w:val="28"/>
          <w:szCs w:val="28"/>
        </w:rPr>
        <w:t>II. Порядок и сроки составления Отчета</w:t>
      </w:r>
    </w:p>
    <w:p w:rsidR="0028227D" w:rsidRDefault="0028227D">
      <w:pPr>
        <w:pStyle w:val="ConsPlusNormal"/>
        <w:rPr>
          <w:rFonts w:ascii="Times New Roman" w:hAnsi="Times New Roman" w:cs="Times New Roman"/>
          <w:sz w:val="28"/>
          <w:szCs w:val="28"/>
        </w:rPr>
      </w:pPr>
    </w:p>
    <w:p w:rsidR="0028227D" w:rsidRDefault="0004267F">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Отчет составляется учреждением по состоянию на 1 января года, следующего за отчетным, в валюте Российской Федерации (в части показателей в денежном выражении).</w:t>
      </w:r>
      <w:proofErr w:type="gramEnd"/>
    </w:p>
    <w:p w:rsidR="0028227D" w:rsidRDefault="0004267F">
      <w:pPr>
        <w:pStyle w:val="ConsPlusNormal"/>
        <w:ind w:firstLine="540"/>
        <w:jc w:val="both"/>
      </w:pPr>
      <w:r>
        <w:rPr>
          <w:rFonts w:ascii="Times New Roman" w:hAnsi="Times New Roman" w:cs="Times New Roman"/>
          <w:sz w:val="28"/>
          <w:szCs w:val="28"/>
        </w:rPr>
        <w:t xml:space="preserve">Рекомендуемая форма Отчета представлена в </w:t>
      </w:r>
      <w:hyperlink w:anchor="P98">
        <w:r>
          <w:rPr>
            <w:rFonts w:ascii="Times New Roman" w:hAnsi="Times New Roman" w:cs="Times New Roman"/>
            <w:color w:val="0000FF"/>
            <w:sz w:val="28"/>
            <w:szCs w:val="28"/>
          </w:rPr>
          <w:t>приложении</w:t>
        </w:r>
      </w:hyperlink>
      <w:r>
        <w:rPr>
          <w:rFonts w:ascii="Times New Roman" w:hAnsi="Times New Roman" w:cs="Times New Roman"/>
          <w:sz w:val="28"/>
          <w:szCs w:val="28"/>
        </w:rPr>
        <w:t xml:space="preserve"> к настоящему Порядку.</w:t>
      </w:r>
    </w:p>
    <w:p w:rsidR="0028227D" w:rsidRDefault="0004267F">
      <w:pPr>
        <w:pStyle w:val="ConsPlusNormal"/>
        <w:ind w:firstLine="540"/>
        <w:jc w:val="both"/>
        <w:rPr>
          <w:rFonts w:ascii="Times New Roman" w:hAnsi="Times New Roman"/>
          <w:sz w:val="28"/>
          <w:szCs w:val="28"/>
        </w:rPr>
      </w:pPr>
      <w:r>
        <w:rPr>
          <w:rFonts w:ascii="Times New Roman" w:hAnsi="Times New Roman" w:cs="Times New Roman"/>
          <w:sz w:val="28"/>
          <w:szCs w:val="28"/>
        </w:rPr>
        <w:t>4. Отчет учреждения составляется в разрезе следующих разделов:</w:t>
      </w:r>
    </w:p>
    <w:p w:rsidR="0028227D" w:rsidRDefault="0004267F">
      <w:pPr>
        <w:pStyle w:val="ConsPlusNormal"/>
        <w:ind w:firstLine="540"/>
        <w:jc w:val="both"/>
        <w:rPr>
          <w:rFonts w:ascii="Times New Roman" w:hAnsi="Times New Roman"/>
          <w:sz w:val="28"/>
          <w:szCs w:val="28"/>
        </w:rPr>
      </w:pPr>
      <w:r>
        <w:rPr>
          <w:rFonts w:ascii="Times New Roman" w:hAnsi="Times New Roman" w:cs="Times New Roman"/>
          <w:sz w:val="28"/>
          <w:szCs w:val="28"/>
        </w:rPr>
        <w:t>раздел 1 "Результаты деятельности";</w:t>
      </w:r>
    </w:p>
    <w:p w:rsidR="0028227D" w:rsidRDefault="0004267F">
      <w:pPr>
        <w:pStyle w:val="ConsPlusNormal"/>
        <w:ind w:firstLine="540"/>
        <w:jc w:val="both"/>
        <w:rPr>
          <w:rFonts w:ascii="Times New Roman" w:hAnsi="Times New Roman"/>
          <w:sz w:val="28"/>
          <w:szCs w:val="28"/>
        </w:rPr>
      </w:pPr>
      <w:r>
        <w:rPr>
          <w:rFonts w:ascii="Times New Roman" w:hAnsi="Times New Roman" w:cs="Times New Roman"/>
          <w:sz w:val="28"/>
          <w:szCs w:val="28"/>
        </w:rPr>
        <w:t>раздел 2 "Использование имущества, закрепленного за учреждением".</w:t>
      </w:r>
    </w:p>
    <w:p w:rsidR="0028227D" w:rsidRDefault="00BE27CD" w:rsidP="00BE27CD">
      <w:pPr>
        <w:pStyle w:val="ConsPlusNormal"/>
        <w:jc w:val="both"/>
        <w:rPr>
          <w:rFonts w:ascii="Times New Roman" w:hAnsi="Times New Roman"/>
          <w:sz w:val="28"/>
          <w:szCs w:val="28"/>
        </w:rPr>
      </w:pPr>
      <w:r>
        <w:rPr>
          <w:rFonts w:ascii="Times New Roman" w:hAnsi="Times New Roman" w:cs="Times New Roman"/>
          <w:sz w:val="28"/>
          <w:szCs w:val="28"/>
        </w:rPr>
        <w:t xml:space="preserve">        </w:t>
      </w:r>
      <w:r w:rsidR="0004267F">
        <w:rPr>
          <w:rFonts w:ascii="Times New Roman" w:hAnsi="Times New Roman" w:cs="Times New Roman"/>
          <w:sz w:val="28"/>
          <w:szCs w:val="28"/>
        </w:rPr>
        <w:t>5. В разделе 1 "Результаты деятельности" указываются:</w:t>
      </w:r>
    </w:p>
    <w:p w:rsidR="0028227D" w:rsidRDefault="0004267F">
      <w:pPr>
        <w:pStyle w:val="ConsPlusNormal"/>
        <w:ind w:firstLine="680"/>
        <w:jc w:val="both"/>
        <w:rPr>
          <w:rFonts w:ascii="Times New Roman" w:hAnsi="Times New Roman"/>
          <w:sz w:val="28"/>
          <w:szCs w:val="28"/>
        </w:rPr>
      </w:pPr>
      <w:r>
        <w:rPr>
          <w:rFonts w:ascii="Times New Roman" w:hAnsi="Times New Roman" w:cs="Times New Roman"/>
          <w:sz w:val="28"/>
          <w:szCs w:val="28"/>
        </w:rPr>
        <w:lastRenderedPageBreak/>
        <w:t>отчет о выполнении муниципального задания на оказание муниципальных услуг (выполнение работ) (далее - муниципальное задание). Отчет формируется бюджетными и автономными учреждениями, а также казенными учреждениями, которым в соответствии с решением органа местного самоуправления, осуществляющий функции и полномочия учредителя муниципального учреждения (далее - орган - учредитель) сформировано муниципальное задание. 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об оказываемых услугах, выполняемых работах сверх установленного муниципального задания, а также выпускаемой продукции. </w:t>
      </w:r>
      <w:proofErr w:type="gramStart"/>
      <w:r>
        <w:rPr>
          <w:rFonts w:ascii="Times New Roman" w:hAnsi="Times New Roman" w:cs="Times New Roman"/>
          <w:sz w:val="28"/>
          <w:szCs w:val="28"/>
        </w:rPr>
        <w:t>В сведениях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w:t>
      </w:r>
      <w:proofErr w:type="gramEnd"/>
      <w:r>
        <w:rPr>
          <w:rFonts w:ascii="Times New Roman" w:hAnsi="Times New Roman" w:cs="Times New Roman"/>
          <w:sz w:val="28"/>
          <w:szCs w:val="28"/>
        </w:rPr>
        <w:t xml:space="preserve"> справочная информация о реквизитах акта, которым установлены указанные цены (тарифы);</w:t>
      </w:r>
    </w:p>
    <w:p w:rsidR="0028227D" w:rsidRDefault="0004267F">
      <w:pPr>
        <w:pStyle w:val="ConsPlusNormal"/>
        <w:ind w:firstLine="737"/>
        <w:jc w:val="both"/>
      </w:pPr>
      <w:r>
        <w:rPr>
          <w:rFonts w:ascii="Times New Roman" w:hAnsi="Times New Roman" w:cs="Times New Roman"/>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roofErr w:type="gramStart"/>
      <w:r>
        <w:rPr>
          <w:rFonts w:ascii="Times New Roman" w:hAnsi="Times New Roman" w:cs="Times New Roman"/>
          <w:sz w:val="28"/>
          <w:szCs w:val="28"/>
        </w:rPr>
        <w:t xml:space="preserve">В сведениях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9">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w:t>
      </w:r>
      <w:proofErr w:type="gramEnd"/>
      <w:r>
        <w:rPr>
          <w:rFonts w:ascii="Times New Roman" w:hAnsi="Times New Roman" w:cs="Times New Roman"/>
          <w:sz w:val="28"/>
          <w:szCs w:val="28"/>
        </w:rPr>
        <w:t xml:space="preserve">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 просроченной кредиторской задолженности. </w:t>
      </w:r>
      <w:proofErr w:type="gramStart"/>
      <w:r>
        <w:rPr>
          <w:rFonts w:ascii="Times New Roman" w:hAnsi="Times New Roman" w:cs="Times New Roman"/>
          <w:sz w:val="28"/>
          <w:szCs w:val="28"/>
        </w:rPr>
        <w:t xml:space="preserve">В сведениях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w:t>
      </w:r>
      <w:r>
        <w:rPr>
          <w:rFonts w:ascii="Times New Roman" w:hAnsi="Times New Roman" w:cs="Times New Roman"/>
          <w:sz w:val="28"/>
          <w:szCs w:val="28"/>
        </w:rPr>
        <w:lastRenderedPageBreak/>
        <w:t>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 задолженности по ущербу, недостачам, хищениям денежных средств и материальных ценностей. </w:t>
      </w:r>
      <w:proofErr w:type="gramStart"/>
      <w:r>
        <w:rPr>
          <w:rFonts w:ascii="Times New Roman" w:hAnsi="Times New Roman" w:cs="Times New Roman"/>
          <w:sz w:val="28"/>
          <w:szCs w:val="28"/>
        </w:rPr>
        <w:t>В сведениях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roofErr w:type="gramEnd"/>
    </w:p>
    <w:p w:rsidR="0028227D" w:rsidRDefault="0004267F">
      <w:pPr>
        <w:pStyle w:val="ConsPlusNormal"/>
        <w:ind w:firstLine="737"/>
        <w:jc w:val="both"/>
      </w:pPr>
      <w:r>
        <w:rPr>
          <w:rFonts w:ascii="Times New Roman" w:hAnsi="Times New Roman" w:cs="Times New Roman"/>
          <w:sz w:val="28"/>
          <w:szCs w:val="28"/>
        </w:rPr>
        <w:t xml:space="preserve">сведения о численности сотрудников и оплате труда. </w:t>
      </w:r>
      <w:proofErr w:type="gramStart"/>
      <w:r>
        <w:rPr>
          <w:rFonts w:ascii="Times New Roman" w:hAnsi="Times New Roman" w:cs="Times New Roman"/>
          <w:sz w:val="28"/>
          <w:szCs w:val="28"/>
        </w:rPr>
        <w:t>В сведениях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roofErr w:type="gramEnd"/>
      <w:r>
        <w:rPr>
          <w:rFonts w:ascii="Times New Roman" w:hAnsi="Times New Roman" w:cs="Times New Roman"/>
          <w:sz w:val="28"/>
          <w:szCs w:val="28"/>
        </w:rPr>
        <w:t xml:space="preserve"> 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закупки и ведение делопроизводства. Информация о численности основного персонала формируется с указанием численности категорий работников, установленных </w:t>
      </w:r>
      <w:hyperlink r:id="rId10">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7 мая 2012 г. № 597 "О мероприятиях по реализации государственной социальной политики". </w:t>
      </w:r>
      <w:proofErr w:type="gramStart"/>
      <w:r>
        <w:rPr>
          <w:rFonts w:ascii="Times New Roman" w:hAnsi="Times New Roman" w:cs="Times New Roman"/>
          <w:sz w:val="28"/>
          <w:szCs w:val="28"/>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w:t>
      </w:r>
      <w:r>
        <w:rPr>
          <w:rFonts w:ascii="Times New Roman" w:hAnsi="Times New Roman" w:cs="Times New Roman"/>
          <w:sz w:val="28"/>
          <w:szCs w:val="28"/>
        </w:rPr>
        <w:lastRenderedPageBreak/>
        <w:t>выполняющим работу без заключения трудового договора (по договорам гражданско-правового характера).</w:t>
      </w:r>
      <w:proofErr w:type="gramEnd"/>
      <w:r>
        <w:rPr>
          <w:rFonts w:ascii="Times New Roman" w:hAnsi="Times New Roman" w:cs="Times New Roman"/>
          <w:sz w:val="28"/>
          <w:szCs w:val="28"/>
        </w:rPr>
        <w:t xml:space="preserve"> 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сведения о счетах учреждения, открытых в кредитных организациях. В сведениях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Бюджетные и автономные учреждения дополнительно указывают:</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суммы кассовых и плановых поступлений (с учетом возвратов) в разрезе поступлений, предусмотренных планом финансово-хозяйственной деятельности муниципального учреждения (далее - План);</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суммы кассовых и плановых выплат (с учетом восстановленных кассовых выплат) в разрезе выплат, предусмотренных Планом.</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Казенные учреждения дополнительно указывают показатели кассового исполнения бюджетной сметы учреждения и показатели доведенных учреждению лимитов бюджетных обязательств.</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6. В разделе 2 "Использование имущества, закрепленного за учреждением" учреждениями указываются:</w:t>
      </w:r>
    </w:p>
    <w:p w:rsidR="0028227D" w:rsidRDefault="0004267F">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w:t>
      </w:r>
      <w:proofErr w:type="gramStart"/>
      <w:r>
        <w:rPr>
          <w:rFonts w:ascii="Times New Roman" w:hAnsi="Times New Roman" w:cs="Times New Roman"/>
          <w:sz w:val="28"/>
          <w:szCs w:val="28"/>
        </w:rPr>
        <w:t>В сведениях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r>
        <w:rPr>
          <w:rFonts w:ascii="Times New Roman" w:hAnsi="Times New Roman" w:cs="Times New Roman"/>
          <w:sz w:val="28"/>
          <w:szCs w:val="28"/>
        </w:rPr>
        <w:t xml:space="preserve"> Дополнительно в сведения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w:t>
      </w:r>
      <w:proofErr w:type="gramStart"/>
      <w:r>
        <w:rPr>
          <w:rFonts w:ascii="Times New Roman" w:hAnsi="Times New Roman" w:cs="Times New Roman"/>
          <w:sz w:val="28"/>
          <w:szCs w:val="28"/>
        </w:rPr>
        <w:t xml:space="preserve">В сведениях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w:t>
      </w:r>
      <w:r>
        <w:rPr>
          <w:rFonts w:ascii="Times New Roman" w:hAnsi="Times New Roman" w:cs="Times New Roman"/>
          <w:sz w:val="28"/>
          <w:szCs w:val="28"/>
        </w:rPr>
        <w:lastRenderedPageBreak/>
        <w:t>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w:t>
      </w:r>
      <w:proofErr w:type="gramEnd"/>
      <w:r>
        <w:rPr>
          <w:rFonts w:ascii="Times New Roman" w:hAnsi="Times New Roman" w:cs="Times New Roman"/>
          <w:sz w:val="28"/>
          <w:szCs w:val="28"/>
        </w:rPr>
        <w:t xml:space="preserve"> соглашение об установлении сервитута. Дополнительно в сведения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 недвижимом имуществе, используемом по договору аренды. </w:t>
      </w:r>
      <w:proofErr w:type="gramStart"/>
      <w:r>
        <w:rPr>
          <w:rFonts w:ascii="Times New Roman" w:hAnsi="Times New Roman" w:cs="Times New Roman"/>
          <w:sz w:val="28"/>
          <w:szCs w:val="28"/>
        </w:rPr>
        <w:t>В сведениях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w:t>
      </w:r>
      <w:proofErr w:type="gramEnd"/>
      <w:r>
        <w:rPr>
          <w:rFonts w:ascii="Times New Roman" w:hAnsi="Times New Roman" w:cs="Times New Roman"/>
          <w:sz w:val="28"/>
          <w:szCs w:val="28"/>
        </w:rPr>
        <w:t xml:space="preserve"> обоснование заключения договора аренды;</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 недвижимом имуществе, используемом по договору безвозмездного пользования (договору ссуды). </w:t>
      </w:r>
      <w:proofErr w:type="gramStart"/>
      <w:r>
        <w:rPr>
          <w:rFonts w:ascii="Times New Roman" w:hAnsi="Times New Roman" w:cs="Times New Roman"/>
          <w:sz w:val="28"/>
          <w:szCs w:val="28"/>
        </w:rPr>
        <w:t>В сведениях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w:t>
      </w:r>
      <w:proofErr w:type="gramEnd"/>
      <w:r>
        <w:rPr>
          <w:rFonts w:ascii="Times New Roman" w:hAnsi="Times New Roman" w:cs="Times New Roman"/>
          <w:sz w:val="28"/>
          <w:szCs w:val="28"/>
        </w:rPr>
        <w:t xml:space="preserve"> пользования (договору ссуды);</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сведения об особо ценном движимом имуществе (за исключением транспортных средств). В сведения включается информация о наличии особо ценного движимого имущества (по группам основных средств), балансовой стоимости и остаточной стоимости имущества. Дополнительно в сведения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сведения о транспортных средствах. </w:t>
      </w:r>
      <w:proofErr w:type="gramStart"/>
      <w:r>
        <w:rPr>
          <w:rFonts w:ascii="Times New Roman" w:hAnsi="Times New Roman" w:cs="Times New Roman"/>
          <w:sz w:val="28"/>
          <w:szCs w:val="28"/>
        </w:rPr>
        <w:t xml:space="preserve">В сведениях должна отражаться информация о транспортных средствах, используемых учреждением (с детализацией по видам транспортных средств), в том числе на праве </w:t>
      </w:r>
      <w:r>
        <w:rPr>
          <w:rFonts w:ascii="Times New Roman" w:hAnsi="Times New Roman" w:cs="Times New Roman"/>
          <w:sz w:val="28"/>
          <w:szCs w:val="28"/>
        </w:rPr>
        <w:lastRenderedPageBreak/>
        <w:t>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w:t>
      </w:r>
      <w:proofErr w:type="gramEnd"/>
      <w:r>
        <w:rPr>
          <w:rFonts w:ascii="Times New Roman" w:hAnsi="Times New Roman" w:cs="Times New Roman"/>
          <w:sz w:val="28"/>
          <w:szCs w:val="28"/>
        </w:rPr>
        <w:t xml:space="preserve"> перевозки людей (за исключением сотрудников), в том числе обучающихся, спортсменов, пациентов. Дополнительно в сведения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Учреждения дополнительно указывают 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Муниципальным бюджетным учреждением дополнительно указывается:</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общая балансовая (остаточная) стоимость недвижимого имущества, приобретенного учреждением в отчетном году за счет средств, выделенных органом-учредителем, учреждению на указанные цели;</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общая балансовая (остаточная)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w:t>
      </w:r>
    </w:p>
    <w:p w:rsidR="0028227D" w:rsidRDefault="0028227D">
      <w:pPr>
        <w:pStyle w:val="ConsPlusNormal"/>
        <w:rPr>
          <w:rFonts w:ascii="Times New Roman" w:hAnsi="Times New Roman" w:cs="Times New Roman"/>
          <w:sz w:val="28"/>
          <w:szCs w:val="28"/>
        </w:rPr>
      </w:pPr>
    </w:p>
    <w:p w:rsidR="0028227D" w:rsidRDefault="0004267F">
      <w:pPr>
        <w:pStyle w:val="ConsPlusTitle"/>
        <w:jc w:val="center"/>
        <w:outlineLvl w:val="1"/>
        <w:rPr>
          <w:rFonts w:ascii="Times New Roman" w:hAnsi="Times New Roman"/>
          <w:sz w:val="28"/>
          <w:szCs w:val="28"/>
        </w:rPr>
      </w:pPr>
      <w:r>
        <w:rPr>
          <w:rFonts w:ascii="Times New Roman" w:hAnsi="Times New Roman" w:cs="Times New Roman"/>
          <w:sz w:val="28"/>
          <w:szCs w:val="28"/>
        </w:rPr>
        <w:t>III. Порядок и сроки рассмотрения Отчета</w:t>
      </w:r>
    </w:p>
    <w:p w:rsidR="0028227D" w:rsidRDefault="0028227D">
      <w:pPr>
        <w:pStyle w:val="ConsPlusNormal"/>
        <w:rPr>
          <w:rFonts w:ascii="Times New Roman" w:hAnsi="Times New Roman" w:cs="Times New Roman"/>
          <w:sz w:val="28"/>
          <w:szCs w:val="28"/>
        </w:rPr>
      </w:pP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7. Отчет бюджетных и казенных учреждений утверждается руководителем учреждения и представляется органу-учредителю.</w:t>
      </w:r>
    </w:p>
    <w:p w:rsidR="0028227D" w:rsidRDefault="0004267F">
      <w:pPr>
        <w:pStyle w:val="ConsPlusNormal"/>
        <w:ind w:firstLine="737"/>
        <w:jc w:val="both"/>
      </w:pPr>
      <w:r>
        <w:rPr>
          <w:rFonts w:ascii="Times New Roman" w:hAnsi="Times New Roman" w:cs="Times New Roman"/>
          <w:sz w:val="28"/>
          <w:szCs w:val="28"/>
        </w:rPr>
        <w:t xml:space="preserve">Отчет автономного учреждения утверждается руководителем учреждения с учетом требований Федерального </w:t>
      </w:r>
      <w:hyperlink r:id="rId1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 ноября 2006 года N 174-ФЗ "Об автономных учреждениях" и представляется органу-учредителю.</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 xml:space="preserve">Отчет предоставляется органу - учредителю в двух экземплярах на бумажном носителе в срок не позднее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или первого рабочего дня, следующего за указанной датой.</w:t>
      </w:r>
    </w:p>
    <w:p w:rsidR="00145EDE" w:rsidRDefault="0004267F">
      <w:pPr>
        <w:pStyle w:val="ConsPlusNormal"/>
        <w:ind w:firstLine="737"/>
        <w:jc w:val="both"/>
      </w:pPr>
      <w:r>
        <w:rPr>
          <w:rFonts w:ascii="Times New Roman" w:hAnsi="Times New Roman" w:cs="Times New Roman"/>
          <w:sz w:val="28"/>
          <w:szCs w:val="28"/>
        </w:rPr>
        <w:t>8. Орган-учредитель рассматривает Отчет в течение десяти рабочих дней, следующих за днем поступления Отчета, и в случаях установления факта недостоверности представленной учреждением информации и (или) представления указанной информации не в полном объеме</w:t>
      </w:r>
      <w:r w:rsidR="00145EDE">
        <w:rPr>
          <w:rFonts w:ascii="Times New Roman" w:hAnsi="Times New Roman" w:cs="Times New Roman"/>
          <w:sz w:val="28"/>
          <w:szCs w:val="28"/>
        </w:rPr>
        <w:t>, по окончании десятидневного срока проверки,</w:t>
      </w:r>
      <w:r>
        <w:rPr>
          <w:rFonts w:ascii="Times New Roman" w:hAnsi="Times New Roman" w:cs="Times New Roman"/>
          <w:sz w:val="28"/>
          <w:szCs w:val="28"/>
        </w:rPr>
        <w:t xml:space="preserve"> направляет учреждению требование о доработке с указанием причин, послуживших основанием для необходимости его доработки.</w:t>
      </w:r>
      <w:r w:rsidR="00145EDE" w:rsidRPr="00145EDE">
        <w:t xml:space="preserve"> </w:t>
      </w:r>
    </w:p>
    <w:p w:rsidR="00145EDE" w:rsidRPr="00D6125F" w:rsidRDefault="00145EDE">
      <w:pPr>
        <w:pStyle w:val="ConsPlusNormal"/>
        <w:ind w:firstLine="737"/>
        <w:jc w:val="both"/>
        <w:rPr>
          <w:rFonts w:ascii="Times New Roman" w:hAnsi="Times New Roman" w:cs="Times New Roman"/>
          <w:sz w:val="28"/>
          <w:szCs w:val="28"/>
        </w:rPr>
      </w:pPr>
      <w:r w:rsidRPr="00D6125F">
        <w:rPr>
          <w:rFonts w:ascii="Times New Roman" w:hAnsi="Times New Roman" w:cs="Times New Roman"/>
          <w:sz w:val="28"/>
          <w:szCs w:val="28"/>
        </w:rPr>
        <w:t>9.</w:t>
      </w:r>
      <w:r>
        <w:t xml:space="preserve"> </w:t>
      </w:r>
      <w:r w:rsidRPr="00D6125F">
        <w:rPr>
          <w:rFonts w:ascii="Times New Roman" w:hAnsi="Times New Roman" w:cs="Times New Roman"/>
          <w:sz w:val="28"/>
          <w:szCs w:val="28"/>
        </w:rPr>
        <w:t xml:space="preserve">Учреждение в срок не более пяти рабочих дней, следующих за днем </w:t>
      </w:r>
      <w:r w:rsidRPr="00D6125F">
        <w:rPr>
          <w:rFonts w:ascii="Times New Roman" w:hAnsi="Times New Roman" w:cs="Times New Roman"/>
          <w:sz w:val="28"/>
          <w:szCs w:val="28"/>
        </w:rPr>
        <w:lastRenderedPageBreak/>
        <w:t>по</w:t>
      </w:r>
      <w:r w:rsidR="00AC1654">
        <w:rPr>
          <w:rFonts w:ascii="Times New Roman" w:hAnsi="Times New Roman" w:cs="Times New Roman"/>
          <w:sz w:val="28"/>
          <w:szCs w:val="28"/>
        </w:rPr>
        <w:t>лучения требования о доработке О</w:t>
      </w:r>
      <w:r w:rsidRPr="00D6125F">
        <w:rPr>
          <w:rFonts w:ascii="Times New Roman" w:hAnsi="Times New Roman" w:cs="Times New Roman"/>
          <w:sz w:val="28"/>
          <w:szCs w:val="28"/>
        </w:rPr>
        <w:t xml:space="preserve">тчета, вносит в него изменения и представляет органу-учредителю. </w:t>
      </w:r>
    </w:p>
    <w:p w:rsidR="0028227D" w:rsidRPr="00D6125F" w:rsidRDefault="00145EDE">
      <w:pPr>
        <w:pStyle w:val="ConsPlusNormal"/>
        <w:ind w:firstLine="737"/>
        <w:jc w:val="both"/>
        <w:rPr>
          <w:rFonts w:ascii="Times New Roman" w:hAnsi="Times New Roman"/>
          <w:sz w:val="28"/>
          <w:szCs w:val="28"/>
        </w:rPr>
      </w:pPr>
      <w:r w:rsidRPr="00D6125F">
        <w:rPr>
          <w:rFonts w:ascii="Times New Roman" w:hAnsi="Times New Roman" w:cs="Times New Roman"/>
          <w:sz w:val="28"/>
          <w:szCs w:val="28"/>
        </w:rPr>
        <w:t xml:space="preserve">10. Доработанный </w:t>
      </w:r>
      <w:r w:rsidR="00C61D81">
        <w:rPr>
          <w:rFonts w:ascii="Times New Roman" w:hAnsi="Times New Roman" w:cs="Times New Roman"/>
          <w:sz w:val="28"/>
          <w:szCs w:val="28"/>
        </w:rPr>
        <w:t>у</w:t>
      </w:r>
      <w:r w:rsidR="00AC1654">
        <w:rPr>
          <w:rFonts w:ascii="Times New Roman" w:hAnsi="Times New Roman" w:cs="Times New Roman"/>
          <w:sz w:val="28"/>
          <w:szCs w:val="28"/>
        </w:rPr>
        <w:t>чреждением О</w:t>
      </w:r>
      <w:r w:rsidRPr="00D6125F">
        <w:rPr>
          <w:rFonts w:ascii="Times New Roman" w:hAnsi="Times New Roman" w:cs="Times New Roman"/>
          <w:sz w:val="28"/>
          <w:szCs w:val="28"/>
        </w:rPr>
        <w:t>тчет рассматривается в соответствии с пунктами 8 и 9 настоящего Порядка.</w:t>
      </w:r>
    </w:p>
    <w:p w:rsidR="0028227D" w:rsidRDefault="00D6125F">
      <w:pPr>
        <w:pStyle w:val="ConsPlusNormal"/>
        <w:ind w:firstLine="737"/>
        <w:jc w:val="both"/>
        <w:rPr>
          <w:rFonts w:ascii="Times New Roman" w:hAnsi="Times New Roman"/>
          <w:sz w:val="28"/>
          <w:szCs w:val="28"/>
        </w:rPr>
      </w:pPr>
      <w:r w:rsidRPr="00D6125F">
        <w:rPr>
          <w:rFonts w:ascii="Times New Roman" w:hAnsi="Times New Roman" w:cs="Times New Roman"/>
          <w:sz w:val="28"/>
          <w:szCs w:val="28"/>
        </w:rPr>
        <w:t>11.</w:t>
      </w:r>
      <w:r w:rsidR="0004267F" w:rsidRPr="00D6125F">
        <w:rPr>
          <w:rFonts w:ascii="Times New Roman" w:hAnsi="Times New Roman" w:cs="Times New Roman"/>
          <w:sz w:val="28"/>
          <w:szCs w:val="28"/>
        </w:rPr>
        <w:t xml:space="preserve"> Учреждение, имеющее</w:t>
      </w:r>
      <w:r w:rsidR="0004267F">
        <w:rPr>
          <w:rFonts w:ascii="Times New Roman" w:hAnsi="Times New Roman" w:cs="Times New Roman"/>
          <w:sz w:val="28"/>
          <w:szCs w:val="28"/>
        </w:rPr>
        <w:t xml:space="preserve"> обособленно</w:t>
      </w:r>
      <w:proofErr w:type="gramStart"/>
      <w:r w:rsidR="0004267F">
        <w:rPr>
          <w:rFonts w:ascii="Times New Roman" w:hAnsi="Times New Roman" w:cs="Times New Roman"/>
          <w:sz w:val="28"/>
          <w:szCs w:val="28"/>
        </w:rPr>
        <w:t>е(</w:t>
      </w:r>
      <w:proofErr w:type="spellStart"/>
      <w:proofErr w:type="gramEnd"/>
      <w:r w:rsidR="0004267F">
        <w:rPr>
          <w:rFonts w:ascii="Times New Roman" w:hAnsi="Times New Roman" w:cs="Times New Roman"/>
          <w:sz w:val="28"/>
          <w:szCs w:val="28"/>
        </w:rPr>
        <w:t>ые</w:t>
      </w:r>
      <w:proofErr w:type="spellEnd"/>
      <w:r w:rsidR="0004267F">
        <w:rPr>
          <w:rFonts w:ascii="Times New Roman" w:hAnsi="Times New Roman" w:cs="Times New Roman"/>
          <w:sz w:val="28"/>
          <w:szCs w:val="28"/>
        </w:rPr>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0004267F">
        <w:rPr>
          <w:rFonts w:ascii="Times New Roman" w:hAnsi="Times New Roman" w:cs="Times New Roman"/>
          <w:sz w:val="28"/>
          <w:szCs w:val="28"/>
        </w:rPr>
        <w:t>ов</w:t>
      </w:r>
      <w:proofErr w:type="spellEnd"/>
      <w:r w:rsidR="0004267F">
        <w:rPr>
          <w:rFonts w:ascii="Times New Roman" w:hAnsi="Times New Roman" w:cs="Times New Roman"/>
          <w:sz w:val="28"/>
          <w:szCs w:val="28"/>
        </w:rPr>
        <w:t>) обособленного(</w:t>
      </w:r>
      <w:proofErr w:type="spellStart"/>
      <w:r w:rsidR="0004267F">
        <w:rPr>
          <w:rFonts w:ascii="Times New Roman" w:hAnsi="Times New Roman" w:cs="Times New Roman"/>
          <w:sz w:val="28"/>
          <w:szCs w:val="28"/>
        </w:rPr>
        <w:t>ых</w:t>
      </w:r>
      <w:proofErr w:type="spellEnd"/>
      <w:r w:rsidR="0004267F">
        <w:rPr>
          <w:rFonts w:ascii="Times New Roman" w:hAnsi="Times New Roman" w:cs="Times New Roman"/>
          <w:sz w:val="28"/>
          <w:szCs w:val="28"/>
        </w:rPr>
        <w:t>) подразделения(й).</w:t>
      </w:r>
    </w:p>
    <w:p w:rsidR="0028227D" w:rsidRDefault="0004267F">
      <w:pPr>
        <w:pStyle w:val="ConsPlusNormal"/>
        <w:ind w:firstLine="737"/>
        <w:jc w:val="both"/>
        <w:rPr>
          <w:rFonts w:ascii="Times New Roman" w:hAnsi="Times New Roman"/>
          <w:sz w:val="28"/>
          <w:szCs w:val="28"/>
        </w:rPr>
      </w:pPr>
      <w:r>
        <w:rPr>
          <w:rFonts w:ascii="Times New Roman" w:hAnsi="Times New Roman" w:cs="Times New Roman"/>
          <w:sz w:val="28"/>
          <w:szCs w:val="28"/>
        </w:rPr>
        <w:t>1</w:t>
      </w:r>
      <w:r w:rsidR="00D6125F">
        <w:rPr>
          <w:rFonts w:ascii="Times New Roman" w:hAnsi="Times New Roman" w:cs="Times New Roman"/>
          <w:sz w:val="28"/>
          <w:szCs w:val="28"/>
        </w:rPr>
        <w:t>2</w:t>
      </w:r>
      <w:r>
        <w:rPr>
          <w:rFonts w:ascii="Times New Roman" w:hAnsi="Times New Roman" w:cs="Times New Roman"/>
          <w:sz w:val="28"/>
          <w:szCs w:val="28"/>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28227D" w:rsidRDefault="0028227D">
      <w:pPr>
        <w:pStyle w:val="ConsPlusNormal"/>
        <w:rPr>
          <w:rFonts w:ascii="Times New Roman" w:hAnsi="Times New Roman" w:cs="Times New Roman"/>
          <w:sz w:val="28"/>
          <w:szCs w:val="28"/>
        </w:rPr>
      </w:pPr>
    </w:p>
    <w:p w:rsidR="0028227D" w:rsidRDefault="0028227D">
      <w:pPr>
        <w:pStyle w:val="ConsPlusNormal"/>
        <w:rPr>
          <w:rFonts w:ascii="Times New Roman" w:hAnsi="Times New Roman" w:cs="Times New Roman"/>
          <w:sz w:val="28"/>
          <w:szCs w:val="28"/>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04267F">
      <w:pPr>
        <w:pStyle w:val="ConsPlusNormal"/>
        <w:jc w:val="center"/>
        <w:outlineLvl w:val="1"/>
      </w:pPr>
      <w:r>
        <w:rPr>
          <w:rFonts w:ascii="Times New Roman" w:hAnsi="Times New Roman" w:cs="Times New Roman"/>
        </w:rPr>
        <w:t xml:space="preserve">                                                                                     </w:t>
      </w: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28227D" w:rsidRDefault="0028227D">
      <w:pPr>
        <w:pStyle w:val="ConsPlusNormal"/>
        <w:jc w:val="center"/>
        <w:outlineLvl w:val="1"/>
        <w:rPr>
          <w:rFonts w:ascii="Times New Roman" w:hAnsi="Times New Roman" w:cs="Times New Roman"/>
        </w:rPr>
      </w:pPr>
    </w:p>
    <w:p w:rsidR="00BE27CD" w:rsidRDefault="0004267F">
      <w:pPr>
        <w:pStyle w:val="ConsPlusNormal"/>
        <w:jc w:val="center"/>
        <w:outlineLvl w:val="1"/>
        <w:rPr>
          <w:rFonts w:ascii="Times New Roman" w:hAnsi="Times New Roman" w:cs="Times New Roman"/>
        </w:rPr>
      </w:pPr>
      <w:r>
        <w:rPr>
          <w:rFonts w:ascii="Times New Roman" w:hAnsi="Times New Roman" w:cs="Times New Roman"/>
        </w:rPr>
        <w:lastRenderedPageBreak/>
        <w:t xml:space="preserve">                                                                                 </w:t>
      </w:r>
    </w:p>
    <w:p w:rsidR="00BE27CD" w:rsidRDefault="00BE27CD">
      <w:pPr>
        <w:pStyle w:val="ConsPlusNormal"/>
        <w:jc w:val="center"/>
        <w:outlineLvl w:val="1"/>
        <w:rPr>
          <w:rFonts w:ascii="Times New Roman" w:hAnsi="Times New Roman" w:cs="Times New Roman"/>
        </w:rPr>
      </w:pPr>
    </w:p>
    <w:p w:rsidR="0028227D" w:rsidRDefault="00BE27CD">
      <w:pPr>
        <w:pStyle w:val="ConsPlusNormal"/>
        <w:jc w:val="center"/>
        <w:outlineLvl w:val="1"/>
        <w:rPr>
          <w:rFonts w:ascii="Times New Roman" w:hAnsi="Times New Roman" w:cs="Times New Roman"/>
        </w:rPr>
      </w:pPr>
      <w:r>
        <w:rPr>
          <w:rFonts w:ascii="Times New Roman" w:hAnsi="Times New Roman" w:cs="Times New Roman"/>
        </w:rPr>
        <w:t xml:space="preserve">                                                                                       </w:t>
      </w:r>
      <w:r w:rsidR="0004267F">
        <w:rPr>
          <w:rFonts w:ascii="Times New Roman" w:hAnsi="Times New Roman" w:cs="Times New Roman"/>
        </w:rPr>
        <w:t xml:space="preserve">  Приложение</w:t>
      </w:r>
    </w:p>
    <w:p w:rsidR="0028227D" w:rsidRDefault="0004267F">
      <w:pPr>
        <w:pStyle w:val="ConsPlusNormal"/>
        <w:jc w:val="right"/>
        <w:rPr>
          <w:rFonts w:ascii="Times New Roman" w:hAnsi="Times New Roman" w:cs="Times New Roman"/>
        </w:rPr>
      </w:pPr>
      <w:r>
        <w:rPr>
          <w:rFonts w:ascii="Times New Roman" w:hAnsi="Times New Roman" w:cs="Times New Roman"/>
        </w:rPr>
        <w:t>к Порядку составления и утверждения отчета</w:t>
      </w:r>
    </w:p>
    <w:p w:rsidR="0028227D" w:rsidRDefault="0004267F">
      <w:pPr>
        <w:pStyle w:val="ConsPlusNormal"/>
        <w:jc w:val="right"/>
        <w:rPr>
          <w:rFonts w:ascii="Times New Roman" w:hAnsi="Times New Roman" w:cs="Times New Roman"/>
        </w:rPr>
      </w:pPr>
      <w:r>
        <w:rPr>
          <w:rFonts w:ascii="Times New Roman" w:hAnsi="Times New Roman" w:cs="Times New Roman"/>
        </w:rPr>
        <w:t xml:space="preserve">о результатах деятельности </w:t>
      </w:r>
      <w:proofErr w:type="gramStart"/>
      <w:r>
        <w:rPr>
          <w:rFonts w:ascii="Times New Roman" w:hAnsi="Times New Roman" w:cs="Times New Roman"/>
        </w:rPr>
        <w:t>муниципального</w:t>
      </w:r>
      <w:proofErr w:type="gramEnd"/>
    </w:p>
    <w:p w:rsidR="0028227D" w:rsidRDefault="0004267F">
      <w:pPr>
        <w:pStyle w:val="ConsPlusNormal"/>
        <w:jc w:val="right"/>
        <w:rPr>
          <w:rFonts w:ascii="Times New Roman" w:hAnsi="Times New Roman" w:cs="Times New Roman"/>
        </w:rPr>
      </w:pPr>
      <w:r>
        <w:rPr>
          <w:rFonts w:ascii="Times New Roman" w:hAnsi="Times New Roman" w:cs="Times New Roman"/>
        </w:rPr>
        <w:t xml:space="preserve">учреждения муниципального образования </w:t>
      </w:r>
    </w:p>
    <w:p w:rsidR="0028227D" w:rsidRDefault="0004267F">
      <w:pPr>
        <w:pStyle w:val="ConsPlusNormal"/>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 и об использовании </w:t>
      </w:r>
    </w:p>
    <w:p w:rsidR="0028227D" w:rsidRDefault="0004267F">
      <w:pPr>
        <w:pStyle w:val="ConsPlusNormal"/>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закрепленного</w:t>
      </w:r>
      <w:proofErr w:type="gramEnd"/>
      <w:r>
        <w:rPr>
          <w:rFonts w:ascii="Times New Roman" w:hAnsi="Times New Roman" w:cs="Times New Roman"/>
        </w:rPr>
        <w:t xml:space="preserve"> за ним </w:t>
      </w:r>
    </w:p>
    <w:p w:rsidR="0028227D" w:rsidRDefault="0004267F">
      <w:pPr>
        <w:pStyle w:val="ConsPlusNormal"/>
        <w:jc w:val="center"/>
        <w:rPr>
          <w:rFonts w:ascii="Times New Roman" w:hAnsi="Times New Roman" w:cs="Times New Roman"/>
        </w:rPr>
      </w:pPr>
      <w:r>
        <w:rPr>
          <w:rFonts w:ascii="Times New Roman" w:hAnsi="Times New Roman" w:cs="Times New Roman"/>
        </w:rPr>
        <w:t xml:space="preserve">                                                                                         муниципального имущества</w:t>
      </w:r>
    </w:p>
    <w:p w:rsidR="0028227D" w:rsidRDefault="0028227D">
      <w:pPr>
        <w:pStyle w:val="ConsPlusNormal"/>
        <w:rPr>
          <w:rFonts w:ascii="Times New Roman" w:hAnsi="Times New Roman" w:cs="Times New Roman"/>
        </w:rPr>
      </w:pPr>
    </w:p>
    <w:p w:rsidR="0028227D" w:rsidRDefault="0004267F">
      <w:pPr>
        <w:pStyle w:val="ConsPlusNormal"/>
        <w:jc w:val="center"/>
        <w:rPr>
          <w:rFonts w:ascii="Times New Roman" w:hAnsi="Times New Roman" w:cs="Times New Roman"/>
        </w:rPr>
      </w:pPr>
      <w:bookmarkStart w:id="2" w:name="P98"/>
      <w:bookmarkEnd w:id="2"/>
      <w:r>
        <w:rPr>
          <w:rFonts w:ascii="Times New Roman" w:hAnsi="Times New Roman" w:cs="Times New Roman"/>
        </w:rPr>
        <w:t>РЕКОМЕНДУЕМАЯ ФОРМА ОТЧЕТА</w:t>
      </w:r>
    </w:p>
    <w:p w:rsidR="0028227D" w:rsidRDefault="0028227D">
      <w:pPr>
        <w:pStyle w:val="ConsPlusNormal"/>
        <w:rPr>
          <w:rFonts w:ascii="Times New Roman" w:hAnsi="Times New Roman" w:cs="Times New Roman"/>
        </w:rPr>
      </w:pPr>
    </w:p>
    <w:tbl>
      <w:tblPr>
        <w:tblW w:w="8980" w:type="dxa"/>
        <w:tblLayout w:type="fixed"/>
        <w:tblCellMar>
          <w:top w:w="102" w:type="dxa"/>
          <w:left w:w="62" w:type="dxa"/>
          <w:bottom w:w="102" w:type="dxa"/>
          <w:right w:w="62" w:type="dxa"/>
        </w:tblCellMar>
        <w:tblLook w:val="0000" w:firstRow="0" w:lastRow="0" w:firstColumn="0" w:lastColumn="0" w:noHBand="0" w:noVBand="0"/>
      </w:tblPr>
      <w:tblGrid>
        <w:gridCol w:w="2666"/>
        <w:gridCol w:w="2494"/>
        <w:gridCol w:w="589"/>
        <w:gridCol w:w="1360"/>
        <w:gridCol w:w="1871"/>
      </w:tblGrid>
      <w:tr w:rsidR="0028227D">
        <w:tc>
          <w:tcPr>
            <w:tcW w:w="2665" w:type="dxa"/>
            <w:vMerge w:val="restart"/>
          </w:tcPr>
          <w:p w:rsidR="0028227D" w:rsidRDefault="0028227D">
            <w:pPr>
              <w:pStyle w:val="ConsPlusNormal"/>
              <w:rPr>
                <w:rFonts w:ascii="Times New Roman" w:hAnsi="Times New Roman" w:cs="Times New Roman"/>
              </w:rPr>
            </w:pPr>
          </w:p>
        </w:tc>
        <w:tc>
          <w:tcPr>
            <w:tcW w:w="6314" w:type="dxa"/>
            <w:gridSpan w:val="4"/>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                                УТВЕРЖДАЮ</w:t>
            </w:r>
          </w:p>
          <w:p w:rsidR="0028227D" w:rsidRDefault="0004267F">
            <w:pPr>
              <w:pStyle w:val="ConsPlusNormal"/>
              <w:jc w:val="right"/>
              <w:rPr>
                <w:rFonts w:ascii="Times New Roman" w:hAnsi="Times New Roman" w:cs="Times New Roman"/>
              </w:rPr>
            </w:pPr>
            <w:r>
              <w:rPr>
                <w:rFonts w:ascii="Times New Roman" w:hAnsi="Times New Roman" w:cs="Times New Roman"/>
              </w:rPr>
              <w:t>_______________________________________</w:t>
            </w:r>
          </w:p>
          <w:p w:rsidR="0028227D" w:rsidRDefault="0004267F">
            <w:pPr>
              <w:pStyle w:val="ConsPlusNormal"/>
              <w:jc w:val="center"/>
              <w:rPr>
                <w:rFonts w:ascii="Times New Roman" w:hAnsi="Times New Roman" w:cs="Times New Roman"/>
              </w:rPr>
            </w:pPr>
            <w:r>
              <w:rPr>
                <w:rFonts w:ascii="Times New Roman" w:hAnsi="Times New Roman" w:cs="Times New Roman"/>
              </w:rPr>
              <w:t xml:space="preserve">                                   (руководитель учреждения)</w:t>
            </w:r>
          </w:p>
          <w:p w:rsidR="0028227D" w:rsidRDefault="0004267F">
            <w:pPr>
              <w:pStyle w:val="ConsPlusNormal"/>
              <w:jc w:val="right"/>
              <w:rPr>
                <w:rFonts w:ascii="Times New Roman" w:hAnsi="Times New Roman" w:cs="Times New Roman"/>
              </w:rPr>
            </w:pPr>
            <w:r>
              <w:rPr>
                <w:rFonts w:ascii="Times New Roman" w:hAnsi="Times New Roman" w:cs="Times New Roman"/>
              </w:rPr>
              <w:t>____________ _________________________</w:t>
            </w:r>
          </w:p>
        </w:tc>
      </w:tr>
      <w:tr w:rsidR="0028227D">
        <w:tc>
          <w:tcPr>
            <w:tcW w:w="2665" w:type="dxa"/>
            <w:vMerge/>
          </w:tcPr>
          <w:p w:rsidR="0028227D" w:rsidRDefault="0028227D">
            <w:pPr>
              <w:pStyle w:val="ConsPlusNormal"/>
              <w:rPr>
                <w:rFonts w:ascii="Times New Roman" w:hAnsi="Times New Roman" w:cs="Times New Roman"/>
              </w:rPr>
            </w:pPr>
          </w:p>
        </w:tc>
        <w:tc>
          <w:tcPr>
            <w:tcW w:w="2494" w:type="dxa"/>
          </w:tcPr>
          <w:p w:rsidR="0028227D" w:rsidRDefault="0004267F">
            <w:pPr>
              <w:pStyle w:val="ConsPlusNormal"/>
              <w:jc w:val="right"/>
              <w:rPr>
                <w:rFonts w:ascii="Times New Roman" w:hAnsi="Times New Roman" w:cs="Times New Roman"/>
              </w:rPr>
            </w:pPr>
            <w:r>
              <w:rPr>
                <w:rFonts w:ascii="Times New Roman" w:hAnsi="Times New Roman" w:cs="Times New Roman"/>
              </w:rPr>
              <w:t xml:space="preserve">                          (подпись)</w:t>
            </w:r>
          </w:p>
        </w:tc>
        <w:tc>
          <w:tcPr>
            <w:tcW w:w="3820" w:type="dxa"/>
            <w:gridSpan w:val="3"/>
          </w:tcPr>
          <w:p w:rsidR="0028227D" w:rsidRDefault="0004267F">
            <w:pPr>
              <w:pStyle w:val="ConsPlusNormal"/>
              <w:rPr>
                <w:rFonts w:ascii="Times New Roman" w:hAnsi="Times New Roman" w:cs="Times New Roman"/>
              </w:rPr>
            </w:pPr>
            <w:r>
              <w:rPr>
                <w:rFonts w:ascii="Times New Roman" w:hAnsi="Times New Roman" w:cs="Times New Roman"/>
              </w:rPr>
              <w:t xml:space="preserve">                                                  (Ф.И.О.)</w:t>
            </w:r>
          </w:p>
        </w:tc>
      </w:tr>
      <w:tr w:rsidR="0028227D">
        <w:tc>
          <w:tcPr>
            <w:tcW w:w="2665" w:type="dxa"/>
          </w:tcPr>
          <w:p w:rsidR="0028227D" w:rsidRDefault="0028227D">
            <w:pPr>
              <w:pStyle w:val="ConsPlusNormal"/>
              <w:jc w:val="both"/>
              <w:rPr>
                <w:rFonts w:ascii="Times New Roman" w:hAnsi="Times New Roman" w:cs="Times New Roman"/>
              </w:rPr>
            </w:pPr>
          </w:p>
        </w:tc>
        <w:tc>
          <w:tcPr>
            <w:tcW w:w="6314" w:type="dxa"/>
            <w:gridSpan w:val="4"/>
          </w:tcPr>
          <w:p w:rsidR="0028227D" w:rsidRDefault="0004267F">
            <w:pPr>
              <w:pStyle w:val="ConsPlusNormal"/>
              <w:jc w:val="right"/>
              <w:rPr>
                <w:rFonts w:ascii="Times New Roman" w:hAnsi="Times New Roman" w:cs="Times New Roman"/>
              </w:rPr>
            </w:pPr>
            <w:r>
              <w:rPr>
                <w:rFonts w:ascii="Times New Roman" w:hAnsi="Times New Roman" w:cs="Times New Roman"/>
              </w:rPr>
              <w:t>"__" ________________ 20__ год</w:t>
            </w:r>
          </w:p>
          <w:p w:rsidR="0028227D" w:rsidRDefault="0028227D">
            <w:pPr>
              <w:pStyle w:val="ConsPlusNormal"/>
              <w:jc w:val="right"/>
              <w:rPr>
                <w:rFonts w:ascii="Times New Roman" w:hAnsi="Times New Roman" w:cs="Times New Roman"/>
              </w:rPr>
            </w:pPr>
          </w:p>
          <w:p w:rsidR="0028227D" w:rsidRDefault="0004267F">
            <w:pPr>
              <w:pStyle w:val="ConsPlusNormal"/>
              <w:jc w:val="right"/>
              <w:rPr>
                <w:rFonts w:ascii="Times New Roman" w:hAnsi="Times New Roman" w:cs="Times New Roman"/>
              </w:rPr>
            </w:pPr>
            <w:r>
              <w:rPr>
                <w:rFonts w:ascii="Times New Roman" w:hAnsi="Times New Roman" w:cs="Times New Roman"/>
              </w:rPr>
              <w:t xml:space="preserve"> М.П.</w:t>
            </w:r>
          </w:p>
        </w:tc>
      </w:tr>
      <w:tr w:rsidR="0028227D">
        <w:tc>
          <w:tcPr>
            <w:tcW w:w="8979" w:type="dxa"/>
            <w:gridSpan w:val="5"/>
          </w:tcPr>
          <w:p w:rsidR="0028227D" w:rsidRDefault="0028227D">
            <w:pPr>
              <w:pStyle w:val="ConsPlusNormal"/>
              <w:rPr>
                <w:rFonts w:ascii="Times New Roman" w:hAnsi="Times New Roman" w:cs="Times New Roman"/>
              </w:rPr>
            </w:pPr>
          </w:p>
        </w:tc>
      </w:tr>
      <w:tr w:rsidR="0028227D">
        <w:tc>
          <w:tcPr>
            <w:tcW w:w="8979" w:type="dxa"/>
            <w:gridSpan w:val="5"/>
          </w:tcPr>
          <w:p w:rsidR="0028227D" w:rsidRDefault="0004267F">
            <w:pPr>
              <w:pStyle w:val="ConsPlusNormal"/>
              <w:jc w:val="center"/>
              <w:rPr>
                <w:rFonts w:ascii="Times New Roman" w:hAnsi="Times New Roman" w:cs="Times New Roman"/>
              </w:rPr>
            </w:pPr>
            <w:r>
              <w:rPr>
                <w:rFonts w:ascii="Times New Roman" w:hAnsi="Times New Roman" w:cs="Times New Roman"/>
              </w:rPr>
              <w:t>ОТЧЕТ</w:t>
            </w:r>
          </w:p>
          <w:p w:rsidR="0028227D" w:rsidRDefault="0004267F">
            <w:pPr>
              <w:pStyle w:val="ConsPlusNormal"/>
              <w:jc w:val="center"/>
              <w:rPr>
                <w:rFonts w:ascii="Times New Roman" w:hAnsi="Times New Roman" w:cs="Times New Roman"/>
              </w:rPr>
            </w:pPr>
            <w:r>
              <w:rPr>
                <w:rFonts w:ascii="Times New Roman" w:hAnsi="Times New Roman" w:cs="Times New Roman"/>
              </w:rPr>
              <w:t xml:space="preserve">о результатах деятельности муниципального учреждения муниципального образования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 и об использовании закрепленного за ним муниципального имущества</w:t>
            </w:r>
          </w:p>
          <w:p w:rsidR="0028227D" w:rsidRDefault="0004267F">
            <w:pPr>
              <w:pStyle w:val="ConsPlusNormal"/>
              <w:jc w:val="center"/>
              <w:rPr>
                <w:rFonts w:ascii="Times New Roman" w:hAnsi="Times New Roman" w:cs="Times New Roman"/>
              </w:rPr>
            </w:pPr>
            <w:r>
              <w:rPr>
                <w:rFonts w:ascii="Times New Roman" w:hAnsi="Times New Roman" w:cs="Times New Roman"/>
              </w:rPr>
              <w:t>за _______ отчетный год</w:t>
            </w:r>
          </w:p>
        </w:tc>
      </w:tr>
      <w:tr w:rsidR="0028227D">
        <w:tc>
          <w:tcPr>
            <w:tcW w:w="8979" w:type="dxa"/>
            <w:gridSpan w:val="5"/>
          </w:tcPr>
          <w:p w:rsidR="0028227D" w:rsidRDefault="0028227D">
            <w:pPr>
              <w:pStyle w:val="ConsPlusNormal"/>
              <w:rPr>
                <w:rFonts w:ascii="Times New Roman" w:hAnsi="Times New Roman" w:cs="Times New Roman"/>
              </w:rPr>
            </w:pPr>
          </w:p>
        </w:tc>
      </w:tr>
      <w:tr w:rsidR="0028227D">
        <w:tc>
          <w:tcPr>
            <w:tcW w:w="7108" w:type="dxa"/>
            <w:gridSpan w:val="4"/>
            <w:tcBorders>
              <w:right w:val="single" w:sz="4" w:space="0" w:color="000000"/>
            </w:tcBorders>
          </w:tcPr>
          <w:p w:rsidR="0028227D" w:rsidRDefault="0028227D">
            <w:pPr>
              <w:pStyle w:val="ConsPlusNormal"/>
              <w:rPr>
                <w:rFonts w:ascii="Times New Roman" w:hAnsi="Times New Roman" w:cs="Times New Roman"/>
              </w:rPr>
            </w:pPr>
          </w:p>
        </w:tc>
        <w:tc>
          <w:tcPr>
            <w:tcW w:w="1871"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КОДЫ</w:t>
            </w:r>
          </w:p>
        </w:tc>
      </w:tr>
      <w:tr w:rsidR="0028227D">
        <w:tc>
          <w:tcPr>
            <w:tcW w:w="2665" w:type="dxa"/>
          </w:tcPr>
          <w:p w:rsidR="0028227D" w:rsidRDefault="0028227D">
            <w:pPr>
              <w:pStyle w:val="ConsPlusNormal"/>
              <w:rPr>
                <w:rFonts w:ascii="Times New Roman" w:hAnsi="Times New Roman" w:cs="Times New Roman"/>
              </w:rPr>
            </w:pPr>
          </w:p>
        </w:tc>
        <w:tc>
          <w:tcPr>
            <w:tcW w:w="3083" w:type="dxa"/>
            <w:gridSpan w:val="2"/>
            <w:vAlign w:val="bottom"/>
          </w:tcPr>
          <w:p w:rsidR="0028227D" w:rsidRDefault="0028227D">
            <w:pPr>
              <w:pStyle w:val="ConsPlusNormal"/>
              <w:rPr>
                <w:rFonts w:ascii="Times New Roman" w:hAnsi="Times New Roman" w:cs="Times New Roman"/>
              </w:rPr>
            </w:pPr>
          </w:p>
        </w:tc>
        <w:tc>
          <w:tcPr>
            <w:tcW w:w="1360" w:type="dxa"/>
            <w:tcBorders>
              <w:right w:val="single" w:sz="4" w:space="0" w:color="000000"/>
            </w:tcBorders>
            <w:vAlign w:val="bottom"/>
          </w:tcPr>
          <w:p w:rsidR="0028227D" w:rsidRDefault="0004267F">
            <w:pPr>
              <w:pStyle w:val="ConsPlusNormal"/>
              <w:jc w:val="right"/>
              <w:rPr>
                <w:rFonts w:ascii="Times New Roman" w:hAnsi="Times New Roman" w:cs="Times New Roman"/>
              </w:rPr>
            </w:pPr>
            <w:r>
              <w:rPr>
                <w:rFonts w:ascii="Times New Roman" w:hAnsi="Times New Roman" w:cs="Times New Roman"/>
              </w:rPr>
              <w:t>Дата</w:t>
            </w:r>
          </w:p>
        </w:tc>
        <w:tc>
          <w:tcPr>
            <w:tcW w:w="18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665" w:type="dxa"/>
          </w:tcPr>
          <w:p w:rsidR="0028227D" w:rsidRDefault="0028227D">
            <w:pPr>
              <w:pStyle w:val="ConsPlusNormal"/>
              <w:rPr>
                <w:rFonts w:ascii="Times New Roman" w:hAnsi="Times New Roman" w:cs="Times New Roman"/>
              </w:rPr>
            </w:pPr>
          </w:p>
        </w:tc>
        <w:tc>
          <w:tcPr>
            <w:tcW w:w="3083" w:type="dxa"/>
            <w:gridSpan w:val="2"/>
            <w:vAlign w:val="bottom"/>
          </w:tcPr>
          <w:p w:rsidR="0028227D" w:rsidRDefault="0028227D">
            <w:pPr>
              <w:pStyle w:val="ConsPlusNormal"/>
              <w:rPr>
                <w:rFonts w:ascii="Times New Roman" w:hAnsi="Times New Roman" w:cs="Times New Roman"/>
              </w:rPr>
            </w:pPr>
          </w:p>
        </w:tc>
        <w:tc>
          <w:tcPr>
            <w:tcW w:w="1360" w:type="dxa"/>
            <w:tcBorders>
              <w:right w:val="single" w:sz="4" w:space="0" w:color="000000"/>
            </w:tcBorders>
            <w:vAlign w:val="bottom"/>
          </w:tcPr>
          <w:p w:rsidR="0028227D" w:rsidRDefault="0004267F">
            <w:pPr>
              <w:pStyle w:val="ConsPlusNormal"/>
              <w:jc w:val="right"/>
              <w:rPr>
                <w:rFonts w:ascii="Times New Roman" w:hAnsi="Times New Roman" w:cs="Times New Roman"/>
              </w:rPr>
            </w:pPr>
            <w:r>
              <w:rPr>
                <w:rFonts w:ascii="Times New Roman" w:hAnsi="Times New Roman" w:cs="Times New Roman"/>
              </w:rPr>
              <w:t>ИНН</w:t>
            </w:r>
          </w:p>
        </w:tc>
        <w:tc>
          <w:tcPr>
            <w:tcW w:w="18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665" w:type="dxa"/>
            <w:vAlign w:val="bottom"/>
          </w:tcPr>
          <w:p w:rsidR="0028227D" w:rsidRDefault="0004267F">
            <w:pPr>
              <w:pStyle w:val="ConsPlusNormal"/>
              <w:rPr>
                <w:rFonts w:ascii="Times New Roman" w:hAnsi="Times New Roman" w:cs="Times New Roman"/>
              </w:rPr>
            </w:pPr>
            <w:r>
              <w:rPr>
                <w:rFonts w:ascii="Times New Roman" w:hAnsi="Times New Roman" w:cs="Times New Roman"/>
              </w:rPr>
              <w:t>Учреждение</w:t>
            </w:r>
          </w:p>
        </w:tc>
        <w:tc>
          <w:tcPr>
            <w:tcW w:w="3083" w:type="dxa"/>
            <w:gridSpan w:val="2"/>
            <w:tcBorders>
              <w:bottom w:val="single" w:sz="4" w:space="0" w:color="000000"/>
            </w:tcBorders>
            <w:vAlign w:val="bottom"/>
          </w:tcPr>
          <w:p w:rsidR="0028227D" w:rsidRDefault="0028227D">
            <w:pPr>
              <w:pStyle w:val="ConsPlusNormal"/>
              <w:rPr>
                <w:rFonts w:ascii="Times New Roman" w:hAnsi="Times New Roman" w:cs="Times New Roman"/>
              </w:rPr>
            </w:pPr>
          </w:p>
        </w:tc>
        <w:tc>
          <w:tcPr>
            <w:tcW w:w="1360" w:type="dxa"/>
            <w:tcBorders>
              <w:right w:val="single" w:sz="4" w:space="0" w:color="000000"/>
            </w:tcBorders>
            <w:vAlign w:val="bottom"/>
          </w:tcPr>
          <w:p w:rsidR="0028227D" w:rsidRDefault="0004267F">
            <w:pPr>
              <w:pStyle w:val="ConsPlusNormal"/>
              <w:jc w:val="right"/>
              <w:rPr>
                <w:rFonts w:ascii="Times New Roman" w:hAnsi="Times New Roman" w:cs="Times New Roman"/>
              </w:rPr>
            </w:pPr>
            <w:r>
              <w:rPr>
                <w:rFonts w:ascii="Times New Roman" w:hAnsi="Times New Roman" w:cs="Times New Roman"/>
              </w:rPr>
              <w:t>КПП</w:t>
            </w:r>
          </w:p>
        </w:tc>
        <w:tc>
          <w:tcPr>
            <w:tcW w:w="18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665" w:type="dxa"/>
            <w:vAlign w:val="bottom"/>
          </w:tcPr>
          <w:p w:rsidR="0028227D" w:rsidRDefault="0004267F">
            <w:pPr>
              <w:pStyle w:val="ConsPlusNormal"/>
              <w:rPr>
                <w:rFonts w:ascii="Times New Roman" w:hAnsi="Times New Roman" w:cs="Times New Roman"/>
              </w:rPr>
            </w:pPr>
            <w:r>
              <w:rPr>
                <w:rFonts w:ascii="Times New Roman" w:hAnsi="Times New Roman" w:cs="Times New Roman"/>
              </w:rPr>
              <w:t>Орган, осуществляющий функции и полномочия учредителя</w:t>
            </w:r>
          </w:p>
        </w:tc>
        <w:tc>
          <w:tcPr>
            <w:tcW w:w="3083" w:type="dxa"/>
            <w:gridSpan w:val="2"/>
            <w:tcBorders>
              <w:top w:val="single" w:sz="4" w:space="0" w:color="000000"/>
              <w:bottom w:val="single" w:sz="4" w:space="0" w:color="000000"/>
            </w:tcBorders>
            <w:vAlign w:val="bottom"/>
          </w:tcPr>
          <w:p w:rsidR="0028227D" w:rsidRDefault="0028227D">
            <w:pPr>
              <w:pStyle w:val="ConsPlusNormal"/>
              <w:rPr>
                <w:rFonts w:ascii="Times New Roman" w:hAnsi="Times New Roman" w:cs="Times New Roman"/>
              </w:rPr>
            </w:pPr>
          </w:p>
        </w:tc>
        <w:tc>
          <w:tcPr>
            <w:tcW w:w="1360" w:type="dxa"/>
            <w:tcBorders>
              <w:right w:val="single" w:sz="4" w:space="0" w:color="000000"/>
            </w:tcBorders>
            <w:vAlign w:val="bottom"/>
          </w:tcPr>
          <w:p w:rsidR="0028227D" w:rsidRDefault="0004267F">
            <w:pPr>
              <w:pStyle w:val="ConsPlusNormal"/>
              <w:jc w:val="right"/>
              <w:rPr>
                <w:rFonts w:ascii="Times New Roman" w:hAnsi="Times New Roman" w:cs="Times New Roman"/>
              </w:rPr>
            </w:pPr>
            <w:r>
              <w:rPr>
                <w:rFonts w:ascii="Times New Roman" w:hAnsi="Times New Roman" w:cs="Times New Roman"/>
              </w:rPr>
              <w:t>глава по БК</w:t>
            </w:r>
          </w:p>
        </w:tc>
        <w:tc>
          <w:tcPr>
            <w:tcW w:w="18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665" w:type="dxa"/>
          </w:tcPr>
          <w:p w:rsidR="0028227D" w:rsidRDefault="0004267F">
            <w:pPr>
              <w:pStyle w:val="ConsPlusNormal"/>
              <w:rPr>
                <w:rFonts w:ascii="Times New Roman" w:hAnsi="Times New Roman" w:cs="Times New Roman"/>
              </w:rPr>
            </w:pPr>
            <w:r>
              <w:rPr>
                <w:rFonts w:ascii="Times New Roman" w:hAnsi="Times New Roman" w:cs="Times New Roman"/>
              </w:rPr>
              <w:t>Публично-правовое образование</w:t>
            </w:r>
          </w:p>
        </w:tc>
        <w:tc>
          <w:tcPr>
            <w:tcW w:w="3083" w:type="dxa"/>
            <w:gridSpan w:val="2"/>
            <w:tcBorders>
              <w:top w:val="single" w:sz="4" w:space="0" w:color="000000"/>
              <w:bottom w:val="single" w:sz="4" w:space="0" w:color="000000"/>
            </w:tcBorders>
            <w:vAlign w:val="bottom"/>
          </w:tcPr>
          <w:p w:rsidR="0028227D" w:rsidRDefault="0028227D">
            <w:pPr>
              <w:pStyle w:val="ConsPlusNormal"/>
              <w:rPr>
                <w:rFonts w:ascii="Times New Roman" w:hAnsi="Times New Roman" w:cs="Times New Roman"/>
              </w:rPr>
            </w:pPr>
          </w:p>
        </w:tc>
        <w:tc>
          <w:tcPr>
            <w:tcW w:w="1360" w:type="dxa"/>
            <w:tcBorders>
              <w:right w:val="single" w:sz="4" w:space="0" w:color="000000"/>
            </w:tcBorders>
            <w:vAlign w:val="bottom"/>
          </w:tcPr>
          <w:p w:rsidR="0028227D" w:rsidRDefault="0004267F">
            <w:pPr>
              <w:pStyle w:val="ConsPlusNormal"/>
              <w:jc w:val="right"/>
              <w:rPr>
                <w:rFonts w:ascii="Times New Roman" w:hAnsi="Times New Roman" w:cs="Times New Roman"/>
              </w:rPr>
            </w:pPr>
            <w:r>
              <w:rPr>
                <w:rFonts w:ascii="Times New Roman" w:hAnsi="Times New Roman" w:cs="Times New Roman"/>
              </w:rPr>
              <w:t xml:space="preserve">по </w:t>
            </w:r>
            <w:hyperlink r:id="rId12">
              <w:r>
                <w:rPr>
                  <w:rFonts w:ascii="Times New Roman" w:hAnsi="Times New Roman" w:cs="Times New Roman"/>
                  <w:color w:val="0000FF"/>
                </w:rPr>
                <w:t>ОКТМО</w:t>
              </w:r>
            </w:hyperlink>
          </w:p>
        </w:tc>
        <w:tc>
          <w:tcPr>
            <w:tcW w:w="18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665" w:type="dxa"/>
          </w:tcPr>
          <w:p w:rsidR="0028227D" w:rsidRDefault="0004267F">
            <w:pPr>
              <w:pStyle w:val="ConsPlusNormal"/>
              <w:rPr>
                <w:rFonts w:ascii="Times New Roman" w:hAnsi="Times New Roman" w:cs="Times New Roman"/>
              </w:rPr>
            </w:pPr>
            <w:r>
              <w:rPr>
                <w:rFonts w:ascii="Times New Roman" w:hAnsi="Times New Roman" w:cs="Times New Roman"/>
              </w:rPr>
              <w:t>Периодичность: годовая</w:t>
            </w:r>
          </w:p>
        </w:tc>
        <w:tc>
          <w:tcPr>
            <w:tcW w:w="3083" w:type="dxa"/>
            <w:gridSpan w:val="2"/>
            <w:tcBorders>
              <w:top w:val="single" w:sz="4" w:space="0" w:color="000000"/>
            </w:tcBorders>
            <w:vAlign w:val="bottom"/>
          </w:tcPr>
          <w:p w:rsidR="0028227D" w:rsidRDefault="0028227D">
            <w:pPr>
              <w:pStyle w:val="ConsPlusNormal"/>
              <w:rPr>
                <w:rFonts w:ascii="Times New Roman" w:hAnsi="Times New Roman" w:cs="Times New Roman"/>
              </w:rPr>
            </w:pPr>
          </w:p>
        </w:tc>
        <w:tc>
          <w:tcPr>
            <w:tcW w:w="1360" w:type="dxa"/>
            <w:tcBorders>
              <w:right w:val="single" w:sz="4" w:space="0" w:color="000000"/>
            </w:tcBorders>
            <w:vAlign w:val="bottom"/>
          </w:tcPr>
          <w:p w:rsidR="0028227D" w:rsidRDefault="0028227D">
            <w:pPr>
              <w:pStyle w:val="ConsPlusNormal"/>
              <w:rPr>
                <w:rFonts w:ascii="Times New Roman" w:hAnsi="Times New Roman" w:cs="Times New Roman"/>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jc w:val="center"/>
        <w:outlineLvl w:val="2"/>
        <w:rPr>
          <w:rFonts w:ascii="Times New Roman" w:hAnsi="Times New Roman" w:cs="Times New Roman"/>
        </w:rPr>
      </w:pPr>
      <w:r>
        <w:rPr>
          <w:rFonts w:ascii="Times New Roman" w:hAnsi="Times New Roman" w:cs="Times New Roman"/>
        </w:rPr>
        <w:t>Раздел 1. Результаты деятельности</w:t>
      </w: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1.1. Показатели исполнения муниципального задания</w:t>
      </w:r>
    </w:p>
    <w:p w:rsidR="0028227D" w:rsidRDefault="0028227D">
      <w:pPr>
        <w:pStyle w:val="ConsPlusNormal"/>
        <w:rPr>
          <w:rFonts w:ascii="Times New Roman" w:hAnsi="Times New Roman" w:cs="Times New Roman"/>
        </w:rPr>
      </w:pPr>
    </w:p>
    <w:tbl>
      <w:tblPr>
        <w:tblW w:w="8958" w:type="dxa"/>
        <w:tblLayout w:type="fixed"/>
        <w:tblCellMar>
          <w:top w:w="102" w:type="dxa"/>
          <w:left w:w="62" w:type="dxa"/>
          <w:bottom w:w="102" w:type="dxa"/>
          <w:right w:w="62" w:type="dxa"/>
        </w:tblCellMar>
        <w:tblLook w:val="0000" w:firstRow="0" w:lastRow="0" w:firstColumn="0" w:lastColumn="0" w:noHBand="0" w:noVBand="0"/>
      </w:tblPr>
      <w:tblGrid>
        <w:gridCol w:w="3742"/>
        <w:gridCol w:w="1872"/>
        <w:gridCol w:w="1643"/>
        <w:gridCol w:w="1701"/>
      </w:tblGrid>
      <w:tr w:rsidR="0028227D">
        <w:tc>
          <w:tcPr>
            <w:tcW w:w="374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 установленного в муниципальном задании</w:t>
            </w:r>
          </w:p>
        </w:tc>
        <w:tc>
          <w:tcPr>
            <w:tcW w:w="187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Установленные в задании значения</w:t>
            </w:r>
          </w:p>
        </w:tc>
        <w:tc>
          <w:tcPr>
            <w:tcW w:w="164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Исполнено в отчетном году</w:t>
            </w:r>
          </w:p>
        </w:tc>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Причины отклонений</w:t>
            </w:r>
          </w:p>
        </w:tc>
      </w:tr>
      <w:tr w:rsidR="0028227D">
        <w:tc>
          <w:tcPr>
            <w:tcW w:w="37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64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37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64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1.2. Сведения об услугах, оказываемых сверх установленного муниципального задания</w:t>
      </w:r>
    </w:p>
    <w:p w:rsidR="0028227D" w:rsidRDefault="0028227D">
      <w:pPr>
        <w:pStyle w:val="ConsPlusNormal"/>
        <w:rPr>
          <w:rFonts w:ascii="Times New Roman" w:hAnsi="Times New Roman" w:cs="Times New Roman"/>
        </w:rPr>
      </w:pPr>
    </w:p>
    <w:tbl>
      <w:tblPr>
        <w:tblW w:w="8989" w:type="dxa"/>
        <w:tblLayout w:type="fixed"/>
        <w:tblCellMar>
          <w:top w:w="102" w:type="dxa"/>
          <w:left w:w="62" w:type="dxa"/>
          <w:bottom w:w="102" w:type="dxa"/>
          <w:right w:w="62" w:type="dxa"/>
        </w:tblCellMar>
        <w:tblLook w:val="0000" w:firstRow="0" w:lastRow="0" w:firstColumn="0" w:lastColumn="0" w:noHBand="0" w:noVBand="0"/>
      </w:tblPr>
      <w:tblGrid>
        <w:gridCol w:w="1077"/>
        <w:gridCol w:w="941"/>
        <w:gridCol w:w="1246"/>
        <w:gridCol w:w="794"/>
        <w:gridCol w:w="1248"/>
        <w:gridCol w:w="907"/>
        <w:gridCol w:w="1077"/>
        <w:gridCol w:w="849"/>
        <w:gridCol w:w="850"/>
      </w:tblGrid>
      <w:tr w:rsidR="0028227D">
        <w:tc>
          <w:tcPr>
            <w:tcW w:w="107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оказываемых услуг</w:t>
            </w:r>
          </w:p>
        </w:tc>
        <w:tc>
          <w:tcPr>
            <w:tcW w:w="94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3">
              <w:r>
                <w:rPr>
                  <w:rFonts w:ascii="Times New Roman" w:hAnsi="Times New Roman" w:cs="Times New Roman"/>
                  <w:color w:val="0000FF"/>
                </w:rPr>
                <w:t>ОКВЭД</w:t>
              </w:r>
            </w:hyperlink>
          </w:p>
        </w:tc>
        <w:tc>
          <w:tcPr>
            <w:tcW w:w="2040"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Объем оказанных услуг</w:t>
            </w:r>
          </w:p>
        </w:tc>
        <w:tc>
          <w:tcPr>
            <w:tcW w:w="124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Доход от оказания услуг, руб.</w:t>
            </w:r>
          </w:p>
        </w:tc>
        <w:tc>
          <w:tcPr>
            <w:tcW w:w="9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Цена (тариф)</w:t>
            </w:r>
          </w:p>
        </w:tc>
        <w:tc>
          <w:tcPr>
            <w:tcW w:w="277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Справочно: реквизиты акта, которым установлена цена (тариф)</w:t>
            </w:r>
          </w:p>
        </w:tc>
      </w:tr>
      <w:tr w:rsidR="0028227D">
        <w:tc>
          <w:tcPr>
            <w:tcW w:w="107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24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издан</w:t>
            </w:r>
            <w:proofErr w:type="gramEnd"/>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дата</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номер</w:t>
            </w:r>
          </w:p>
        </w:tc>
      </w:tr>
      <w:tr w:rsidR="0028227D">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076" w:type="dxa"/>
            <w:tcBorders>
              <w:top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Итого</w:t>
            </w:r>
          </w:p>
        </w:tc>
        <w:tc>
          <w:tcPr>
            <w:tcW w:w="1246"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Сведения о работах, выполняемых сверх установленного муниципального задания</w:t>
      </w:r>
    </w:p>
    <w:p w:rsidR="0028227D" w:rsidRDefault="0028227D">
      <w:pPr>
        <w:pStyle w:val="ConsPlusNormal"/>
        <w:rPr>
          <w:rFonts w:ascii="Times New Roman" w:hAnsi="Times New Roman" w:cs="Times New Roman"/>
        </w:rPr>
      </w:pPr>
    </w:p>
    <w:tbl>
      <w:tblPr>
        <w:tblW w:w="8989" w:type="dxa"/>
        <w:tblLayout w:type="fixed"/>
        <w:tblCellMar>
          <w:top w:w="102" w:type="dxa"/>
          <w:left w:w="62" w:type="dxa"/>
          <w:bottom w:w="102" w:type="dxa"/>
          <w:right w:w="62" w:type="dxa"/>
        </w:tblCellMar>
        <w:tblLook w:val="0000" w:firstRow="0" w:lastRow="0" w:firstColumn="0" w:lastColumn="0" w:noHBand="0" w:noVBand="0"/>
      </w:tblPr>
      <w:tblGrid>
        <w:gridCol w:w="1077"/>
        <w:gridCol w:w="941"/>
        <w:gridCol w:w="1246"/>
        <w:gridCol w:w="794"/>
        <w:gridCol w:w="1248"/>
        <w:gridCol w:w="907"/>
        <w:gridCol w:w="1077"/>
        <w:gridCol w:w="849"/>
        <w:gridCol w:w="850"/>
      </w:tblGrid>
      <w:tr w:rsidR="0028227D">
        <w:tc>
          <w:tcPr>
            <w:tcW w:w="107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выполняемых работ</w:t>
            </w:r>
          </w:p>
        </w:tc>
        <w:tc>
          <w:tcPr>
            <w:tcW w:w="94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4">
              <w:r>
                <w:rPr>
                  <w:rFonts w:ascii="Times New Roman" w:hAnsi="Times New Roman" w:cs="Times New Roman"/>
                  <w:color w:val="0000FF"/>
                </w:rPr>
                <w:t>ОКВЭД</w:t>
              </w:r>
            </w:hyperlink>
          </w:p>
        </w:tc>
        <w:tc>
          <w:tcPr>
            <w:tcW w:w="2040"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Объем выполненных работ</w:t>
            </w:r>
          </w:p>
        </w:tc>
        <w:tc>
          <w:tcPr>
            <w:tcW w:w="124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Доход от выполнения работ, руб.</w:t>
            </w:r>
          </w:p>
        </w:tc>
        <w:tc>
          <w:tcPr>
            <w:tcW w:w="9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Цена (тариф)</w:t>
            </w:r>
          </w:p>
        </w:tc>
        <w:tc>
          <w:tcPr>
            <w:tcW w:w="277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Справочно: реквизиты акта, которым установлена цена (тариф)</w:t>
            </w:r>
          </w:p>
        </w:tc>
      </w:tr>
      <w:tr w:rsidR="0028227D">
        <w:tc>
          <w:tcPr>
            <w:tcW w:w="107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24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издан</w:t>
            </w:r>
            <w:proofErr w:type="gramEnd"/>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дата</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номер</w:t>
            </w:r>
          </w:p>
        </w:tc>
      </w:tr>
      <w:tr w:rsidR="0028227D">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28227D" w:rsidRDefault="0028227D">
            <w:pPr>
              <w:pStyle w:val="ConsPlusNormal"/>
              <w:rPr>
                <w:rFonts w:ascii="Times New Roman"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076" w:type="dxa"/>
            <w:tcBorders>
              <w:top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right w:val="single" w:sz="4" w:space="0" w:color="000000"/>
            </w:tcBorders>
            <w:vAlign w:val="center"/>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1246"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4" w:type="dxa"/>
            <w:tcBorders>
              <w:top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c>
          <w:tcPr>
            <w:tcW w:w="1248" w:type="dxa"/>
            <w:tcBorders>
              <w:top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c>
          <w:tcPr>
            <w:tcW w:w="1077"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Сведения о производимой продукции</w:t>
      </w:r>
    </w:p>
    <w:p w:rsidR="0028227D" w:rsidRDefault="0028227D">
      <w:pPr>
        <w:pStyle w:val="ConsPlusNormal"/>
        <w:rPr>
          <w:rFonts w:ascii="Times New Roman" w:hAnsi="Times New Roman" w:cs="Times New Roman"/>
        </w:rPr>
      </w:pPr>
    </w:p>
    <w:tbl>
      <w:tblPr>
        <w:tblW w:w="8989" w:type="dxa"/>
        <w:tblLayout w:type="fixed"/>
        <w:tblCellMar>
          <w:top w:w="102" w:type="dxa"/>
          <w:left w:w="62" w:type="dxa"/>
          <w:bottom w:w="102" w:type="dxa"/>
          <w:right w:w="62" w:type="dxa"/>
        </w:tblCellMar>
        <w:tblLook w:val="0000" w:firstRow="0" w:lastRow="0" w:firstColumn="0" w:lastColumn="0" w:noHBand="0" w:noVBand="0"/>
      </w:tblPr>
      <w:tblGrid>
        <w:gridCol w:w="1077"/>
        <w:gridCol w:w="941"/>
        <w:gridCol w:w="1246"/>
        <w:gridCol w:w="794"/>
        <w:gridCol w:w="1248"/>
        <w:gridCol w:w="907"/>
        <w:gridCol w:w="1077"/>
        <w:gridCol w:w="849"/>
        <w:gridCol w:w="850"/>
      </w:tblGrid>
      <w:tr w:rsidR="0028227D">
        <w:tc>
          <w:tcPr>
            <w:tcW w:w="107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производимой продукции</w:t>
            </w:r>
          </w:p>
        </w:tc>
        <w:tc>
          <w:tcPr>
            <w:tcW w:w="94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5">
              <w:r>
                <w:rPr>
                  <w:rFonts w:ascii="Times New Roman" w:hAnsi="Times New Roman" w:cs="Times New Roman"/>
                  <w:color w:val="0000FF"/>
                </w:rPr>
                <w:t>ОКВЭД</w:t>
              </w:r>
            </w:hyperlink>
          </w:p>
        </w:tc>
        <w:tc>
          <w:tcPr>
            <w:tcW w:w="2040"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Объем произведенной продукции</w:t>
            </w:r>
          </w:p>
        </w:tc>
        <w:tc>
          <w:tcPr>
            <w:tcW w:w="124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Доход от реализации продукции, руб.</w:t>
            </w:r>
          </w:p>
        </w:tc>
        <w:tc>
          <w:tcPr>
            <w:tcW w:w="9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Цена (тариф)</w:t>
            </w:r>
          </w:p>
        </w:tc>
        <w:tc>
          <w:tcPr>
            <w:tcW w:w="277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Справочно: реквизиты акта, которым установлена цена (тариф)</w:t>
            </w:r>
          </w:p>
        </w:tc>
      </w:tr>
      <w:tr w:rsidR="0028227D">
        <w:tc>
          <w:tcPr>
            <w:tcW w:w="107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24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издан</w:t>
            </w:r>
            <w:proofErr w:type="gramEnd"/>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дата</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номер</w:t>
            </w:r>
          </w:p>
        </w:tc>
      </w:tr>
      <w:tr w:rsidR="0028227D">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076" w:type="dxa"/>
            <w:tcBorders>
              <w:top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right w:val="single" w:sz="4" w:space="0" w:color="000000"/>
            </w:tcBorders>
            <w:vAlign w:val="center"/>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1246"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4" w:type="dxa"/>
            <w:tcBorders>
              <w:top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c>
          <w:tcPr>
            <w:tcW w:w="1248" w:type="dxa"/>
            <w:tcBorders>
              <w:top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vAlign w:val="bottom"/>
          </w:tcPr>
          <w:p w:rsidR="0028227D" w:rsidRDefault="0028227D">
            <w:pPr>
              <w:pStyle w:val="ConsPlusNormal"/>
              <w:rPr>
                <w:rFonts w:ascii="Times New Roman" w:hAnsi="Times New Roman" w:cs="Times New Roman"/>
              </w:rPr>
            </w:pPr>
          </w:p>
        </w:tc>
        <w:tc>
          <w:tcPr>
            <w:tcW w:w="1077"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bottom w:val="single" w:sz="4" w:space="0" w:color="000000"/>
              <w:right w:val="single" w:sz="4" w:space="0" w:color="000000"/>
            </w:tcBorders>
            <w:vAlign w:val="bottom"/>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 xml:space="preserve">1.3.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hyperlink w:anchor="P4687">
        <w:r>
          <w:rPr>
            <w:rFonts w:ascii="Times New Roman" w:hAnsi="Times New Roman" w:cs="Times New Roman"/>
            <w:color w:val="0000FF"/>
          </w:rPr>
          <w:t>&lt;1&gt;</w:t>
        </w:r>
      </w:hyperlink>
      <w:r>
        <w:rPr>
          <w:rFonts w:ascii="Times New Roman" w:hAnsi="Times New Roman" w:cs="Times New Roman"/>
        </w:rPr>
        <w:t>.</w:t>
      </w:r>
    </w:p>
    <w:p w:rsidR="0028227D" w:rsidRDefault="0028227D">
      <w:pPr>
        <w:pStyle w:val="ConsPlusNormal"/>
        <w:rPr>
          <w:rFonts w:ascii="Times New Roman" w:hAnsi="Times New Roman" w:cs="Times New Roman"/>
        </w:rPr>
        <w:sectPr w:rsidR="0028227D">
          <w:pgSz w:w="11906" w:h="16838"/>
          <w:pgMar w:top="1134" w:right="850" w:bottom="1134" w:left="1701" w:header="0" w:footer="0" w:gutter="0"/>
          <w:cols w:space="720"/>
          <w:formProt w:val="0"/>
          <w:docGrid w:linePitch="360" w:charSpace="4096"/>
        </w:sectPr>
      </w:pPr>
    </w:p>
    <w:tbl>
      <w:tblPr>
        <w:tblW w:w="12897" w:type="dxa"/>
        <w:tblLayout w:type="fixed"/>
        <w:tblCellMar>
          <w:top w:w="102" w:type="dxa"/>
          <w:left w:w="62" w:type="dxa"/>
          <w:bottom w:w="102" w:type="dxa"/>
          <w:right w:w="62" w:type="dxa"/>
        </w:tblCellMar>
        <w:tblLook w:val="0000" w:firstRow="0" w:lastRow="0" w:firstColumn="0" w:lastColumn="0" w:noHBand="0" w:noVBand="0"/>
      </w:tblPr>
      <w:tblGrid>
        <w:gridCol w:w="964"/>
        <w:gridCol w:w="681"/>
        <w:gridCol w:w="963"/>
        <w:gridCol w:w="1020"/>
        <w:gridCol w:w="1134"/>
        <w:gridCol w:w="1020"/>
        <w:gridCol w:w="992"/>
        <w:gridCol w:w="1077"/>
        <w:gridCol w:w="1362"/>
        <w:gridCol w:w="1133"/>
        <w:gridCol w:w="1134"/>
        <w:gridCol w:w="1417"/>
      </w:tblGrid>
      <w:tr w:rsidR="0028227D">
        <w:tc>
          <w:tcPr>
            <w:tcW w:w="4761"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Организация (предприятие)</w:t>
            </w:r>
          </w:p>
        </w:tc>
        <w:tc>
          <w:tcPr>
            <w:tcW w:w="102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Сумма вложений в уставный капитал</w:t>
            </w:r>
          </w:p>
        </w:tc>
        <w:tc>
          <w:tcPr>
            <w:tcW w:w="99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Доля в уставном капитале, %</w:t>
            </w:r>
          </w:p>
        </w:tc>
        <w:tc>
          <w:tcPr>
            <w:tcW w:w="107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Вид вложений </w:t>
            </w:r>
            <w:hyperlink w:anchor="P4688">
              <w:r>
                <w:rPr>
                  <w:rFonts w:ascii="Times New Roman" w:hAnsi="Times New Roman" w:cs="Times New Roman"/>
                  <w:color w:val="0000FF"/>
                </w:rPr>
                <w:t>&lt;2&gt;</w:t>
              </w:r>
            </w:hyperlink>
          </w:p>
        </w:tc>
        <w:tc>
          <w:tcPr>
            <w:tcW w:w="136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Задолженность перед учреждением по перечислению части прибыли (дивидендов) на начало года</w:t>
            </w:r>
          </w:p>
        </w:tc>
        <w:tc>
          <w:tcPr>
            <w:tcW w:w="226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Доходы, подлежащие получению за отчетный период</w:t>
            </w:r>
          </w:p>
        </w:tc>
        <w:tc>
          <w:tcPr>
            <w:tcW w:w="141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Задолженность перед учреждением по перечислению части прибыли (дивидендов) на конец отчетного периода</w:t>
            </w:r>
          </w:p>
        </w:tc>
      </w:tr>
      <w:tr w:rsidR="0028227D">
        <w:tc>
          <w:tcPr>
            <w:tcW w:w="96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w:t>
            </w:r>
          </w:p>
        </w:tc>
        <w:tc>
          <w:tcPr>
            <w:tcW w:w="68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ИНН</w:t>
            </w:r>
          </w:p>
        </w:tc>
        <w:tc>
          <w:tcPr>
            <w:tcW w:w="96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6">
              <w:r>
                <w:rPr>
                  <w:rFonts w:ascii="Times New Roman" w:hAnsi="Times New Roman" w:cs="Times New Roman"/>
                  <w:color w:val="0000FF"/>
                </w:rPr>
                <w:t>ОКОПФ</w:t>
              </w:r>
            </w:hyperlink>
          </w:p>
        </w:tc>
        <w:tc>
          <w:tcPr>
            <w:tcW w:w="102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дата создания</w:t>
            </w:r>
          </w:p>
        </w:tc>
        <w:tc>
          <w:tcPr>
            <w:tcW w:w="11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основной вид деятельности</w:t>
            </w:r>
          </w:p>
        </w:tc>
        <w:tc>
          <w:tcPr>
            <w:tcW w:w="102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36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начислено, руб.</w:t>
            </w:r>
          </w:p>
        </w:tc>
        <w:tc>
          <w:tcPr>
            <w:tcW w:w="11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поступило, руб.</w:t>
            </w:r>
          </w:p>
        </w:tc>
        <w:tc>
          <w:tcPr>
            <w:tcW w:w="141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963" w:type="dxa"/>
            <w:tcBorders>
              <w:top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102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2"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77"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362"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1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1.4. Сведения о просроченной кредиторской задолженности</w:t>
      </w:r>
    </w:p>
    <w:p w:rsidR="0028227D" w:rsidRDefault="0028227D">
      <w:pPr>
        <w:pStyle w:val="ConsPlusNormal"/>
        <w:rPr>
          <w:rFonts w:ascii="Times New Roman" w:hAnsi="Times New Roman" w:cs="Times New Roman"/>
        </w:rPr>
      </w:pPr>
    </w:p>
    <w:tbl>
      <w:tblPr>
        <w:tblW w:w="13082" w:type="dxa"/>
        <w:tblLayout w:type="fixed"/>
        <w:tblCellMar>
          <w:top w:w="102" w:type="dxa"/>
          <w:left w:w="62" w:type="dxa"/>
          <w:bottom w:w="102" w:type="dxa"/>
          <w:right w:w="62" w:type="dxa"/>
        </w:tblCellMar>
        <w:tblLook w:val="0000" w:firstRow="0" w:lastRow="0" w:firstColumn="0" w:lastColumn="0" w:noHBand="0" w:noVBand="0"/>
      </w:tblPr>
      <w:tblGrid>
        <w:gridCol w:w="1700"/>
        <w:gridCol w:w="734"/>
        <w:gridCol w:w="586"/>
        <w:gridCol w:w="737"/>
        <w:gridCol w:w="680"/>
        <w:gridCol w:w="679"/>
        <w:gridCol w:w="680"/>
        <w:gridCol w:w="709"/>
        <w:gridCol w:w="738"/>
        <w:gridCol w:w="708"/>
        <w:gridCol w:w="709"/>
        <w:gridCol w:w="709"/>
        <w:gridCol w:w="709"/>
        <w:gridCol w:w="736"/>
        <w:gridCol w:w="737"/>
        <w:gridCol w:w="680"/>
        <w:gridCol w:w="851"/>
      </w:tblGrid>
      <w:tr w:rsidR="0028227D">
        <w:tc>
          <w:tcPr>
            <w:tcW w:w="170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73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132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Объем просроченной кредиторской задолженности на начало года</w:t>
            </w:r>
          </w:p>
        </w:tc>
        <w:tc>
          <w:tcPr>
            <w:tcW w:w="2039"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Предельно допустимые значения просроченной кредиторской задолженности </w:t>
            </w:r>
            <w:hyperlink w:anchor="P4689">
              <w:r>
                <w:rPr>
                  <w:rFonts w:ascii="Times New Roman" w:hAnsi="Times New Roman" w:cs="Times New Roman"/>
                  <w:color w:val="0000FF"/>
                </w:rPr>
                <w:t>&lt;3&gt;</w:t>
              </w:r>
            </w:hyperlink>
          </w:p>
        </w:tc>
        <w:tc>
          <w:tcPr>
            <w:tcW w:w="4282"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Объем просроченной кредиторской задолженности на конец отчетного периода</w:t>
            </w:r>
          </w:p>
        </w:tc>
        <w:tc>
          <w:tcPr>
            <w:tcW w:w="147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Изменение кредиторской задолженности </w:t>
            </w:r>
            <w:hyperlink w:anchor="P4692">
              <w:r>
                <w:rPr>
                  <w:rFonts w:ascii="Times New Roman" w:hAnsi="Times New Roman" w:cs="Times New Roman"/>
                  <w:color w:val="0000FF"/>
                </w:rPr>
                <w:t>&lt;6&gt;</w:t>
              </w:r>
            </w:hyperlink>
          </w:p>
        </w:tc>
        <w:tc>
          <w:tcPr>
            <w:tcW w:w="68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Причина образования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Меры, принимаемые по погашению просроченной кредиторской задолженности</w:t>
            </w:r>
          </w:p>
        </w:tc>
      </w:tr>
      <w:tr w:rsidR="0028227D">
        <w:tc>
          <w:tcPr>
            <w:tcW w:w="170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8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нее по исполнительным листа</w:t>
            </w:r>
            <w:r>
              <w:rPr>
                <w:rFonts w:ascii="Times New Roman" w:hAnsi="Times New Roman" w:cs="Times New Roman"/>
              </w:rPr>
              <w:lastRenderedPageBreak/>
              <w:t>м</w:t>
            </w:r>
          </w:p>
        </w:tc>
        <w:tc>
          <w:tcPr>
            <w:tcW w:w="1359"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значение</w:t>
            </w:r>
          </w:p>
        </w:tc>
        <w:tc>
          <w:tcPr>
            <w:tcW w:w="68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срок (день, месяц)</w:t>
            </w:r>
          </w:p>
        </w:tc>
        <w:tc>
          <w:tcPr>
            <w:tcW w:w="70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нее по исполнительным листа</w:t>
            </w:r>
            <w:r>
              <w:rPr>
                <w:rFonts w:ascii="Times New Roman" w:hAnsi="Times New Roman" w:cs="Times New Roman"/>
              </w:rPr>
              <w:lastRenderedPageBreak/>
              <w:t>м</w:t>
            </w:r>
          </w:p>
        </w:tc>
        <w:tc>
          <w:tcPr>
            <w:tcW w:w="2835"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в том числе по срокам</w:t>
            </w: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сумма, руб.</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w:t>
            </w: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8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в абсолютных </w:t>
            </w:r>
            <w:r>
              <w:rPr>
                <w:rFonts w:ascii="Times New Roman" w:hAnsi="Times New Roman" w:cs="Times New Roman"/>
              </w:rPr>
              <w:lastRenderedPageBreak/>
              <w:t xml:space="preserve">величинах </w:t>
            </w:r>
            <w:hyperlink w:anchor="P4690">
              <w:r>
                <w:rPr>
                  <w:rFonts w:ascii="Times New Roman" w:hAnsi="Times New Roman" w:cs="Times New Roman"/>
                  <w:color w:val="0000FF"/>
                </w:rPr>
                <w:t>&lt;4&gt;</w:t>
              </w:r>
            </w:hyperlink>
          </w:p>
        </w:tc>
        <w:tc>
          <w:tcPr>
            <w:tcW w:w="67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 xml:space="preserve">в % </w:t>
            </w:r>
            <w:hyperlink w:anchor="P4691">
              <w:r>
                <w:rPr>
                  <w:rFonts w:ascii="Times New Roman" w:hAnsi="Times New Roman" w:cs="Times New Roman"/>
                  <w:color w:val="0000FF"/>
                </w:rPr>
                <w:t>&lt;5&gt;</w:t>
              </w:r>
            </w:hyperlink>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менее 30 дней проср</w:t>
            </w:r>
            <w:r>
              <w:rPr>
                <w:rFonts w:ascii="Times New Roman" w:hAnsi="Times New Roman" w:cs="Times New Roman"/>
              </w:rPr>
              <w:lastRenderedPageBreak/>
              <w:t>очки</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от 30 до 90 дней проср</w:t>
            </w:r>
            <w:r>
              <w:rPr>
                <w:rFonts w:ascii="Times New Roman" w:hAnsi="Times New Roman" w:cs="Times New Roman"/>
              </w:rPr>
              <w:lastRenderedPageBreak/>
              <w:t>очки</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 xml:space="preserve">от 90 до 180 дней </w:t>
            </w:r>
            <w:r>
              <w:rPr>
                <w:rFonts w:ascii="Times New Roman" w:hAnsi="Times New Roman" w:cs="Times New Roman"/>
              </w:rPr>
              <w:lastRenderedPageBreak/>
              <w:t>просрочки</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более 180 дней проср</w:t>
            </w:r>
            <w:r>
              <w:rPr>
                <w:rFonts w:ascii="Times New Roman" w:hAnsi="Times New Roman" w:cs="Times New Roman"/>
              </w:rPr>
              <w:lastRenderedPageBreak/>
              <w:t>очки</w:t>
            </w: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По выплате заработной платы</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По выплате стипендий, пособий, пенсий</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По перечислению в бюджет, всего</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по перечислению удержанного налога на доходы физических лиц</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по оплате страховых взносов на обязательное социальное страхование</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3200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по оплате налогов, сборов, за исключением страховых взносов на обязательное </w:t>
            </w:r>
            <w:r>
              <w:rPr>
                <w:rFonts w:ascii="Times New Roman" w:hAnsi="Times New Roman" w:cs="Times New Roman"/>
              </w:rPr>
              <w:lastRenderedPageBreak/>
              <w:t>социальное страхование</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3300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по возврату в бюджет средств субсидий (грантов в форме субсидий)</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3400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в связи с невыполнением муниципального задания</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3410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в связи с </w:t>
            </w:r>
            <w:proofErr w:type="spellStart"/>
            <w:r>
              <w:rPr>
                <w:rFonts w:ascii="Times New Roman" w:hAnsi="Times New Roman" w:cs="Times New Roman"/>
              </w:rPr>
              <w:t>недостижением</w:t>
            </w:r>
            <w:proofErr w:type="spellEnd"/>
            <w:r>
              <w:rPr>
                <w:rFonts w:ascii="Times New Roman" w:hAnsi="Times New Roman" w:cs="Times New Roman"/>
              </w:rPr>
              <w:t xml:space="preserve"> результатов предоставления субсидий (грантов в форме субсидий)</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3420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в связи с невыполнением условий соглашений, в том числе по </w:t>
            </w:r>
            <w:proofErr w:type="spellStart"/>
            <w:r>
              <w:rPr>
                <w:rFonts w:ascii="Times New Roman" w:hAnsi="Times New Roman" w:cs="Times New Roman"/>
              </w:rPr>
              <w:t>софинансированию</w:t>
            </w:r>
            <w:proofErr w:type="spellEnd"/>
            <w:r>
              <w:rPr>
                <w:rFonts w:ascii="Times New Roman" w:hAnsi="Times New Roman" w:cs="Times New Roman"/>
              </w:rPr>
              <w:t xml:space="preserve"> расходов</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3430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По оплате товаров, работ, услуг, всего</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из них:</w:t>
            </w:r>
          </w:p>
          <w:p w:rsidR="0028227D" w:rsidRDefault="0004267F">
            <w:pPr>
              <w:pStyle w:val="ConsPlusNormal"/>
              <w:rPr>
                <w:rFonts w:ascii="Times New Roman" w:hAnsi="Times New Roman" w:cs="Times New Roman"/>
              </w:rPr>
            </w:pPr>
            <w:r>
              <w:rPr>
                <w:rFonts w:ascii="Times New Roman" w:hAnsi="Times New Roman" w:cs="Times New Roman"/>
              </w:rPr>
              <w:t>по публичным договорам</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По оплате прочих расходов, всего</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по выплатам, связанным с причинением вреда гражданам</w:t>
            </w:r>
          </w:p>
        </w:tc>
        <w:tc>
          <w:tcPr>
            <w:tcW w:w="7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5100</w:t>
            </w:r>
          </w:p>
        </w:tc>
        <w:tc>
          <w:tcPr>
            <w:tcW w:w="5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34"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58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1.5. Сведения о задолженности по ущербу, недостачам, хищениям денежных средств и материальных ценностей</w:t>
      </w:r>
    </w:p>
    <w:p w:rsidR="0028227D" w:rsidRDefault="0028227D">
      <w:pPr>
        <w:pStyle w:val="ConsPlusNormal"/>
        <w:rPr>
          <w:rFonts w:ascii="Times New Roman" w:hAnsi="Times New Roman" w:cs="Times New Roman"/>
        </w:rPr>
      </w:pPr>
    </w:p>
    <w:tbl>
      <w:tblPr>
        <w:tblW w:w="11650" w:type="dxa"/>
        <w:tblLayout w:type="fixed"/>
        <w:tblCellMar>
          <w:top w:w="102" w:type="dxa"/>
          <w:left w:w="62" w:type="dxa"/>
          <w:bottom w:w="102" w:type="dxa"/>
          <w:right w:w="62" w:type="dxa"/>
        </w:tblCellMar>
        <w:tblLook w:val="0000" w:firstRow="0" w:lastRow="0" w:firstColumn="0" w:lastColumn="0" w:noHBand="0" w:noVBand="0"/>
      </w:tblPr>
      <w:tblGrid>
        <w:gridCol w:w="1700"/>
        <w:gridCol w:w="710"/>
        <w:gridCol w:w="736"/>
        <w:gridCol w:w="681"/>
        <w:gridCol w:w="737"/>
        <w:gridCol w:w="679"/>
        <w:gridCol w:w="681"/>
        <w:gridCol w:w="737"/>
        <w:gridCol w:w="736"/>
        <w:gridCol w:w="738"/>
        <w:gridCol w:w="736"/>
        <w:gridCol w:w="624"/>
        <w:gridCol w:w="738"/>
        <w:gridCol w:w="736"/>
        <w:gridCol w:w="681"/>
      </w:tblGrid>
      <w:tr w:rsidR="0028227D">
        <w:tc>
          <w:tcPr>
            <w:tcW w:w="170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71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141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Остаток задолженности по возмещению ущерба на начало года</w:t>
            </w:r>
          </w:p>
        </w:tc>
        <w:tc>
          <w:tcPr>
            <w:tcW w:w="2097"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Выявлено недостач, хищений, нанесения ущерба</w:t>
            </w:r>
          </w:p>
        </w:tc>
        <w:tc>
          <w:tcPr>
            <w:tcW w:w="2947"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Возмещено недостач, хищений, нанесения ущерба</w:t>
            </w:r>
          </w:p>
        </w:tc>
        <w:tc>
          <w:tcPr>
            <w:tcW w:w="1362"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Списано</w:t>
            </w:r>
          </w:p>
        </w:tc>
        <w:tc>
          <w:tcPr>
            <w:tcW w:w="141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Остаток задолженности по возмещению ущерба на конец отчетного периода</w:t>
            </w:r>
          </w:p>
        </w:tc>
      </w:tr>
      <w:tr w:rsidR="0028227D">
        <w:tc>
          <w:tcPr>
            <w:tcW w:w="170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1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него на взыскании в службе судебных приставов</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360"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47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 взыскано с виновных лиц</w:t>
            </w: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страховыми организациями</w:t>
            </w:r>
          </w:p>
        </w:tc>
        <w:tc>
          <w:tcPr>
            <w:tcW w:w="62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 в связи с прекращением взыскания по исполнительным листам</w:t>
            </w: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него на взыскании в службе судебных приставов</w:t>
            </w:r>
          </w:p>
        </w:tc>
      </w:tr>
      <w:tr w:rsidR="0028227D">
        <w:tc>
          <w:tcPr>
            <w:tcW w:w="170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1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виновные лица установлены</w:t>
            </w:r>
          </w:p>
        </w:tc>
        <w:tc>
          <w:tcPr>
            <w:tcW w:w="68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виновные лица не установлены</w:t>
            </w: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 по решению суда</w:t>
            </w: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Недостача, хищение денежных средств, всего</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0100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 xml:space="preserve">в связи с хищением </w:t>
            </w:r>
            <w:r>
              <w:rPr>
                <w:rFonts w:ascii="Times New Roman" w:hAnsi="Times New Roman" w:cs="Times New Roman"/>
              </w:rPr>
              <w:lastRenderedPageBreak/>
              <w:t>(кражами)</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0110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из них:</w:t>
            </w:r>
          </w:p>
          <w:p w:rsidR="0028227D" w:rsidRDefault="0004267F">
            <w:pPr>
              <w:pStyle w:val="ConsPlusNormal"/>
              <w:rPr>
                <w:rFonts w:ascii="Times New Roman" w:hAnsi="Times New Roman" w:cs="Times New Roman"/>
              </w:rPr>
            </w:pPr>
            <w:r>
              <w:rPr>
                <w:rFonts w:ascii="Times New Roman" w:hAnsi="Times New Roman" w:cs="Times New Roman"/>
              </w:rPr>
              <w:t>возбуждено уголовных дел (находится в следственных органах)</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0111</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0120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связи с банкротством кредитной организации</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0130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Ущерб имуществу (за исключением денежных средств)</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0200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в связи с недостачами, включая хищения (кражи)</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0210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из них:</w:t>
            </w:r>
          </w:p>
          <w:p w:rsidR="0028227D" w:rsidRDefault="0004267F">
            <w:pPr>
              <w:pStyle w:val="ConsPlusNormal"/>
              <w:rPr>
                <w:rFonts w:ascii="Times New Roman" w:hAnsi="Times New Roman" w:cs="Times New Roman"/>
              </w:rPr>
            </w:pPr>
            <w:r>
              <w:rPr>
                <w:rFonts w:ascii="Times New Roman" w:hAnsi="Times New Roman" w:cs="Times New Roman"/>
              </w:rPr>
              <w:t>возбуждено уголовных дел (находится в следственных органах)</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0211</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связи с нарушением правил хранения</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0220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связи с нанесением ущерба техническому состоянию объекта</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0230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связи с нарушением условий договоров (контрактов)</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0300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в связи с нарушением сроков (начислено пени, штрафов, неустойки)</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0310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в связи с невыполнением условий о </w:t>
            </w:r>
            <w:r>
              <w:rPr>
                <w:rFonts w:ascii="Times New Roman" w:hAnsi="Times New Roman" w:cs="Times New Roman"/>
              </w:rPr>
              <w:lastRenderedPageBreak/>
              <w:t>возврате предоплаты (аванса)</w:t>
            </w:r>
          </w:p>
        </w:tc>
        <w:tc>
          <w:tcPr>
            <w:tcW w:w="7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0320</w:t>
            </w: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0"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lastRenderedPageBreak/>
              <w:t>Итого</w:t>
            </w:r>
          </w:p>
        </w:tc>
        <w:tc>
          <w:tcPr>
            <w:tcW w:w="710"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1.6. Сведения о численности сотрудников</w:t>
      </w:r>
    </w:p>
    <w:p w:rsidR="0028227D" w:rsidRDefault="0028227D">
      <w:pPr>
        <w:pStyle w:val="ConsPlusNormal"/>
        <w:rPr>
          <w:rFonts w:ascii="Times New Roman" w:hAnsi="Times New Roman" w:cs="Times New Roman"/>
        </w:rPr>
      </w:pPr>
    </w:p>
    <w:tbl>
      <w:tblPr>
        <w:tblW w:w="13321" w:type="dxa"/>
        <w:tblLayout w:type="fixed"/>
        <w:tblCellMar>
          <w:top w:w="102" w:type="dxa"/>
          <w:left w:w="62" w:type="dxa"/>
          <w:bottom w:w="102" w:type="dxa"/>
          <w:right w:w="62" w:type="dxa"/>
        </w:tblCellMar>
        <w:tblLook w:val="0000" w:firstRow="0" w:lastRow="0" w:firstColumn="0" w:lastColumn="0" w:noHBand="0" w:noVBand="0"/>
      </w:tblPr>
      <w:tblGrid>
        <w:gridCol w:w="1701"/>
        <w:gridCol w:w="736"/>
        <w:gridCol w:w="737"/>
        <w:gridCol w:w="681"/>
        <w:gridCol w:w="736"/>
        <w:gridCol w:w="681"/>
        <w:gridCol w:w="679"/>
        <w:gridCol w:w="737"/>
        <w:gridCol w:w="738"/>
        <w:gridCol w:w="737"/>
        <w:gridCol w:w="679"/>
        <w:gridCol w:w="681"/>
        <w:gridCol w:w="736"/>
        <w:gridCol w:w="681"/>
        <w:gridCol w:w="737"/>
        <w:gridCol w:w="794"/>
        <w:gridCol w:w="850"/>
      </w:tblGrid>
      <w:tr w:rsidR="0028227D">
        <w:tc>
          <w:tcPr>
            <w:tcW w:w="170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Группы персонала (категория персонала)</w:t>
            </w: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2835"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Штатная численность на начало года</w:t>
            </w:r>
          </w:p>
        </w:tc>
        <w:tc>
          <w:tcPr>
            <w:tcW w:w="3570"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Средняя численность сотрудников за отчетный период</w:t>
            </w:r>
          </w:p>
        </w:tc>
        <w:tc>
          <w:tcPr>
            <w:tcW w:w="141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По договорам гражданско-правового характера </w:t>
            </w:r>
            <w:hyperlink w:anchor="P4695">
              <w:r>
                <w:rPr>
                  <w:rFonts w:ascii="Times New Roman" w:hAnsi="Times New Roman" w:cs="Times New Roman"/>
                  <w:color w:val="0000FF"/>
                </w:rPr>
                <w:t>&lt;9&gt;</w:t>
              </w:r>
            </w:hyperlink>
          </w:p>
        </w:tc>
        <w:tc>
          <w:tcPr>
            <w:tcW w:w="3062"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Штатная численность на конец отчетного периода</w:t>
            </w:r>
          </w:p>
        </w:tc>
      </w:tr>
      <w:tr w:rsidR="0028227D">
        <w:tc>
          <w:tcPr>
            <w:tcW w:w="170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1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установлено штатным расписанием</w:t>
            </w:r>
          </w:p>
        </w:tc>
        <w:tc>
          <w:tcPr>
            <w:tcW w:w="141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67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всего </w:t>
            </w:r>
            <w:hyperlink w:anchor="P4693">
              <w:r>
                <w:rPr>
                  <w:rFonts w:ascii="Times New Roman" w:hAnsi="Times New Roman" w:cs="Times New Roman"/>
                  <w:color w:val="0000FF"/>
                </w:rPr>
                <w:t>&lt;7&gt;</w:t>
              </w:r>
            </w:hyperlink>
          </w:p>
        </w:tc>
        <w:tc>
          <w:tcPr>
            <w:tcW w:w="2891"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141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141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установлено штатным расписанием</w:t>
            </w:r>
          </w:p>
        </w:tc>
        <w:tc>
          <w:tcPr>
            <w:tcW w:w="164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170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нее по основным видам деятельности</w:t>
            </w: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замещено</w:t>
            </w: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вакантных должностей</w:t>
            </w: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75"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основному месту работы</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по внутреннему совместительству (по совмещению должностей) </w:t>
            </w:r>
            <w:hyperlink w:anchor="P4694">
              <w:r>
                <w:rPr>
                  <w:rFonts w:ascii="Times New Roman" w:hAnsi="Times New Roman" w:cs="Times New Roman"/>
                  <w:color w:val="0000FF"/>
                </w:rPr>
                <w:t>&lt;8&gt;</w:t>
              </w:r>
            </w:hyperlink>
          </w:p>
        </w:tc>
        <w:tc>
          <w:tcPr>
            <w:tcW w:w="67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внешнему совместительству</w:t>
            </w: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сотрудники учреждения </w:t>
            </w:r>
            <w:hyperlink w:anchor="P4696">
              <w:r>
                <w:rPr>
                  <w:rFonts w:ascii="Times New Roman" w:hAnsi="Times New Roman" w:cs="Times New Roman"/>
                  <w:color w:val="0000FF"/>
                </w:rPr>
                <w:t>&lt;10&gt;</w:t>
              </w:r>
            </w:hyperlink>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физические лица, не являющиеся сотрудниками учреждения </w:t>
            </w:r>
            <w:hyperlink w:anchor="P4697">
              <w:r>
                <w:rPr>
                  <w:rFonts w:ascii="Times New Roman" w:hAnsi="Times New Roman" w:cs="Times New Roman"/>
                  <w:color w:val="0000FF"/>
                </w:rPr>
                <w:t>&lt;11&gt;</w:t>
              </w:r>
            </w:hyperlink>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нее по основным видам деятельности</w:t>
            </w:r>
          </w:p>
        </w:tc>
        <w:tc>
          <w:tcPr>
            <w:tcW w:w="7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замещено</w:t>
            </w: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вакантных должностей</w:t>
            </w:r>
          </w:p>
        </w:tc>
      </w:tr>
      <w:tr w:rsidR="0028227D">
        <w:tc>
          <w:tcPr>
            <w:tcW w:w="170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нее по основным видам деятельности</w:t>
            </w: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Основной </w:t>
            </w:r>
            <w:r>
              <w:rPr>
                <w:rFonts w:ascii="Times New Roman" w:hAnsi="Times New Roman" w:cs="Times New Roman"/>
              </w:rPr>
              <w:lastRenderedPageBreak/>
              <w:t xml:space="preserve">персонал, всего </w:t>
            </w:r>
            <w:hyperlink w:anchor="P4698">
              <w:r>
                <w:rPr>
                  <w:rFonts w:ascii="Times New Roman" w:hAnsi="Times New Roman" w:cs="Times New Roman"/>
                  <w:color w:val="0000FF"/>
                </w:rPr>
                <w:t>&lt;12&gt;</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1000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 xml:space="preserve">из них: </w:t>
            </w:r>
            <w:hyperlink w:anchor="P4699">
              <w:r>
                <w:rPr>
                  <w:rFonts w:ascii="Times New Roman" w:hAnsi="Times New Roman" w:cs="Times New Roman"/>
                  <w:color w:val="0000FF"/>
                </w:rPr>
                <w:t>&lt;13&gt;</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Вспомогательный персонал, всего </w:t>
            </w:r>
            <w:hyperlink w:anchor="P4700">
              <w:r>
                <w:rPr>
                  <w:rFonts w:ascii="Times New Roman" w:hAnsi="Times New Roman" w:cs="Times New Roman"/>
                  <w:color w:val="0000FF"/>
                </w:rPr>
                <w:t>&lt;14&gt;</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Административно-управленческий персонал, всего </w:t>
            </w:r>
            <w:hyperlink w:anchor="P4701">
              <w:r>
                <w:rPr>
                  <w:rFonts w:ascii="Times New Roman" w:hAnsi="Times New Roman" w:cs="Times New Roman"/>
                  <w:color w:val="0000FF"/>
                </w:rPr>
                <w:t>&lt;15&gt;</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01"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36"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Сведения об оплате труда</w:t>
      </w:r>
    </w:p>
    <w:p w:rsidR="0028227D" w:rsidRDefault="0028227D">
      <w:pPr>
        <w:pStyle w:val="ConsPlusNormal"/>
        <w:rPr>
          <w:rFonts w:ascii="Times New Roman" w:hAnsi="Times New Roman" w:cs="Times New Roman"/>
        </w:rPr>
      </w:pPr>
    </w:p>
    <w:tbl>
      <w:tblPr>
        <w:tblW w:w="12222" w:type="dxa"/>
        <w:tblLayout w:type="fixed"/>
        <w:tblCellMar>
          <w:top w:w="102" w:type="dxa"/>
          <w:left w:w="62" w:type="dxa"/>
          <w:bottom w:w="102" w:type="dxa"/>
          <w:right w:w="62" w:type="dxa"/>
        </w:tblCellMar>
        <w:tblLook w:val="0000" w:firstRow="0" w:lastRow="0" w:firstColumn="0" w:lastColumn="0" w:noHBand="0" w:noVBand="0"/>
      </w:tblPr>
      <w:tblGrid>
        <w:gridCol w:w="2268"/>
        <w:gridCol w:w="770"/>
        <w:gridCol w:w="738"/>
        <w:gridCol w:w="737"/>
        <w:gridCol w:w="680"/>
        <w:gridCol w:w="737"/>
        <w:gridCol w:w="679"/>
        <w:gridCol w:w="795"/>
        <w:gridCol w:w="737"/>
        <w:gridCol w:w="679"/>
        <w:gridCol w:w="681"/>
        <w:gridCol w:w="679"/>
        <w:gridCol w:w="680"/>
        <w:gridCol w:w="625"/>
        <w:gridCol w:w="737"/>
      </w:tblGrid>
      <w:tr w:rsidR="0028227D">
        <w:tc>
          <w:tcPr>
            <w:tcW w:w="226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Группы персонала</w:t>
            </w:r>
          </w:p>
        </w:tc>
        <w:tc>
          <w:tcPr>
            <w:tcW w:w="77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4366"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Фонд начисленной оплаты труда сотрудников за отчетный период, руб.</w:t>
            </w:r>
          </w:p>
        </w:tc>
        <w:tc>
          <w:tcPr>
            <w:tcW w:w="141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Начислено по договорам гражданско-правового характера, руб. </w:t>
            </w:r>
            <w:hyperlink w:anchor="P4702">
              <w:r>
                <w:rPr>
                  <w:rFonts w:ascii="Times New Roman" w:hAnsi="Times New Roman" w:cs="Times New Roman"/>
                  <w:color w:val="0000FF"/>
                </w:rPr>
                <w:t>&lt;16&gt;</w:t>
              </w:r>
            </w:hyperlink>
          </w:p>
        </w:tc>
        <w:tc>
          <w:tcPr>
            <w:tcW w:w="3402"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Аналитическое распределение оплаты труда сотрудников по источникам финансового обеспечения, руб.</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3628"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141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3402"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2154"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основному месту работы</w:t>
            </w:r>
          </w:p>
        </w:tc>
        <w:tc>
          <w:tcPr>
            <w:tcW w:w="67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внутреннему совместительству (совмещению должностей)</w:t>
            </w: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внешнему совместительству</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сотрудникам учреждения</w:t>
            </w:r>
          </w:p>
        </w:tc>
        <w:tc>
          <w:tcPr>
            <w:tcW w:w="67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физическим лицам, не являющимися сотрудниками учреждения</w:t>
            </w:r>
          </w:p>
        </w:tc>
        <w:tc>
          <w:tcPr>
            <w:tcW w:w="3402"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основному месту работы</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41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 на условиях:</w:t>
            </w: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субсидии на выполнение муниципального задания</w:t>
            </w:r>
          </w:p>
        </w:tc>
        <w:tc>
          <w:tcPr>
            <w:tcW w:w="67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субсидии на иные цели</w:t>
            </w:r>
          </w:p>
        </w:tc>
        <w:tc>
          <w:tcPr>
            <w:tcW w:w="1305"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w:t>
            </w:r>
            <w:proofErr w:type="gramStart"/>
            <w:r>
              <w:rPr>
                <w:rFonts w:ascii="Times New Roman" w:hAnsi="Times New Roman" w:cs="Times New Roman"/>
              </w:rPr>
              <w:t>дств гр</w:t>
            </w:r>
            <w:proofErr w:type="gramEnd"/>
            <w:r>
              <w:rPr>
                <w:rFonts w:ascii="Times New Roman" w:hAnsi="Times New Roman" w:cs="Times New Roman"/>
              </w:rPr>
              <w:t>анта в форме субсидии</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за счет средств от приносящей доход деятельности </w:t>
            </w:r>
            <w:hyperlink w:anchor="P4703">
              <w:r>
                <w:rPr>
                  <w:rFonts w:ascii="Times New Roman" w:hAnsi="Times New Roman" w:cs="Times New Roman"/>
                  <w:color w:val="0000FF"/>
                </w:rPr>
                <w:t>&lt;17&gt;</w:t>
              </w:r>
            </w:hyperlink>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полного рабочего времени</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неполного рабочего времени</w:t>
            </w: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305"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федерального и областного бюджетов</w:t>
            </w:r>
          </w:p>
        </w:tc>
        <w:tc>
          <w:tcPr>
            <w:tcW w:w="62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местного бюджета</w:t>
            </w: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Основной персонал, всего </w:t>
            </w:r>
            <w:hyperlink w:anchor="P4704">
              <w:r>
                <w:rPr>
                  <w:rFonts w:ascii="Times New Roman" w:hAnsi="Times New Roman" w:cs="Times New Roman"/>
                  <w:color w:val="0000FF"/>
                </w:rPr>
                <w:t>&lt;18&gt;</w:t>
              </w:r>
            </w:hyperlink>
          </w:p>
        </w:tc>
        <w:tc>
          <w:tcPr>
            <w:tcW w:w="77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7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Вспомогательный персонал, всего </w:t>
            </w:r>
            <w:hyperlink w:anchor="P4705">
              <w:r>
                <w:rPr>
                  <w:rFonts w:ascii="Times New Roman" w:hAnsi="Times New Roman" w:cs="Times New Roman"/>
                  <w:color w:val="0000FF"/>
                </w:rPr>
                <w:t>&lt;19&gt;</w:t>
              </w:r>
            </w:hyperlink>
          </w:p>
        </w:tc>
        <w:tc>
          <w:tcPr>
            <w:tcW w:w="77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7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Административно-</w:t>
            </w:r>
            <w:r>
              <w:rPr>
                <w:rFonts w:ascii="Times New Roman" w:hAnsi="Times New Roman" w:cs="Times New Roman"/>
              </w:rPr>
              <w:lastRenderedPageBreak/>
              <w:t xml:space="preserve">управленческий персонал, всего </w:t>
            </w:r>
            <w:hyperlink w:anchor="P4706">
              <w:r>
                <w:rPr>
                  <w:rFonts w:ascii="Times New Roman" w:hAnsi="Times New Roman" w:cs="Times New Roman"/>
                  <w:color w:val="0000FF"/>
                </w:rPr>
                <w:t>&lt;20&gt;</w:t>
              </w:r>
            </w:hyperlink>
          </w:p>
        </w:tc>
        <w:tc>
          <w:tcPr>
            <w:tcW w:w="77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3000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 xml:space="preserve">из них: </w:t>
            </w:r>
            <w:hyperlink w:anchor="P4699">
              <w:r>
                <w:rPr>
                  <w:rFonts w:ascii="Times New Roman" w:hAnsi="Times New Roman" w:cs="Times New Roman"/>
                  <w:color w:val="0000FF"/>
                </w:rPr>
                <w:t>&lt;13&gt;</w:t>
              </w:r>
            </w:hyperlink>
          </w:p>
        </w:tc>
        <w:tc>
          <w:tcPr>
            <w:tcW w:w="77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7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70"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tbl>
      <w:tblPr>
        <w:tblW w:w="11449" w:type="dxa"/>
        <w:tblLayout w:type="fixed"/>
        <w:tblCellMar>
          <w:top w:w="102" w:type="dxa"/>
          <w:left w:w="62" w:type="dxa"/>
          <w:bottom w:w="102" w:type="dxa"/>
          <w:right w:w="62" w:type="dxa"/>
        </w:tblCellMar>
        <w:tblLook w:val="0000" w:firstRow="0" w:lastRow="0" w:firstColumn="0" w:lastColumn="0" w:noHBand="0" w:noVBand="0"/>
      </w:tblPr>
      <w:tblGrid>
        <w:gridCol w:w="2269"/>
        <w:gridCol w:w="733"/>
        <w:gridCol w:w="795"/>
        <w:gridCol w:w="709"/>
        <w:gridCol w:w="793"/>
        <w:gridCol w:w="680"/>
        <w:gridCol w:w="709"/>
        <w:gridCol w:w="849"/>
        <w:gridCol w:w="738"/>
        <w:gridCol w:w="737"/>
        <w:gridCol w:w="793"/>
        <w:gridCol w:w="795"/>
        <w:gridCol w:w="849"/>
      </w:tblGrid>
      <w:tr w:rsidR="0028227D">
        <w:tc>
          <w:tcPr>
            <w:tcW w:w="226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Группы персонала</w:t>
            </w:r>
          </w:p>
        </w:tc>
        <w:tc>
          <w:tcPr>
            <w:tcW w:w="73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8447" w:type="dxa"/>
            <w:gridSpan w:val="11"/>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Аналитическое распределение оплаты труда сотрудников по источникам финансового обеспечения, руб.</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47" w:type="dxa"/>
            <w:gridSpan w:val="11"/>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4535"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внутреннему совместительству (совмещению должностей)</w:t>
            </w:r>
          </w:p>
        </w:tc>
        <w:tc>
          <w:tcPr>
            <w:tcW w:w="3912"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внешнему совместительству</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субсидии на выполнение муниципального задания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субсидии на иные цели</w:t>
            </w:r>
          </w:p>
        </w:tc>
        <w:tc>
          <w:tcPr>
            <w:tcW w:w="147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w:t>
            </w:r>
            <w:proofErr w:type="gramStart"/>
            <w:r>
              <w:rPr>
                <w:rFonts w:ascii="Times New Roman" w:hAnsi="Times New Roman" w:cs="Times New Roman"/>
              </w:rPr>
              <w:t>дств гр</w:t>
            </w:r>
            <w:proofErr w:type="gramEnd"/>
            <w:r>
              <w:rPr>
                <w:rFonts w:ascii="Times New Roman" w:hAnsi="Times New Roman" w:cs="Times New Roman"/>
              </w:rPr>
              <w:t>анта в форме субсидии</w:t>
            </w:r>
          </w:p>
        </w:tc>
        <w:tc>
          <w:tcPr>
            <w:tcW w:w="70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ОМС</w:t>
            </w:r>
          </w:p>
        </w:tc>
        <w:tc>
          <w:tcPr>
            <w:tcW w:w="84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от приносящей доход деятельности</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субсидии на выполнение муниципального задания</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субсидии на иные цели</w:t>
            </w: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w:t>
            </w:r>
            <w:proofErr w:type="gramStart"/>
            <w:r>
              <w:rPr>
                <w:rFonts w:ascii="Times New Roman" w:hAnsi="Times New Roman" w:cs="Times New Roman"/>
              </w:rPr>
              <w:t>дств гр</w:t>
            </w:r>
            <w:proofErr w:type="gramEnd"/>
            <w:r>
              <w:rPr>
                <w:rFonts w:ascii="Times New Roman" w:hAnsi="Times New Roman" w:cs="Times New Roman"/>
              </w:rPr>
              <w:t>анта в форме субсидии</w:t>
            </w:r>
          </w:p>
        </w:tc>
        <w:tc>
          <w:tcPr>
            <w:tcW w:w="84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от приносящей доход деятельности</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7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федерального и областного бюджетов</w:t>
            </w:r>
          </w:p>
        </w:tc>
        <w:tc>
          <w:tcPr>
            <w:tcW w:w="6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местного бюджета</w:t>
            </w: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федерального и областного бюджетов</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местного бюджета</w:t>
            </w: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Основной персонал, всего</w:t>
            </w:r>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 xml:space="preserve">из них: </w:t>
            </w:r>
            <w:hyperlink w:anchor="P4699">
              <w:r>
                <w:rPr>
                  <w:rFonts w:ascii="Times New Roman" w:hAnsi="Times New Roman" w:cs="Times New Roman"/>
                  <w:color w:val="0000FF"/>
                </w:rPr>
                <w:t>&lt;13&gt;</w:t>
              </w:r>
            </w:hyperlink>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Вспомогательный персонал, всего</w:t>
            </w:r>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Административно-управленческий персонал, всего</w:t>
            </w:r>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3001</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33"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tbl>
      <w:tblPr>
        <w:tblW w:w="11365" w:type="dxa"/>
        <w:tblLayout w:type="fixed"/>
        <w:tblCellMar>
          <w:top w:w="102" w:type="dxa"/>
          <w:left w:w="62" w:type="dxa"/>
          <w:bottom w:w="102" w:type="dxa"/>
          <w:right w:w="62" w:type="dxa"/>
        </w:tblCellMar>
        <w:tblLook w:val="0000" w:firstRow="0" w:lastRow="0" w:firstColumn="0" w:lastColumn="0" w:noHBand="0" w:noVBand="0"/>
      </w:tblPr>
      <w:tblGrid>
        <w:gridCol w:w="2269"/>
        <w:gridCol w:w="733"/>
        <w:gridCol w:w="738"/>
        <w:gridCol w:w="736"/>
        <w:gridCol w:w="794"/>
        <w:gridCol w:w="738"/>
        <w:gridCol w:w="707"/>
        <w:gridCol w:w="738"/>
        <w:gridCol w:w="794"/>
        <w:gridCol w:w="793"/>
        <w:gridCol w:w="795"/>
        <w:gridCol w:w="736"/>
        <w:gridCol w:w="794"/>
      </w:tblGrid>
      <w:tr w:rsidR="0028227D">
        <w:tc>
          <w:tcPr>
            <w:tcW w:w="226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Группы персонала</w:t>
            </w:r>
          </w:p>
        </w:tc>
        <w:tc>
          <w:tcPr>
            <w:tcW w:w="73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8363" w:type="dxa"/>
            <w:gridSpan w:val="11"/>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Аналитическое распределение оплаты труда сотрудников по источникам финансового обеспечения, руб.</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363" w:type="dxa"/>
            <w:gridSpan w:val="11"/>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4451"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гражданско-правового характера с сотрудниками учреждения</w:t>
            </w:r>
          </w:p>
        </w:tc>
        <w:tc>
          <w:tcPr>
            <w:tcW w:w="3912"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гражданско-правового характера с физическими лицами, не являющимися сотрудниками учреждения</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субси</w:t>
            </w:r>
            <w:r>
              <w:rPr>
                <w:rFonts w:ascii="Times New Roman" w:hAnsi="Times New Roman" w:cs="Times New Roman"/>
              </w:rPr>
              <w:lastRenderedPageBreak/>
              <w:t>дии на выполнение муниципального задания</w:t>
            </w:r>
          </w:p>
        </w:tc>
        <w:tc>
          <w:tcPr>
            <w:tcW w:w="73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за счет средств субси</w:t>
            </w:r>
            <w:r>
              <w:rPr>
                <w:rFonts w:ascii="Times New Roman" w:hAnsi="Times New Roman" w:cs="Times New Roman"/>
              </w:rPr>
              <w:lastRenderedPageBreak/>
              <w:t>дии на иные цели</w:t>
            </w:r>
          </w:p>
        </w:tc>
        <w:tc>
          <w:tcPr>
            <w:tcW w:w="1532"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за счет сре</w:t>
            </w:r>
            <w:proofErr w:type="gramStart"/>
            <w:r>
              <w:rPr>
                <w:rFonts w:ascii="Times New Roman" w:hAnsi="Times New Roman" w:cs="Times New Roman"/>
              </w:rPr>
              <w:t>дств гр</w:t>
            </w:r>
            <w:proofErr w:type="gramEnd"/>
            <w:r>
              <w:rPr>
                <w:rFonts w:ascii="Times New Roman" w:hAnsi="Times New Roman" w:cs="Times New Roman"/>
              </w:rPr>
              <w:t>анта в форме субсидии, в том числе:</w:t>
            </w:r>
          </w:p>
        </w:tc>
        <w:tc>
          <w:tcPr>
            <w:tcW w:w="7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ОМС</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счет средств от прино</w:t>
            </w:r>
            <w:r>
              <w:rPr>
                <w:rFonts w:ascii="Times New Roman" w:hAnsi="Times New Roman" w:cs="Times New Roman"/>
              </w:rPr>
              <w:lastRenderedPageBreak/>
              <w:t>сящей доход деятельности</w:t>
            </w:r>
          </w:p>
        </w:tc>
        <w:tc>
          <w:tcPr>
            <w:tcW w:w="7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 xml:space="preserve">за счет средств субсидии на </w:t>
            </w:r>
            <w:r>
              <w:rPr>
                <w:rFonts w:ascii="Times New Roman" w:hAnsi="Times New Roman" w:cs="Times New Roman"/>
              </w:rPr>
              <w:lastRenderedPageBreak/>
              <w:t>выполнение муниципального задания</w:t>
            </w:r>
          </w:p>
        </w:tc>
        <w:tc>
          <w:tcPr>
            <w:tcW w:w="79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 xml:space="preserve">за счет средств субсидии на </w:t>
            </w:r>
            <w:r>
              <w:rPr>
                <w:rFonts w:ascii="Times New Roman" w:hAnsi="Times New Roman" w:cs="Times New Roman"/>
              </w:rPr>
              <w:lastRenderedPageBreak/>
              <w:t>иные цели</w:t>
            </w:r>
          </w:p>
        </w:tc>
        <w:tc>
          <w:tcPr>
            <w:tcW w:w="1531"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за счет сре</w:t>
            </w:r>
            <w:proofErr w:type="gramStart"/>
            <w:r>
              <w:rPr>
                <w:rFonts w:ascii="Times New Roman" w:hAnsi="Times New Roman" w:cs="Times New Roman"/>
              </w:rPr>
              <w:t>дств гр</w:t>
            </w:r>
            <w:proofErr w:type="gramEnd"/>
            <w:r>
              <w:rPr>
                <w:rFonts w:ascii="Times New Roman" w:hAnsi="Times New Roman" w:cs="Times New Roman"/>
              </w:rPr>
              <w:t>анта в форме субсидии, в том числе:</w:t>
            </w:r>
          </w:p>
        </w:tc>
        <w:tc>
          <w:tcPr>
            <w:tcW w:w="7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за счет средств от приносящей </w:t>
            </w:r>
            <w:r>
              <w:rPr>
                <w:rFonts w:ascii="Times New Roman" w:hAnsi="Times New Roman" w:cs="Times New Roman"/>
              </w:rPr>
              <w:lastRenderedPageBreak/>
              <w:t>доход деятельности</w:t>
            </w:r>
          </w:p>
        </w:tc>
      </w:tr>
      <w:tr w:rsidR="0028227D">
        <w:tc>
          <w:tcPr>
            <w:tcW w:w="226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федерального и областного бюджетов</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местного бюджета</w:t>
            </w:r>
          </w:p>
        </w:tc>
        <w:tc>
          <w:tcPr>
            <w:tcW w:w="7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федерального и областного бюджетов</w:t>
            </w:r>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местного бюджета</w:t>
            </w:r>
          </w:p>
        </w:tc>
        <w:tc>
          <w:tcPr>
            <w:tcW w:w="7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Основной персонал, всего</w:t>
            </w:r>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Вспомогательный персонал, всего</w:t>
            </w:r>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Административно-управленческий персонал, всего</w:t>
            </w:r>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из них: </w:t>
            </w:r>
            <w:hyperlink w:anchor="P4699">
              <w:r>
                <w:rPr>
                  <w:rFonts w:ascii="Times New Roman" w:hAnsi="Times New Roman" w:cs="Times New Roman"/>
                  <w:color w:val="0000FF"/>
                </w:rPr>
                <w:t>&lt;13&gt;</w:t>
              </w:r>
            </w:hyperlink>
          </w:p>
        </w:tc>
        <w:tc>
          <w:tcPr>
            <w:tcW w:w="73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3001</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33" w:type="dxa"/>
            <w:tcBorders>
              <w:top w:val="single" w:sz="4" w:space="0" w:color="000000"/>
              <w:bottom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38" w:type="dxa"/>
            <w:tcBorders>
              <w:top w:val="single" w:sz="4" w:space="0" w:color="000000"/>
              <w:bottom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bottom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tcBorders>
          </w:tcPr>
          <w:p w:rsidR="0028227D" w:rsidRDefault="0028227D">
            <w:pPr>
              <w:pStyle w:val="ConsPlusNormal"/>
              <w:rPr>
                <w:rFonts w:ascii="Times New Roman" w:hAnsi="Times New Roman" w:cs="Times New Roman"/>
              </w:rPr>
            </w:pPr>
          </w:p>
        </w:tc>
        <w:tc>
          <w:tcPr>
            <w:tcW w:w="707" w:type="dxa"/>
            <w:tcBorders>
              <w:top w:val="single" w:sz="4" w:space="0" w:color="000000"/>
              <w:bottom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tcBorders>
          </w:tcPr>
          <w:p w:rsidR="0028227D" w:rsidRDefault="0028227D">
            <w:pPr>
              <w:pStyle w:val="ConsPlusNormal"/>
              <w:rPr>
                <w:rFonts w:ascii="Times New Roman" w:hAnsi="Times New Roman" w:cs="Times New Roman"/>
              </w:rPr>
            </w:pPr>
          </w:p>
        </w:tc>
        <w:tc>
          <w:tcPr>
            <w:tcW w:w="3912" w:type="dxa"/>
            <w:gridSpan w:val="5"/>
            <w:tcBorders>
              <w:top w:val="single" w:sz="4" w:space="0" w:color="000000"/>
            </w:tcBorders>
          </w:tcPr>
          <w:p w:rsidR="0028227D" w:rsidRDefault="0028227D">
            <w:pPr>
              <w:pStyle w:val="ConsPlusNormal"/>
              <w:rPr>
                <w:rFonts w:ascii="Times New Roman" w:hAnsi="Times New Roman" w:cs="Times New Roman"/>
              </w:rPr>
            </w:pPr>
          </w:p>
        </w:tc>
      </w:tr>
    </w:tbl>
    <w:p w:rsidR="0028227D" w:rsidRDefault="0028227D">
      <w:p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1.7. Сведения о счетах учреждения, открытых в кредитных организациях</w:t>
      </w:r>
    </w:p>
    <w:p w:rsidR="0028227D" w:rsidRDefault="0028227D">
      <w:pPr>
        <w:pStyle w:val="ConsPlusNormal"/>
        <w:rPr>
          <w:rFonts w:ascii="Times New Roman" w:hAnsi="Times New Roman" w:cs="Times New Roman"/>
        </w:rPr>
      </w:pPr>
    </w:p>
    <w:tbl>
      <w:tblPr>
        <w:tblW w:w="8956" w:type="dxa"/>
        <w:tblLayout w:type="fixed"/>
        <w:tblCellMar>
          <w:top w:w="102" w:type="dxa"/>
          <w:left w:w="62" w:type="dxa"/>
          <w:bottom w:w="102" w:type="dxa"/>
          <w:right w:w="62" w:type="dxa"/>
        </w:tblCellMar>
        <w:tblLook w:val="0000" w:firstRow="0" w:lastRow="0" w:firstColumn="0" w:lastColumn="0" w:noHBand="0" w:noVBand="0"/>
      </w:tblPr>
      <w:tblGrid>
        <w:gridCol w:w="2891"/>
        <w:gridCol w:w="1078"/>
        <w:gridCol w:w="1019"/>
        <w:gridCol w:w="1020"/>
        <w:gridCol w:w="1078"/>
        <w:gridCol w:w="963"/>
        <w:gridCol w:w="907"/>
      </w:tblGrid>
      <w:tr w:rsidR="0028227D">
        <w:tc>
          <w:tcPr>
            <w:tcW w:w="289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Номер счета в кредитной организации</w:t>
            </w:r>
          </w:p>
        </w:tc>
        <w:tc>
          <w:tcPr>
            <w:tcW w:w="107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Вид счета </w:t>
            </w:r>
            <w:hyperlink w:anchor="P4707">
              <w:r>
                <w:rPr>
                  <w:rFonts w:ascii="Times New Roman" w:hAnsi="Times New Roman" w:cs="Times New Roman"/>
                  <w:color w:val="0000FF"/>
                </w:rPr>
                <w:t>&lt;21&gt;</w:t>
              </w:r>
            </w:hyperlink>
          </w:p>
        </w:tc>
        <w:tc>
          <w:tcPr>
            <w:tcW w:w="3117"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Реквизиты акта, в соответствии с которым открыт счет</w:t>
            </w:r>
          </w:p>
        </w:tc>
        <w:tc>
          <w:tcPr>
            <w:tcW w:w="96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Остаток средств на счете на начало года </w:t>
            </w:r>
            <w:hyperlink w:anchor="P4708">
              <w:r>
                <w:rPr>
                  <w:rFonts w:ascii="Times New Roman" w:hAnsi="Times New Roman" w:cs="Times New Roman"/>
                  <w:color w:val="0000FF"/>
                </w:rPr>
                <w:t>&lt;22&gt;</w:t>
              </w:r>
            </w:hyperlink>
          </w:p>
        </w:tc>
        <w:tc>
          <w:tcPr>
            <w:tcW w:w="9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Остаток средств на счете на конец отчетного периода </w:t>
            </w:r>
            <w:hyperlink w:anchor="P4708">
              <w:r>
                <w:rPr>
                  <w:rFonts w:ascii="Times New Roman" w:hAnsi="Times New Roman" w:cs="Times New Roman"/>
                  <w:color w:val="0000FF"/>
                </w:rPr>
                <w:t>&lt;22&gt;</w:t>
              </w:r>
            </w:hyperlink>
          </w:p>
        </w:tc>
      </w:tr>
      <w:tr w:rsidR="0028227D">
        <w:tc>
          <w:tcPr>
            <w:tcW w:w="289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вид акта</w:t>
            </w:r>
          </w:p>
        </w:tc>
        <w:tc>
          <w:tcPr>
            <w:tcW w:w="102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дата</w:t>
            </w:r>
          </w:p>
        </w:tc>
        <w:tc>
          <w:tcPr>
            <w:tcW w:w="107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номер</w:t>
            </w:r>
          </w:p>
        </w:tc>
        <w:tc>
          <w:tcPr>
            <w:tcW w:w="96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89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Счета в кредитных организациях в валюте Российской Федерации</w:t>
            </w:r>
          </w:p>
        </w:tc>
        <w:tc>
          <w:tcPr>
            <w:tcW w:w="107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1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2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7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6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r>
      <w:tr w:rsidR="0028227D">
        <w:tc>
          <w:tcPr>
            <w:tcW w:w="28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89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Всего</w:t>
            </w: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89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Счета в кредитных организациях в иностранной валюте</w:t>
            </w:r>
          </w:p>
        </w:tc>
        <w:tc>
          <w:tcPr>
            <w:tcW w:w="107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1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2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7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6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r>
      <w:tr w:rsidR="0028227D">
        <w:tc>
          <w:tcPr>
            <w:tcW w:w="28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89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Всего</w:t>
            </w: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890"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1078"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19"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20"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1078"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6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1.8. Суммы поступлений (с учетом возвратов) в разрезе поступлений, предусмотренных Планом</w:t>
      </w:r>
    </w:p>
    <w:p w:rsidR="0028227D" w:rsidRDefault="0028227D">
      <w:pPr>
        <w:pStyle w:val="ConsPlusNormal"/>
        <w:rPr>
          <w:rFonts w:ascii="Times New Roman" w:hAnsi="Times New Roman" w:cs="Times New Roman"/>
        </w:rPr>
      </w:pPr>
    </w:p>
    <w:tbl>
      <w:tblPr>
        <w:tblW w:w="8930" w:type="dxa"/>
        <w:tblLayout w:type="fixed"/>
        <w:tblCellMar>
          <w:top w:w="102" w:type="dxa"/>
          <w:left w:w="62" w:type="dxa"/>
          <w:bottom w:w="102" w:type="dxa"/>
          <w:right w:w="62" w:type="dxa"/>
        </w:tblCellMar>
        <w:tblLook w:val="0000" w:firstRow="0" w:lastRow="0" w:firstColumn="0" w:lastColumn="0" w:noHBand="0" w:noVBand="0"/>
      </w:tblPr>
      <w:tblGrid>
        <w:gridCol w:w="2268"/>
        <w:gridCol w:w="3401"/>
        <w:gridCol w:w="3261"/>
      </w:tblGrid>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поступлений</w:t>
            </w:r>
          </w:p>
        </w:tc>
        <w:tc>
          <w:tcPr>
            <w:tcW w:w="34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Плановые поступления (тыс. руб.)</w:t>
            </w:r>
          </w:p>
        </w:tc>
        <w:tc>
          <w:tcPr>
            <w:tcW w:w="326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Кассовые поступления (тыс. руб.)</w:t>
            </w: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1.9. Суммы выплат (с учетом восстановленных кассовых выплат) в разрезе выплат, предусмотренных Планом</w:t>
      </w:r>
    </w:p>
    <w:p w:rsidR="0028227D" w:rsidRDefault="0028227D">
      <w:pPr>
        <w:pStyle w:val="ConsPlusNormal"/>
        <w:rPr>
          <w:rFonts w:ascii="Times New Roman" w:hAnsi="Times New Roman" w:cs="Times New Roman"/>
        </w:rPr>
      </w:pPr>
    </w:p>
    <w:tbl>
      <w:tblPr>
        <w:tblW w:w="8930" w:type="dxa"/>
        <w:tblLayout w:type="fixed"/>
        <w:tblCellMar>
          <w:top w:w="102" w:type="dxa"/>
          <w:left w:w="62" w:type="dxa"/>
          <w:bottom w:w="102" w:type="dxa"/>
          <w:right w:w="62" w:type="dxa"/>
        </w:tblCellMar>
        <w:tblLook w:val="0000" w:firstRow="0" w:lastRow="0" w:firstColumn="0" w:lastColumn="0" w:noHBand="0" w:noVBand="0"/>
      </w:tblPr>
      <w:tblGrid>
        <w:gridCol w:w="2268"/>
        <w:gridCol w:w="3401"/>
        <w:gridCol w:w="3261"/>
      </w:tblGrid>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выплат</w:t>
            </w:r>
          </w:p>
        </w:tc>
        <w:tc>
          <w:tcPr>
            <w:tcW w:w="34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Плановые выплаты (тыс. руб.)</w:t>
            </w:r>
          </w:p>
        </w:tc>
        <w:tc>
          <w:tcPr>
            <w:tcW w:w="326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Кассовые выплаты (тыс. руб.)</w:t>
            </w: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2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1.10. Показатели кассового исполнения бюджетной сметы учреждения и показатели доведенных учреждению лимитов бюджетных обязательств</w:t>
      </w:r>
    </w:p>
    <w:p w:rsidR="0028227D" w:rsidRDefault="0028227D">
      <w:pPr>
        <w:pStyle w:val="ConsPlusNormal"/>
        <w:rPr>
          <w:rFonts w:ascii="Times New Roman" w:hAnsi="Times New Roman" w:cs="Times New Roman"/>
        </w:rPr>
      </w:pPr>
    </w:p>
    <w:tbl>
      <w:tblPr>
        <w:tblW w:w="8986" w:type="dxa"/>
        <w:tblLayout w:type="fixed"/>
        <w:tblCellMar>
          <w:top w:w="102" w:type="dxa"/>
          <w:left w:w="62" w:type="dxa"/>
          <w:bottom w:w="102" w:type="dxa"/>
          <w:right w:w="62" w:type="dxa"/>
        </w:tblCellMar>
        <w:tblLook w:val="0000" w:firstRow="0" w:lastRow="0" w:firstColumn="0" w:lastColumn="0" w:noHBand="0" w:noVBand="0"/>
      </w:tblPr>
      <w:tblGrid>
        <w:gridCol w:w="965"/>
        <w:gridCol w:w="906"/>
        <w:gridCol w:w="850"/>
        <w:gridCol w:w="993"/>
        <w:gridCol w:w="906"/>
        <w:gridCol w:w="909"/>
        <w:gridCol w:w="906"/>
        <w:gridCol w:w="850"/>
        <w:gridCol w:w="795"/>
        <w:gridCol w:w="906"/>
      </w:tblGrid>
      <w:tr w:rsidR="0028227D">
        <w:tc>
          <w:tcPr>
            <w:tcW w:w="96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lastRenderedPageBreak/>
              <w:t>показателя</w:t>
            </w:r>
          </w:p>
        </w:tc>
        <w:tc>
          <w:tcPr>
            <w:tcW w:w="4564"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Код по бюджетной классификации РФ</w:t>
            </w: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Доведенные </w:t>
            </w:r>
            <w:r>
              <w:rPr>
                <w:rFonts w:ascii="Times New Roman" w:hAnsi="Times New Roman" w:cs="Times New Roman"/>
              </w:rPr>
              <w:lastRenderedPageBreak/>
              <w:t>лимиты бюджетных обязательств</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 xml:space="preserve">Утверждено </w:t>
            </w:r>
            <w:r>
              <w:rPr>
                <w:rFonts w:ascii="Times New Roman" w:hAnsi="Times New Roman" w:cs="Times New Roman"/>
              </w:rPr>
              <w:lastRenderedPageBreak/>
              <w:t>бюджетной сметой</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 xml:space="preserve">Кассовое </w:t>
            </w:r>
            <w:r>
              <w:rPr>
                <w:rFonts w:ascii="Times New Roman" w:hAnsi="Times New Roman" w:cs="Times New Roman"/>
              </w:rPr>
              <w:lastRenderedPageBreak/>
              <w:t>исполнение</w:t>
            </w: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Отклонение</w:t>
            </w:r>
          </w:p>
        </w:tc>
      </w:tr>
      <w:tr w:rsidR="0028227D">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раздела</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подраздела</w:t>
            </w:r>
          </w:p>
        </w:tc>
        <w:tc>
          <w:tcPr>
            <w:tcW w:w="9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целевой статьи</w:t>
            </w: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вида расходов</w:t>
            </w:r>
          </w:p>
        </w:tc>
        <w:tc>
          <w:tcPr>
            <w:tcW w:w="9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КОСГУ</w:t>
            </w: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jc w:val="center"/>
        <w:outlineLvl w:val="2"/>
        <w:rPr>
          <w:rFonts w:ascii="Times New Roman" w:hAnsi="Times New Roman" w:cs="Times New Roman"/>
        </w:rPr>
      </w:pPr>
      <w:r>
        <w:rPr>
          <w:rFonts w:ascii="Times New Roman" w:hAnsi="Times New Roman" w:cs="Times New Roman"/>
        </w:rPr>
        <w:t>Раздел 2. Использование имущества, закрепленного</w:t>
      </w:r>
    </w:p>
    <w:p w:rsidR="0028227D" w:rsidRDefault="0004267F">
      <w:pPr>
        <w:pStyle w:val="ConsPlusNormal"/>
        <w:jc w:val="center"/>
        <w:rPr>
          <w:rFonts w:ascii="Times New Roman" w:hAnsi="Times New Roman" w:cs="Times New Roman"/>
        </w:rPr>
      </w:pPr>
      <w:r>
        <w:rPr>
          <w:rFonts w:ascii="Times New Roman" w:hAnsi="Times New Roman" w:cs="Times New Roman"/>
        </w:rPr>
        <w:t>за учреждением</w:t>
      </w: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2.1. Сведения о недвижимом имуществе, за исключением земельных участков, закрепленном на праве оперативного управления</w:t>
      </w:r>
    </w:p>
    <w:p w:rsidR="0028227D" w:rsidRDefault="0028227D">
      <w:pPr>
        <w:pStyle w:val="ConsPlusNormal"/>
        <w:rPr>
          <w:rFonts w:ascii="Times New Roman" w:hAnsi="Times New Roman" w:cs="Times New Roman"/>
        </w:rPr>
        <w:sectPr w:rsidR="0028227D">
          <w:pgSz w:w="11906" w:h="16838"/>
          <w:pgMar w:top="1134" w:right="850" w:bottom="1134" w:left="1701" w:header="0" w:footer="0" w:gutter="0"/>
          <w:cols w:space="720"/>
          <w:formProt w:val="0"/>
          <w:titlePg/>
          <w:docGrid w:linePitch="100" w:charSpace="4096"/>
        </w:sectPr>
      </w:pPr>
    </w:p>
    <w:tbl>
      <w:tblPr>
        <w:tblW w:w="13130" w:type="dxa"/>
        <w:tblLayout w:type="fixed"/>
        <w:tblCellMar>
          <w:top w:w="102" w:type="dxa"/>
          <w:left w:w="62" w:type="dxa"/>
          <w:bottom w:w="102" w:type="dxa"/>
          <w:right w:w="62" w:type="dxa"/>
        </w:tblCellMar>
        <w:tblLook w:val="0000" w:firstRow="0" w:lastRow="0" w:firstColumn="0" w:lastColumn="0" w:noHBand="0" w:noVBand="0"/>
      </w:tblPr>
      <w:tblGrid>
        <w:gridCol w:w="1905"/>
        <w:gridCol w:w="802"/>
        <w:gridCol w:w="849"/>
        <w:gridCol w:w="994"/>
        <w:gridCol w:w="738"/>
        <w:gridCol w:w="850"/>
        <w:gridCol w:w="811"/>
        <w:gridCol w:w="795"/>
        <w:gridCol w:w="793"/>
        <w:gridCol w:w="794"/>
        <w:gridCol w:w="794"/>
        <w:gridCol w:w="680"/>
        <w:gridCol w:w="850"/>
        <w:gridCol w:w="738"/>
        <w:gridCol w:w="737"/>
      </w:tblGrid>
      <w:tr w:rsidR="0028227D">
        <w:tc>
          <w:tcPr>
            <w:tcW w:w="190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Наименование объекта</w:t>
            </w:r>
          </w:p>
        </w:tc>
        <w:tc>
          <w:tcPr>
            <w:tcW w:w="80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Адрес</w:t>
            </w:r>
          </w:p>
        </w:tc>
        <w:tc>
          <w:tcPr>
            <w:tcW w:w="84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Кадастровый номер</w:t>
            </w:r>
          </w:p>
        </w:tc>
        <w:tc>
          <w:tcPr>
            <w:tcW w:w="9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7">
              <w:r>
                <w:rPr>
                  <w:rFonts w:ascii="Times New Roman" w:hAnsi="Times New Roman" w:cs="Times New Roman"/>
                  <w:color w:val="0000FF"/>
                </w:rPr>
                <w:t>ОКТМО</w:t>
              </w:r>
            </w:hyperlink>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Год постройки</w:t>
            </w: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81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3176"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Используется учреждением</w:t>
            </w:r>
          </w:p>
        </w:tc>
        <w:tc>
          <w:tcPr>
            <w:tcW w:w="3005"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28227D">
        <w:tc>
          <w:tcPr>
            <w:tcW w:w="190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2381"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68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2325"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190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58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осуществления основной деятельности</w:t>
            </w:r>
          </w:p>
        </w:tc>
        <w:tc>
          <w:tcPr>
            <w:tcW w:w="7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иных целей</w:t>
            </w: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основании договоров аренды</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основании договоров безвозмездного пользования</w:t>
            </w:r>
          </w:p>
        </w:tc>
        <w:tc>
          <w:tcPr>
            <w:tcW w:w="73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без оформления права пользования (с почасовой оплатой)</w:t>
            </w:r>
          </w:p>
        </w:tc>
      </w:tr>
      <w:tr w:rsidR="0028227D">
        <w:tc>
          <w:tcPr>
            <w:tcW w:w="190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рамках муниципального задания</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плату сверх муниципального задания</w:t>
            </w:r>
          </w:p>
        </w:tc>
        <w:tc>
          <w:tcPr>
            <w:tcW w:w="7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Площадные объекты </w:t>
            </w:r>
            <w:hyperlink w:anchor="P4709">
              <w:r>
                <w:rPr>
                  <w:rFonts w:ascii="Times New Roman" w:hAnsi="Times New Roman" w:cs="Times New Roman"/>
                  <w:color w:val="0000FF"/>
                </w:rPr>
                <w:t>&lt;23&gt;</w:t>
              </w:r>
            </w:hyperlink>
            <w:r>
              <w:rPr>
                <w:rFonts w:ascii="Times New Roman" w:hAnsi="Times New Roman" w:cs="Times New Roman"/>
              </w:rPr>
              <w:t>, всего</w:t>
            </w:r>
          </w:p>
        </w:tc>
        <w:tc>
          <w:tcPr>
            <w:tcW w:w="80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1001</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Линейные объекты </w:t>
            </w:r>
            <w:hyperlink w:anchor="P4710">
              <w:r>
                <w:rPr>
                  <w:rFonts w:ascii="Times New Roman" w:hAnsi="Times New Roman" w:cs="Times New Roman"/>
                  <w:color w:val="0000FF"/>
                </w:rPr>
                <w:t>&lt;24&gt;</w:t>
              </w:r>
            </w:hyperlink>
            <w:r>
              <w:rPr>
                <w:rFonts w:ascii="Times New Roman" w:hAnsi="Times New Roman" w:cs="Times New Roman"/>
              </w:rPr>
              <w:t>, всего</w:t>
            </w:r>
          </w:p>
        </w:tc>
        <w:tc>
          <w:tcPr>
            <w:tcW w:w="80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2001</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Резервуары, емкости, иные аналогичные объекты, всего</w:t>
            </w:r>
          </w:p>
        </w:tc>
        <w:tc>
          <w:tcPr>
            <w:tcW w:w="80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3001</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Скважины, иные аналогичные объекты, всего</w:t>
            </w:r>
          </w:p>
        </w:tc>
        <w:tc>
          <w:tcPr>
            <w:tcW w:w="80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4001</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Иные объекты, включая точечные, всего</w:t>
            </w:r>
          </w:p>
        </w:tc>
        <w:tc>
          <w:tcPr>
            <w:tcW w:w="80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9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5001</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05" w:type="dxa"/>
            <w:tcBorders>
              <w:top w:val="single" w:sz="4" w:space="0" w:color="000000"/>
            </w:tcBorders>
          </w:tcPr>
          <w:p w:rsidR="0028227D" w:rsidRDefault="0028227D">
            <w:pPr>
              <w:pStyle w:val="ConsPlusNormal"/>
              <w:rPr>
                <w:rFonts w:ascii="Times New Roman" w:hAnsi="Times New Roman" w:cs="Times New Roman"/>
              </w:rPr>
            </w:pPr>
          </w:p>
        </w:tc>
        <w:tc>
          <w:tcPr>
            <w:tcW w:w="802" w:type="dxa"/>
            <w:tcBorders>
              <w:top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tcBorders>
          </w:tcPr>
          <w:p w:rsidR="0028227D" w:rsidRDefault="0028227D">
            <w:pPr>
              <w:pStyle w:val="ConsPlusNormal"/>
              <w:rPr>
                <w:rFonts w:ascii="Times New Roman" w:hAnsi="Times New Roman" w:cs="Times New Roman"/>
              </w:rPr>
            </w:pPr>
          </w:p>
        </w:tc>
        <w:tc>
          <w:tcPr>
            <w:tcW w:w="994" w:type="dxa"/>
            <w:tcBorders>
              <w:top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Итого</w:t>
            </w:r>
          </w:p>
        </w:tc>
        <w:tc>
          <w:tcPr>
            <w:tcW w:w="811"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tbl>
      <w:tblPr>
        <w:tblW w:w="13490" w:type="dxa"/>
        <w:tblLayout w:type="fixed"/>
        <w:tblCellMar>
          <w:top w:w="102" w:type="dxa"/>
          <w:left w:w="62" w:type="dxa"/>
          <w:bottom w:w="102" w:type="dxa"/>
          <w:right w:w="62" w:type="dxa"/>
        </w:tblCellMar>
        <w:tblLook w:val="0000" w:firstRow="0" w:lastRow="0" w:firstColumn="0" w:lastColumn="0" w:noHBand="0" w:noVBand="0"/>
      </w:tblPr>
      <w:tblGrid>
        <w:gridCol w:w="1758"/>
        <w:gridCol w:w="852"/>
        <w:gridCol w:w="851"/>
        <w:gridCol w:w="792"/>
        <w:gridCol w:w="793"/>
        <w:gridCol w:w="738"/>
        <w:gridCol w:w="793"/>
        <w:gridCol w:w="795"/>
        <w:gridCol w:w="736"/>
        <w:gridCol w:w="680"/>
        <w:gridCol w:w="738"/>
        <w:gridCol w:w="793"/>
        <w:gridCol w:w="795"/>
        <w:gridCol w:w="850"/>
        <w:gridCol w:w="850"/>
        <w:gridCol w:w="676"/>
      </w:tblGrid>
      <w:tr w:rsidR="0028227D">
        <w:tc>
          <w:tcPr>
            <w:tcW w:w="175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объекта</w:t>
            </w:r>
          </w:p>
        </w:tc>
        <w:tc>
          <w:tcPr>
            <w:tcW w:w="85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3173"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Не используется</w:t>
            </w:r>
          </w:p>
        </w:tc>
        <w:tc>
          <w:tcPr>
            <w:tcW w:w="7706" w:type="dxa"/>
            <w:gridSpan w:val="10"/>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Фактические расходы на содержание объекта недвижимого имущества (руб. в год)</w:t>
            </w:r>
          </w:p>
        </w:tc>
      </w:tr>
      <w:tr w:rsidR="0028227D">
        <w:tc>
          <w:tcPr>
            <w:tcW w:w="17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2323"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w:t>
            </w:r>
          </w:p>
        </w:tc>
        <w:tc>
          <w:tcPr>
            <w:tcW w:w="79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6913" w:type="dxa"/>
            <w:gridSpan w:val="9"/>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w:t>
            </w:r>
          </w:p>
        </w:tc>
      </w:tr>
      <w:tr w:rsidR="0028227D">
        <w:tc>
          <w:tcPr>
            <w:tcW w:w="17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проводится капитальный </w:t>
            </w:r>
            <w:r>
              <w:rPr>
                <w:rFonts w:ascii="Times New Roman" w:hAnsi="Times New Roman" w:cs="Times New Roman"/>
              </w:rPr>
              <w:lastRenderedPageBreak/>
              <w:t>ремонт и/или реконструкция</w:t>
            </w:r>
          </w:p>
        </w:tc>
        <w:tc>
          <w:tcPr>
            <w:tcW w:w="1531"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в связи с аварийным состоянием</w:t>
            </w: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2211"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коммунальные услуги</w:t>
            </w:r>
          </w:p>
        </w:tc>
        <w:tc>
          <w:tcPr>
            <w:tcW w:w="232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услуги по содержанию имущества</w:t>
            </w:r>
          </w:p>
        </w:tc>
        <w:tc>
          <w:tcPr>
            <w:tcW w:w="237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налог на имущество</w:t>
            </w:r>
          </w:p>
        </w:tc>
      </w:tr>
      <w:tr w:rsidR="0028227D">
        <w:tc>
          <w:tcPr>
            <w:tcW w:w="17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требуе</w:t>
            </w:r>
            <w:r>
              <w:rPr>
                <w:rFonts w:ascii="Times New Roman" w:hAnsi="Times New Roman" w:cs="Times New Roman"/>
              </w:rPr>
              <w:lastRenderedPageBreak/>
              <w:t>тся ремонт</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ожида</w:t>
            </w:r>
            <w:r>
              <w:rPr>
                <w:rFonts w:ascii="Times New Roman" w:hAnsi="Times New Roman" w:cs="Times New Roman"/>
              </w:rPr>
              <w:lastRenderedPageBreak/>
              <w:t>ет списания</w:t>
            </w: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41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w:t>
            </w: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w:t>
            </w: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52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w:t>
            </w:r>
          </w:p>
        </w:tc>
      </w:tr>
      <w:tr w:rsidR="0028227D">
        <w:tc>
          <w:tcPr>
            <w:tcW w:w="17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возмещается пользователями имущества</w:t>
            </w:r>
          </w:p>
        </w:tc>
        <w:tc>
          <w:tcPr>
            <w:tcW w:w="6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неиспользуемому имуществу</w:t>
            </w: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возмещается пользователями имущества</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неиспользуемому имуществу</w:t>
            </w: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возмещается пользователями имущества</w:t>
            </w:r>
          </w:p>
        </w:tc>
        <w:tc>
          <w:tcPr>
            <w:tcW w:w="67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неиспользуемому имуществу</w:t>
            </w: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 xml:space="preserve">Площадные объекты </w:t>
            </w:r>
            <w:hyperlink w:anchor="P4709">
              <w:r>
                <w:rPr>
                  <w:rFonts w:ascii="Times New Roman" w:hAnsi="Times New Roman" w:cs="Times New Roman"/>
                  <w:color w:val="0000FF"/>
                </w:rPr>
                <w:t>&lt;23&gt;</w:t>
              </w:r>
            </w:hyperlink>
            <w:r>
              <w:rPr>
                <w:rFonts w:ascii="Times New Roman" w:hAnsi="Times New Roman" w:cs="Times New Roman"/>
              </w:rPr>
              <w:t>,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1001</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Линейные объекты </w:t>
            </w:r>
            <w:hyperlink w:anchor="P4710">
              <w:r>
                <w:rPr>
                  <w:rFonts w:ascii="Times New Roman" w:hAnsi="Times New Roman" w:cs="Times New Roman"/>
                  <w:color w:val="0000FF"/>
                </w:rPr>
                <w:t>&lt;24&gt;</w:t>
              </w:r>
            </w:hyperlink>
            <w:r>
              <w:rPr>
                <w:rFonts w:ascii="Times New Roman" w:hAnsi="Times New Roman" w:cs="Times New Roman"/>
              </w:rPr>
              <w:t>,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2001</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Резервуары, емкости, иные аналогичные объекты,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3001</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Скважины, иные аналогичные объекты,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4001</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Иные объекты, включая точечные,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5001</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Итого</w:t>
            </w:r>
          </w:p>
        </w:tc>
        <w:tc>
          <w:tcPr>
            <w:tcW w:w="851"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2.2. Сведения о земельных участках, предоставленных на праве постоянного (бессрочного) пользования</w:t>
      </w:r>
    </w:p>
    <w:p w:rsidR="0028227D" w:rsidRDefault="0028227D">
      <w:pPr>
        <w:pStyle w:val="ConsPlusNormal"/>
        <w:rPr>
          <w:rFonts w:ascii="Times New Roman" w:hAnsi="Times New Roman" w:cs="Times New Roman"/>
        </w:rPr>
      </w:pPr>
    </w:p>
    <w:tbl>
      <w:tblPr>
        <w:tblW w:w="13114" w:type="dxa"/>
        <w:tblLayout w:type="fixed"/>
        <w:tblCellMar>
          <w:top w:w="102" w:type="dxa"/>
          <w:left w:w="62" w:type="dxa"/>
          <w:bottom w:w="102" w:type="dxa"/>
          <w:right w:w="62" w:type="dxa"/>
        </w:tblCellMar>
        <w:tblLook w:val="0000" w:firstRow="0" w:lastRow="0" w:firstColumn="0" w:lastColumn="0" w:noHBand="0" w:noVBand="0"/>
      </w:tblPr>
      <w:tblGrid>
        <w:gridCol w:w="850"/>
        <w:gridCol w:w="682"/>
        <w:gridCol w:w="680"/>
        <w:gridCol w:w="660"/>
        <w:gridCol w:w="793"/>
        <w:gridCol w:w="556"/>
        <w:gridCol w:w="572"/>
        <w:gridCol w:w="624"/>
        <w:gridCol w:w="737"/>
        <w:gridCol w:w="605"/>
        <w:gridCol w:w="680"/>
        <w:gridCol w:w="571"/>
        <w:gridCol w:w="624"/>
        <w:gridCol w:w="737"/>
        <w:gridCol w:w="747"/>
        <w:gridCol w:w="548"/>
        <w:gridCol w:w="571"/>
        <w:gridCol w:w="577"/>
        <w:gridCol w:w="737"/>
        <w:gridCol w:w="563"/>
      </w:tblGrid>
      <w:tr w:rsidR="0028227D">
        <w:tc>
          <w:tcPr>
            <w:tcW w:w="84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68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Адрес</w:t>
            </w:r>
          </w:p>
        </w:tc>
        <w:tc>
          <w:tcPr>
            <w:tcW w:w="67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8">
              <w:r>
                <w:rPr>
                  <w:rFonts w:ascii="Times New Roman" w:hAnsi="Times New Roman" w:cs="Times New Roman"/>
                  <w:color w:val="0000FF"/>
                </w:rPr>
                <w:t>ОКТМО</w:t>
              </w:r>
            </w:hyperlink>
          </w:p>
        </w:tc>
        <w:tc>
          <w:tcPr>
            <w:tcW w:w="65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Кадастровый номер</w:t>
            </w:r>
          </w:p>
        </w:tc>
        <w:tc>
          <w:tcPr>
            <w:tcW w:w="79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55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2538"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Используется учреждением</w:t>
            </w:r>
          </w:p>
        </w:tc>
        <w:tc>
          <w:tcPr>
            <w:tcW w:w="68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Справочно: используется по соглашениям об установлении сервитута</w:t>
            </w:r>
          </w:p>
        </w:tc>
        <w:tc>
          <w:tcPr>
            <w:tcW w:w="3227"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Не используется учреждением</w:t>
            </w:r>
          </w:p>
        </w:tc>
        <w:tc>
          <w:tcPr>
            <w:tcW w:w="2448"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Фактические расходы на содержание земельного участка (руб. в год)</w:t>
            </w:r>
          </w:p>
        </w:tc>
      </w:tr>
      <w:tr w:rsidR="0028227D">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5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96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2656"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57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877"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5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361"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осуществления основной деятельности</w:t>
            </w:r>
          </w:p>
        </w:tc>
        <w:tc>
          <w:tcPr>
            <w:tcW w:w="60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иных целей</w:t>
            </w: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2108"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передано во временное пользование сторонним организациям</w:t>
            </w:r>
          </w:p>
        </w:tc>
        <w:tc>
          <w:tcPr>
            <w:tcW w:w="54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иным причинам</w:t>
            </w:r>
          </w:p>
        </w:tc>
        <w:tc>
          <w:tcPr>
            <w:tcW w:w="57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31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эксплуатационные расходы</w:t>
            </w:r>
          </w:p>
        </w:tc>
        <w:tc>
          <w:tcPr>
            <w:tcW w:w="56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налог на землю</w:t>
            </w:r>
          </w:p>
        </w:tc>
      </w:tr>
      <w:tr w:rsidR="0028227D">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5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рамках муниципального задания</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плату сверх муниципального задания</w:t>
            </w:r>
          </w:p>
        </w:tc>
        <w:tc>
          <w:tcPr>
            <w:tcW w:w="60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основании договоров аренды</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основании договоров безвозмездного пользования</w:t>
            </w:r>
          </w:p>
        </w:tc>
        <w:tc>
          <w:tcPr>
            <w:tcW w:w="74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без оформления права пользования</w:t>
            </w:r>
          </w:p>
        </w:tc>
        <w:tc>
          <w:tcPr>
            <w:tcW w:w="54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 возмещается пользователями имущества</w:t>
            </w:r>
          </w:p>
        </w:tc>
        <w:tc>
          <w:tcPr>
            <w:tcW w:w="56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5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4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5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4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5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4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4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849" w:type="dxa"/>
            <w:tcBorders>
              <w:top w:val="single" w:sz="4" w:space="0" w:color="000000"/>
            </w:tcBorders>
          </w:tcPr>
          <w:p w:rsidR="0028227D" w:rsidRDefault="0028227D">
            <w:pPr>
              <w:pStyle w:val="ConsPlusNormal"/>
              <w:rPr>
                <w:rFonts w:ascii="Times New Roman" w:hAnsi="Times New Roman" w:cs="Times New Roman"/>
              </w:rPr>
            </w:pPr>
          </w:p>
        </w:tc>
        <w:tc>
          <w:tcPr>
            <w:tcW w:w="681" w:type="dxa"/>
            <w:tcBorders>
              <w:top w:val="single" w:sz="4" w:space="0" w:color="000000"/>
            </w:tcBorders>
          </w:tcPr>
          <w:p w:rsidR="0028227D" w:rsidRDefault="0028227D">
            <w:pPr>
              <w:pStyle w:val="ConsPlusNormal"/>
              <w:rPr>
                <w:rFonts w:ascii="Times New Roman" w:hAnsi="Times New Roman" w:cs="Times New Roman"/>
              </w:rPr>
            </w:pPr>
          </w:p>
        </w:tc>
        <w:tc>
          <w:tcPr>
            <w:tcW w:w="679" w:type="dxa"/>
            <w:tcBorders>
              <w:top w:val="single" w:sz="4" w:space="0" w:color="000000"/>
            </w:tcBorders>
          </w:tcPr>
          <w:p w:rsidR="0028227D" w:rsidRDefault="0028227D">
            <w:pPr>
              <w:pStyle w:val="ConsPlusNormal"/>
              <w:rPr>
                <w:rFonts w:ascii="Times New Roman" w:hAnsi="Times New Roman" w:cs="Times New Roman"/>
              </w:rPr>
            </w:pPr>
          </w:p>
        </w:tc>
        <w:tc>
          <w:tcPr>
            <w:tcW w:w="659" w:type="dxa"/>
            <w:tcBorders>
              <w:top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Итого</w:t>
            </w:r>
          </w:p>
        </w:tc>
        <w:tc>
          <w:tcPr>
            <w:tcW w:w="55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2"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0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2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4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4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7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2.3. Сведения о недвижимом имуществе, используемом по договору аренды</w:t>
      </w:r>
    </w:p>
    <w:p w:rsidR="0028227D" w:rsidRDefault="0028227D">
      <w:pPr>
        <w:pStyle w:val="ConsPlusNormal"/>
        <w:rPr>
          <w:rFonts w:ascii="Times New Roman" w:hAnsi="Times New Roman" w:cs="Times New Roman"/>
        </w:rPr>
      </w:pPr>
    </w:p>
    <w:tbl>
      <w:tblPr>
        <w:tblW w:w="13490" w:type="dxa"/>
        <w:tblLayout w:type="fixed"/>
        <w:tblCellMar>
          <w:top w:w="102" w:type="dxa"/>
          <w:left w:w="62" w:type="dxa"/>
          <w:bottom w:w="102" w:type="dxa"/>
          <w:right w:w="62" w:type="dxa"/>
        </w:tblCellMar>
        <w:tblLook w:val="0000" w:firstRow="0" w:lastRow="0" w:firstColumn="0" w:lastColumn="0" w:noHBand="0" w:noVBand="0"/>
      </w:tblPr>
      <w:tblGrid>
        <w:gridCol w:w="1758"/>
        <w:gridCol w:w="852"/>
        <w:gridCol w:w="851"/>
        <w:gridCol w:w="792"/>
        <w:gridCol w:w="793"/>
        <w:gridCol w:w="738"/>
        <w:gridCol w:w="793"/>
        <w:gridCol w:w="795"/>
        <w:gridCol w:w="736"/>
        <w:gridCol w:w="680"/>
        <w:gridCol w:w="738"/>
        <w:gridCol w:w="793"/>
        <w:gridCol w:w="795"/>
        <w:gridCol w:w="850"/>
        <w:gridCol w:w="850"/>
        <w:gridCol w:w="676"/>
      </w:tblGrid>
      <w:tr w:rsidR="0028227D">
        <w:tc>
          <w:tcPr>
            <w:tcW w:w="175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объекта</w:t>
            </w:r>
          </w:p>
        </w:tc>
        <w:tc>
          <w:tcPr>
            <w:tcW w:w="85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Адрес</w:t>
            </w:r>
          </w:p>
        </w:tc>
        <w:tc>
          <w:tcPr>
            <w:tcW w:w="850" w:type="dxa"/>
            <w:tcBorders>
              <w:top w:val="single" w:sz="4" w:space="0" w:color="000000"/>
              <w:left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79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79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арендуемого имущества</w:t>
            </w:r>
          </w:p>
        </w:tc>
        <w:tc>
          <w:tcPr>
            <w:tcW w:w="2326"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Арендодатель (ссудодатель)</w:t>
            </w:r>
          </w:p>
        </w:tc>
        <w:tc>
          <w:tcPr>
            <w:tcW w:w="141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Срок пользования</w:t>
            </w:r>
          </w:p>
        </w:tc>
        <w:tc>
          <w:tcPr>
            <w:tcW w:w="1531"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Арендная плата</w:t>
            </w: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Фактические расходы на содержание арендованного имущества (руб./год)</w:t>
            </w:r>
          </w:p>
        </w:tc>
        <w:tc>
          <w:tcPr>
            <w:tcW w:w="1700"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Направление использования арендованного имущества</w:t>
            </w:r>
          </w:p>
        </w:tc>
        <w:tc>
          <w:tcPr>
            <w:tcW w:w="67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Обоснование заключения договора аренды</w:t>
            </w:r>
          </w:p>
        </w:tc>
      </w:tr>
      <w:tr w:rsidR="0028227D">
        <w:tc>
          <w:tcPr>
            <w:tcW w:w="175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ИНН</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19">
              <w:r>
                <w:rPr>
                  <w:rFonts w:ascii="Times New Roman" w:hAnsi="Times New Roman" w:cs="Times New Roman"/>
                  <w:color w:val="0000FF"/>
                </w:rPr>
                <w:t>ОКОПФ</w:t>
              </w:r>
            </w:hyperlink>
          </w:p>
        </w:tc>
        <w:tc>
          <w:tcPr>
            <w:tcW w:w="73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начала</w:t>
            </w:r>
          </w:p>
        </w:tc>
        <w:tc>
          <w:tcPr>
            <w:tcW w:w="6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окончания</w:t>
            </w:r>
          </w:p>
        </w:tc>
        <w:tc>
          <w:tcPr>
            <w:tcW w:w="7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единицу меры (руб./мес.)</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 объект (руб./год)</w:t>
            </w: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осуществления основной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осуществления иной деятельности</w:t>
            </w:r>
          </w:p>
        </w:tc>
        <w:tc>
          <w:tcPr>
            <w:tcW w:w="67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Площадные объекты </w:t>
            </w:r>
            <w:hyperlink w:anchor="P4709">
              <w:r>
                <w:rPr>
                  <w:rFonts w:ascii="Times New Roman" w:hAnsi="Times New Roman" w:cs="Times New Roman"/>
                  <w:color w:val="0000FF"/>
                </w:rPr>
                <w:t>&lt;23&gt;</w:t>
              </w:r>
            </w:hyperlink>
            <w:r>
              <w:rPr>
                <w:rFonts w:ascii="Times New Roman" w:hAnsi="Times New Roman" w:cs="Times New Roman"/>
              </w:rPr>
              <w:t>,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1001</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Линейные объекты </w:t>
            </w:r>
            <w:hyperlink w:anchor="P4710">
              <w:r>
                <w:rPr>
                  <w:rFonts w:ascii="Times New Roman" w:hAnsi="Times New Roman" w:cs="Times New Roman"/>
                  <w:color w:val="0000FF"/>
                </w:rPr>
                <w:t>&lt;24&gt;</w:t>
              </w:r>
            </w:hyperlink>
            <w:r>
              <w:rPr>
                <w:rFonts w:ascii="Times New Roman" w:hAnsi="Times New Roman" w:cs="Times New Roman"/>
              </w:rPr>
              <w:t>,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2001</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Резервуары, емкости, иные аналогичные объекты,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3001</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Скважины, иные аналогичные объекты,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4001</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Иные объекты, включая точечные, всего</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x</w:t>
            </w: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5001</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6" w:type="dxa"/>
            <w:tcBorders>
              <w:top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Итого</w:t>
            </w:r>
          </w:p>
        </w:tc>
        <w:tc>
          <w:tcPr>
            <w:tcW w:w="792"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67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2.4. Сведения о недвижимом имуществе, используемом по договору безвозмездного пользования (договору ссуды)</w:t>
      </w:r>
    </w:p>
    <w:p w:rsidR="0028227D" w:rsidRDefault="0028227D">
      <w:pPr>
        <w:pStyle w:val="ConsPlusNormal"/>
        <w:rPr>
          <w:rFonts w:ascii="Times New Roman" w:hAnsi="Times New Roman" w:cs="Times New Roman"/>
        </w:rPr>
      </w:pPr>
    </w:p>
    <w:tbl>
      <w:tblPr>
        <w:tblW w:w="13354" w:type="dxa"/>
        <w:tblLayout w:type="fixed"/>
        <w:tblCellMar>
          <w:top w:w="102" w:type="dxa"/>
          <w:left w:w="62" w:type="dxa"/>
          <w:bottom w:w="102" w:type="dxa"/>
          <w:right w:w="62" w:type="dxa"/>
        </w:tblCellMar>
        <w:tblLook w:val="0000" w:firstRow="0" w:lastRow="0" w:firstColumn="0" w:lastColumn="0" w:noHBand="0" w:noVBand="0"/>
      </w:tblPr>
      <w:tblGrid>
        <w:gridCol w:w="1757"/>
        <w:gridCol w:w="849"/>
        <w:gridCol w:w="851"/>
        <w:gridCol w:w="737"/>
        <w:gridCol w:w="796"/>
        <w:gridCol w:w="794"/>
        <w:gridCol w:w="795"/>
        <w:gridCol w:w="793"/>
        <w:gridCol w:w="851"/>
        <w:gridCol w:w="849"/>
        <w:gridCol w:w="880"/>
        <w:gridCol w:w="907"/>
        <w:gridCol w:w="795"/>
        <w:gridCol w:w="849"/>
        <w:gridCol w:w="851"/>
      </w:tblGrid>
      <w:tr w:rsidR="0028227D">
        <w:tc>
          <w:tcPr>
            <w:tcW w:w="175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объекта</w:t>
            </w:r>
          </w:p>
        </w:tc>
        <w:tc>
          <w:tcPr>
            <w:tcW w:w="84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Адрес</w:t>
            </w: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79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7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имущества</w:t>
            </w:r>
          </w:p>
        </w:tc>
        <w:tc>
          <w:tcPr>
            <w:tcW w:w="2439"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Ссудодатель</w:t>
            </w:r>
          </w:p>
        </w:tc>
        <w:tc>
          <w:tcPr>
            <w:tcW w:w="1729"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Срок пользования</w:t>
            </w:r>
          </w:p>
        </w:tc>
        <w:tc>
          <w:tcPr>
            <w:tcW w:w="9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Фактические расходы на содержание объекта недвижимого имущества (руб./год)</w:t>
            </w:r>
          </w:p>
        </w:tc>
        <w:tc>
          <w:tcPr>
            <w:tcW w:w="164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Направление использования объекта недвижимого имущества</w:t>
            </w:r>
          </w:p>
        </w:tc>
        <w:tc>
          <w:tcPr>
            <w:tcW w:w="85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Обоснование заключения договора ссуды</w:t>
            </w:r>
          </w:p>
        </w:tc>
      </w:tr>
      <w:tr w:rsidR="0028227D">
        <w:tc>
          <w:tcPr>
            <w:tcW w:w="175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20">
              <w:r>
                <w:rPr>
                  <w:rFonts w:ascii="Times New Roman" w:hAnsi="Times New Roman" w:cs="Times New Roman"/>
                  <w:color w:val="0000FF"/>
                </w:rPr>
                <w:t>ОКЕИ</w:t>
              </w:r>
            </w:hyperlink>
          </w:p>
        </w:tc>
        <w:tc>
          <w:tcPr>
            <w:tcW w:w="79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ИНН</w:t>
            </w:r>
          </w:p>
        </w:tc>
        <w:tc>
          <w:tcPr>
            <w:tcW w:w="85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код по </w:t>
            </w:r>
            <w:hyperlink r:id="rId21">
              <w:r>
                <w:rPr>
                  <w:rFonts w:ascii="Times New Roman" w:hAnsi="Times New Roman" w:cs="Times New Roman"/>
                  <w:color w:val="0000FF"/>
                </w:rPr>
                <w:t>ОКОПФ</w:t>
              </w:r>
            </w:hyperlink>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начала</w:t>
            </w:r>
          </w:p>
        </w:tc>
        <w:tc>
          <w:tcPr>
            <w:tcW w:w="8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окончания</w:t>
            </w: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осуществления основной деятельности</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для осуществления иной деятельности</w:t>
            </w:r>
          </w:p>
        </w:tc>
        <w:tc>
          <w:tcPr>
            <w:tcW w:w="85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 xml:space="preserve">Площадные объекты </w:t>
            </w:r>
            <w:hyperlink w:anchor="P4709">
              <w:r>
                <w:rPr>
                  <w:rFonts w:ascii="Times New Roman" w:hAnsi="Times New Roman" w:cs="Times New Roman"/>
                  <w:color w:val="0000FF"/>
                </w:rPr>
                <w:t>&lt;23&gt;</w:t>
              </w:r>
            </w:hyperlink>
            <w:r>
              <w:rPr>
                <w:rFonts w:ascii="Times New Roman" w:hAnsi="Times New Roman" w:cs="Times New Roman"/>
              </w:rPr>
              <w:t>, всего</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1001</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Линейные объекты </w:t>
            </w:r>
            <w:hyperlink w:anchor="P4710">
              <w:r>
                <w:rPr>
                  <w:rFonts w:ascii="Times New Roman" w:hAnsi="Times New Roman" w:cs="Times New Roman"/>
                  <w:color w:val="0000FF"/>
                </w:rPr>
                <w:t>&lt;24&gt;</w:t>
              </w:r>
            </w:hyperlink>
            <w:r>
              <w:rPr>
                <w:rFonts w:ascii="Times New Roman" w:hAnsi="Times New Roman" w:cs="Times New Roman"/>
              </w:rPr>
              <w:t>, всего</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2001</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Резервуары, емкости, иные аналогичные объекты, всего</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3001</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Скважины, иные аналогичные объекты, всего</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4001</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Иные объекты, включая точечные, всего</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5000</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5001</w:t>
            </w: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757" w:type="dxa"/>
            <w:tcBorders>
              <w:top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Всего</w:t>
            </w:r>
          </w:p>
        </w:tc>
        <w:tc>
          <w:tcPr>
            <w:tcW w:w="737" w:type="dxa"/>
            <w:tcBorders>
              <w:top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6"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2.5. Сведения об особо ценном движимом имуществе (за исключением транспортных средств)</w:t>
      </w:r>
    </w:p>
    <w:p w:rsidR="0028227D" w:rsidRDefault="0004267F">
      <w:pPr>
        <w:pStyle w:val="ConsPlusNormal"/>
        <w:spacing w:before="220"/>
        <w:ind w:firstLine="540"/>
        <w:jc w:val="both"/>
        <w:rPr>
          <w:rFonts w:ascii="Times New Roman" w:hAnsi="Times New Roman" w:cs="Times New Roman"/>
        </w:rPr>
      </w:pPr>
      <w:r>
        <w:rPr>
          <w:rFonts w:ascii="Times New Roman" w:hAnsi="Times New Roman" w:cs="Times New Roman"/>
        </w:rPr>
        <w:t>1. Сведения о наличии, состоянии и использовании особо ценного движимого имущества</w:t>
      </w:r>
    </w:p>
    <w:p w:rsidR="0028227D" w:rsidRDefault="0028227D">
      <w:pPr>
        <w:pStyle w:val="ConsPlusNormal"/>
        <w:rPr>
          <w:rFonts w:ascii="Times New Roman" w:hAnsi="Times New Roman" w:cs="Times New Roman"/>
        </w:rPr>
      </w:pPr>
    </w:p>
    <w:tbl>
      <w:tblPr>
        <w:tblW w:w="8976" w:type="dxa"/>
        <w:tblLayout w:type="fixed"/>
        <w:tblCellMar>
          <w:top w:w="102" w:type="dxa"/>
          <w:left w:w="62" w:type="dxa"/>
          <w:bottom w:w="102" w:type="dxa"/>
          <w:right w:w="62" w:type="dxa"/>
        </w:tblCellMar>
        <w:tblLook w:val="0000" w:firstRow="0" w:lastRow="0" w:firstColumn="0" w:lastColumn="0" w:noHBand="0" w:noVBand="0"/>
      </w:tblPr>
      <w:tblGrid>
        <w:gridCol w:w="1645"/>
        <w:gridCol w:w="810"/>
        <w:gridCol w:w="795"/>
        <w:gridCol w:w="793"/>
        <w:gridCol w:w="795"/>
        <w:gridCol w:w="793"/>
        <w:gridCol w:w="850"/>
        <w:gridCol w:w="795"/>
        <w:gridCol w:w="906"/>
        <w:gridCol w:w="794"/>
      </w:tblGrid>
      <w:tr w:rsidR="0028227D">
        <w:tc>
          <w:tcPr>
            <w:tcW w:w="164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 (группа основных средств)</w:t>
            </w:r>
          </w:p>
        </w:tc>
        <w:tc>
          <w:tcPr>
            <w:tcW w:w="81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6521" w:type="dxa"/>
            <w:gridSpan w:val="8"/>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Наличие движимого имущества на конец отчетного периода</w:t>
            </w:r>
          </w:p>
        </w:tc>
      </w:tr>
      <w:tr w:rsidR="0028227D">
        <w:tc>
          <w:tcPr>
            <w:tcW w:w="164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5726" w:type="dxa"/>
            <w:gridSpan w:val="7"/>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164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используется учреждением</w:t>
            </w:r>
          </w:p>
        </w:tc>
        <w:tc>
          <w:tcPr>
            <w:tcW w:w="2438"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передано в пользование</w:t>
            </w:r>
          </w:p>
        </w:tc>
        <w:tc>
          <w:tcPr>
            <w:tcW w:w="2495"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не используется</w:t>
            </w:r>
          </w:p>
        </w:tc>
      </w:tr>
      <w:tr w:rsidR="0028227D">
        <w:tc>
          <w:tcPr>
            <w:tcW w:w="164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164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795"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требует ремонта</w:t>
            </w:r>
          </w:p>
        </w:tc>
        <w:tc>
          <w:tcPr>
            <w:tcW w:w="1700"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физически и морально изношено, ожидает согласования, списания</w:t>
            </w:r>
          </w:p>
        </w:tc>
      </w:tr>
      <w:tr w:rsidR="0028227D">
        <w:tc>
          <w:tcPr>
            <w:tcW w:w="164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аренду</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безвозмездно</w:t>
            </w:r>
          </w:p>
        </w:tc>
        <w:tc>
          <w:tcPr>
            <w:tcW w:w="795"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 них требует замены</w:t>
            </w: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Нежилые помещения, здания и сооружения, не отнесенные к недвижимому имуществу</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1110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Машины и оборудование</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2110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2200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Хозяйственный и производственный инвентарь, всего</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3110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3200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основные средства, всего</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4110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для иной </w:t>
            </w:r>
            <w:r>
              <w:rPr>
                <w:rFonts w:ascii="Times New Roman" w:hAnsi="Times New Roman" w:cs="Times New Roman"/>
              </w:rPr>
              <w:lastRenderedPageBreak/>
              <w:t>деятельности</w:t>
            </w:r>
          </w:p>
        </w:tc>
        <w:tc>
          <w:tcPr>
            <w:tcW w:w="81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4200</w:t>
            </w: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644"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lastRenderedPageBreak/>
              <w:t>Итого</w:t>
            </w:r>
          </w:p>
        </w:tc>
        <w:tc>
          <w:tcPr>
            <w:tcW w:w="810"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sectPr w:rsidR="0028227D">
          <w:pgSz w:w="11906" w:h="16838"/>
          <w:pgMar w:top="1134" w:right="850" w:bottom="1134" w:left="1701" w:header="0" w:footer="0" w:gutter="0"/>
          <w:cols w:space="720"/>
          <w:formProt w:val="0"/>
          <w:titlePg/>
          <w:docGrid w:linePitch="100" w:charSpace="4096"/>
        </w:sectPr>
      </w:pPr>
    </w:p>
    <w:tbl>
      <w:tblPr>
        <w:tblW w:w="12552" w:type="dxa"/>
        <w:tblLayout w:type="fixed"/>
        <w:tblCellMar>
          <w:top w:w="102" w:type="dxa"/>
          <w:left w:w="62" w:type="dxa"/>
          <w:bottom w:w="102" w:type="dxa"/>
          <w:right w:w="62" w:type="dxa"/>
        </w:tblCellMar>
        <w:tblLook w:val="0000" w:firstRow="0" w:lastRow="0" w:firstColumn="0" w:lastColumn="0" w:noHBand="0" w:noVBand="0"/>
      </w:tblPr>
      <w:tblGrid>
        <w:gridCol w:w="1985"/>
        <w:gridCol w:w="816"/>
        <w:gridCol w:w="793"/>
        <w:gridCol w:w="795"/>
        <w:gridCol w:w="793"/>
        <w:gridCol w:w="795"/>
        <w:gridCol w:w="849"/>
        <w:gridCol w:w="795"/>
        <w:gridCol w:w="906"/>
        <w:gridCol w:w="795"/>
        <w:gridCol w:w="849"/>
        <w:gridCol w:w="737"/>
        <w:gridCol w:w="850"/>
        <w:gridCol w:w="794"/>
      </w:tblGrid>
      <w:tr w:rsidR="0028227D">
        <w:tc>
          <w:tcPr>
            <w:tcW w:w="198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Наименование показателя (группа основных средств)</w:t>
            </w:r>
          </w:p>
        </w:tc>
        <w:tc>
          <w:tcPr>
            <w:tcW w:w="81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9751" w:type="dxa"/>
            <w:gridSpan w:val="1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Фактический срок использования </w:t>
            </w:r>
            <w:hyperlink w:anchor="P4711">
              <w:r>
                <w:rPr>
                  <w:rFonts w:ascii="Times New Roman" w:hAnsi="Times New Roman" w:cs="Times New Roman"/>
                  <w:color w:val="0000FF"/>
                </w:rPr>
                <w:t>&lt;25&gt;</w:t>
              </w:r>
            </w:hyperlink>
          </w:p>
        </w:tc>
      </w:tr>
      <w:tr w:rsidR="0028227D">
        <w:tc>
          <w:tcPr>
            <w:tcW w:w="198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121 месяца и более</w:t>
            </w: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85 до 120 месяцев</w:t>
            </w:r>
          </w:p>
        </w:tc>
        <w:tc>
          <w:tcPr>
            <w:tcW w:w="164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61 до 84 месяцев</w:t>
            </w:r>
          </w:p>
        </w:tc>
        <w:tc>
          <w:tcPr>
            <w:tcW w:w="1701"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37 до 60 месяцев</w:t>
            </w:r>
          </w:p>
        </w:tc>
        <w:tc>
          <w:tcPr>
            <w:tcW w:w="158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13 до 36 месяцев</w:t>
            </w:r>
          </w:p>
        </w:tc>
        <w:tc>
          <w:tcPr>
            <w:tcW w:w="164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менее 12 месяцев</w:t>
            </w:r>
          </w:p>
        </w:tc>
      </w:tr>
      <w:tr w:rsidR="0028227D">
        <w:tc>
          <w:tcPr>
            <w:tcW w:w="198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ед.</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балансовая стоимость, руб.</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ед.</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балансовая стоимость, руб.</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ед.</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балансовая стоимость, руб.</w:t>
            </w: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ед.</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балансовая стоимость, руб.</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ед.</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балансовая стоимость, руб.</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количество, ед.</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балансовая стоимость, руб.</w:t>
            </w: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13</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14</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15</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16</w:t>
            </w: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17</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18</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19</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w:t>
            </w:r>
          </w:p>
        </w:tc>
        <w:tc>
          <w:tcPr>
            <w:tcW w:w="7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22</w:t>
            </w: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Нежилые помещения, здания и сооружения, не отнесенные к недвижимому имуществу</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w:t>
            </w:r>
          </w:p>
          <w:p w:rsidR="0028227D" w:rsidRDefault="0004267F">
            <w:pPr>
              <w:pStyle w:val="ConsPlusNormal"/>
              <w:rPr>
                <w:rFonts w:ascii="Times New Roman" w:hAnsi="Times New Roman" w:cs="Times New Roman"/>
              </w:rPr>
            </w:pPr>
            <w:r>
              <w:rPr>
                <w:rFonts w:ascii="Times New Roman" w:hAnsi="Times New Roman" w:cs="Times New Roman"/>
              </w:rPr>
              <w:t>утвержденного муниципального</w:t>
            </w:r>
          </w:p>
          <w:p w:rsidR="0028227D" w:rsidRDefault="0004267F">
            <w:pPr>
              <w:pStyle w:val="ConsPlusNormal"/>
              <w:rPr>
                <w:rFonts w:ascii="Times New Roman" w:hAnsi="Times New Roman" w:cs="Times New Roman"/>
              </w:rPr>
            </w:pPr>
            <w:r>
              <w:rPr>
                <w:rFonts w:ascii="Times New Roman" w:hAnsi="Times New Roman" w:cs="Times New Roman"/>
              </w:rPr>
              <w:t>задания</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1110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Машины и оборудование</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2110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2200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Хозяйственный и производственный инвентарь, всего</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3110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для иной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3200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основные средства, всего</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4110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4200</w:t>
            </w: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816"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tbl>
      <w:tblPr>
        <w:tblW w:w="12725" w:type="dxa"/>
        <w:tblLayout w:type="fixed"/>
        <w:tblCellMar>
          <w:top w:w="102" w:type="dxa"/>
          <w:left w:w="62" w:type="dxa"/>
          <w:bottom w:w="102" w:type="dxa"/>
          <w:right w:w="62" w:type="dxa"/>
        </w:tblCellMar>
        <w:tblLook w:val="0000" w:firstRow="0" w:lastRow="0" w:firstColumn="0" w:lastColumn="0" w:noHBand="0" w:noVBand="0"/>
      </w:tblPr>
      <w:tblGrid>
        <w:gridCol w:w="1984"/>
        <w:gridCol w:w="821"/>
        <w:gridCol w:w="850"/>
        <w:gridCol w:w="907"/>
        <w:gridCol w:w="908"/>
        <w:gridCol w:w="907"/>
        <w:gridCol w:w="906"/>
        <w:gridCol w:w="850"/>
        <w:gridCol w:w="907"/>
        <w:gridCol w:w="908"/>
        <w:gridCol w:w="907"/>
        <w:gridCol w:w="963"/>
        <w:gridCol w:w="907"/>
      </w:tblGrid>
      <w:tr w:rsidR="0028227D">
        <w:tc>
          <w:tcPr>
            <w:tcW w:w="198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 (группа основных средств)</w:t>
            </w:r>
          </w:p>
        </w:tc>
        <w:tc>
          <w:tcPr>
            <w:tcW w:w="82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9920" w:type="dxa"/>
            <w:gridSpan w:val="11"/>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28227D">
        <w:tc>
          <w:tcPr>
            <w:tcW w:w="198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менее 12 месяцев</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12 до 24 месяцев</w:t>
            </w:r>
          </w:p>
        </w:tc>
        <w:tc>
          <w:tcPr>
            <w:tcW w:w="90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25 до 36 месяцев</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37 до 48 месяцев</w:t>
            </w:r>
          </w:p>
        </w:tc>
        <w:tc>
          <w:tcPr>
            <w:tcW w:w="90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49 до 60 месяцев</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61 до 72 месяцев</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73 до 84 месяцев</w:t>
            </w:r>
          </w:p>
        </w:tc>
        <w:tc>
          <w:tcPr>
            <w:tcW w:w="90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85 до 96 месяцев</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97 до 108 месяцев</w:t>
            </w:r>
          </w:p>
        </w:tc>
        <w:tc>
          <w:tcPr>
            <w:tcW w:w="96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109 до 120 месяцев</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от 121 месяца и более</w:t>
            </w: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Нежилые помещения, здания и сооружения, не </w:t>
            </w:r>
            <w:r>
              <w:rPr>
                <w:rFonts w:ascii="Times New Roman" w:hAnsi="Times New Roman" w:cs="Times New Roman"/>
              </w:rPr>
              <w:lastRenderedPageBreak/>
              <w:t>отнесенные к недвижимому имуществу</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1000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1110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Машины и оборудование</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2110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для иной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2200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Хозяйственный и производственный инвентарь</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3110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3200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основные средства</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 xml:space="preserve">для оказания услуг (выполнения работ) в рамках утвержденного муниципального </w:t>
            </w:r>
            <w:r>
              <w:rPr>
                <w:rFonts w:ascii="Times New Roman" w:hAnsi="Times New Roman" w:cs="Times New Roman"/>
              </w:rPr>
              <w:lastRenderedPageBreak/>
              <w:t>задания</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4110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4200</w:t>
            </w: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821"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 Сведения о расходах на содержание особо ценного движимого имущества</w:t>
      </w:r>
    </w:p>
    <w:p w:rsidR="0028227D" w:rsidRDefault="0028227D">
      <w:pPr>
        <w:pStyle w:val="ConsPlusNormal"/>
        <w:rPr>
          <w:rFonts w:ascii="Times New Roman" w:hAnsi="Times New Roman" w:cs="Times New Roman"/>
        </w:rPr>
      </w:pPr>
    </w:p>
    <w:tbl>
      <w:tblPr>
        <w:tblW w:w="10968" w:type="dxa"/>
        <w:tblLayout w:type="fixed"/>
        <w:tblCellMar>
          <w:top w:w="102" w:type="dxa"/>
          <w:left w:w="62" w:type="dxa"/>
          <w:bottom w:w="102" w:type="dxa"/>
          <w:right w:w="62" w:type="dxa"/>
        </w:tblCellMar>
        <w:tblLook w:val="0000" w:firstRow="0" w:lastRow="0" w:firstColumn="0" w:lastColumn="0" w:noHBand="0" w:noVBand="0"/>
      </w:tblPr>
      <w:tblGrid>
        <w:gridCol w:w="1985"/>
        <w:gridCol w:w="878"/>
        <w:gridCol w:w="907"/>
        <w:gridCol w:w="907"/>
        <w:gridCol w:w="907"/>
        <w:gridCol w:w="907"/>
        <w:gridCol w:w="907"/>
        <w:gridCol w:w="850"/>
        <w:gridCol w:w="964"/>
        <w:gridCol w:w="850"/>
        <w:gridCol w:w="906"/>
      </w:tblGrid>
      <w:tr w:rsidR="0028227D">
        <w:tc>
          <w:tcPr>
            <w:tcW w:w="198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87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907"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 за отчетный период</w:t>
            </w:r>
          </w:p>
        </w:tc>
        <w:tc>
          <w:tcPr>
            <w:tcW w:w="7198" w:type="dxa"/>
            <w:gridSpan w:val="8"/>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содержание особо ценного движимого имущества</w:t>
            </w:r>
          </w:p>
        </w:tc>
      </w:tr>
      <w:tr w:rsidR="0028227D">
        <w:tc>
          <w:tcPr>
            <w:tcW w:w="198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198" w:type="dxa"/>
            <w:gridSpan w:val="8"/>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198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3628"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текущее обслуживание</w:t>
            </w: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капитальный ремонт, включая приобретение запасных частей</w:t>
            </w:r>
          </w:p>
        </w:tc>
        <w:tc>
          <w:tcPr>
            <w:tcW w:w="96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уплату налогов</w:t>
            </w: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заработная плата обслуживающего персонала</w:t>
            </w:r>
          </w:p>
        </w:tc>
        <w:tc>
          <w:tcPr>
            <w:tcW w:w="906"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иные расходы</w:t>
            </w:r>
          </w:p>
        </w:tc>
      </w:tr>
      <w:tr w:rsidR="0028227D">
        <w:tc>
          <w:tcPr>
            <w:tcW w:w="198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периодическое техническое (профилактическое) обслуживание</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текущий ремонт, включая приобретение запасных частей</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обязательное страхование</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добровольное страхование</w:t>
            </w: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Нежилые помещения, здания и сооружения, не отнесенные к недвижимому имуществу</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1000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 xml:space="preserve">для оказания услуг (выполнения работ) в рамках утвержденного </w:t>
            </w:r>
            <w:r>
              <w:rPr>
                <w:rFonts w:ascii="Times New Roman" w:hAnsi="Times New Roman" w:cs="Times New Roman"/>
              </w:rPr>
              <w:lastRenderedPageBreak/>
              <w:t>муниципального задания</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1110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Машины и оборудование</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2000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2110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2200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Хозяйственный и производственный инвентарь</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3000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3100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lastRenderedPageBreak/>
              <w:t>для оказания услуг (выполнения работ) в рамках утвержденного муниципального задания</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3110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3200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основные средства</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4000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 том числе:</w:t>
            </w:r>
          </w:p>
          <w:p w:rsidR="0028227D" w:rsidRDefault="0004267F">
            <w:pPr>
              <w:pStyle w:val="ConsPlusNormal"/>
              <w:rPr>
                <w:rFonts w:ascii="Times New Roman" w:hAnsi="Times New Roman" w:cs="Times New Roman"/>
              </w:rPr>
            </w:pPr>
            <w:r>
              <w:rPr>
                <w:rFonts w:ascii="Times New Roman" w:hAnsi="Times New Roman" w:cs="Times New Roman"/>
              </w:rPr>
              <w:t>для основной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из них:</w:t>
            </w:r>
          </w:p>
          <w:p w:rsidR="0028227D" w:rsidRDefault="0004267F">
            <w:pPr>
              <w:pStyle w:val="ConsPlusNormal"/>
              <w:rPr>
                <w:rFonts w:ascii="Times New Roman" w:hAnsi="Times New Roman" w:cs="Times New Roman"/>
              </w:rPr>
            </w:pPr>
            <w:r>
              <w:rPr>
                <w:rFonts w:ascii="Times New Roman" w:hAnsi="Times New Roman" w:cs="Times New Roman"/>
              </w:rPr>
              <w:t>для оказания услуг (выполнения работ) в рамках утвержденного муниципального задания</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4110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для иной деятельности</w:t>
            </w:r>
          </w:p>
        </w:tc>
        <w:tc>
          <w:tcPr>
            <w:tcW w:w="87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4200</w:t>
            </w: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4"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877"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2.6. Сведения о транспортных средствах</w:t>
      </w:r>
    </w:p>
    <w:p w:rsidR="0028227D" w:rsidRDefault="0004267F">
      <w:pPr>
        <w:pStyle w:val="ConsPlusNormal"/>
        <w:spacing w:before="220"/>
        <w:ind w:firstLine="540"/>
        <w:jc w:val="both"/>
        <w:rPr>
          <w:rFonts w:ascii="Times New Roman" w:hAnsi="Times New Roman" w:cs="Times New Roman"/>
        </w:rPr>
      </w:pPr>
      <w:r>
        <w:rPr>
          <w:rFonts w:ascii="Times New Roman" w:hAnsi="Times New Roman" w:cs="Times New Roman"/>
        </w:rPr>
        <w:t>1. Сведения об используемых транспортных средствах</w:t>
      </w:r>
    </w:p>
    <w:p w:rsidR="0028227D" w:rsidRDefault="0028227D">
      <w:pPr>
        <w:pStyle w:val="ConsPlusNormal"/>
        <w:rPr>
          <w:rFonts w:ascii="Times New Roman" w:hAnsi="Times New Roman" w:cs="Times New Roman"/>
        </w:rPr>
      </w:pPr>
    </w:p>
    <w:tbl>
      <w:tblPr>
        <w:tblW w:w="8988" w:type="dxa"/>
        <w:tblLayout w:type="fixed"/>
        <w:tblCellMar>
          <w:top w:w="102" w:type="dxa"/>
          <w:left w:w="62" w:type="dxa"/>
          <w:bottom w:w="102" w:type="dxa"/>
          <w:right w:w="62" w:type="dxa"/>
        </w:tblCellMar>
        <w:tblLook w:val="0000" w:firstRow="0" w:lastRow="0" w:firstColumn="0" w:lastColumn="0" w:noHBand="0" w:noVBand="0"/>
      </w:tblPr>
      <w:tblGrid>
        <w:gridCol w:w="1984"/>
        <w:gridCol w:w="769"/>
        <w:gridCol w:w="737"/>
        <w:gridCol w:w="737"/>
        <w:gridCol w:w="850"/>
        <w:gridCol w:w="737"/>
        <w:gridCol w:w="849"/>
        <w:gridCol w:w="737"/>
        <w:gridCol w:w="795"/>
        <w:gridCol w:w="793"/>
      </w:tblGrid>
      <w:tr w:rsidR="0028227D">
        <w:tc>
          <w:tcPr>
            <w:tcW w:w="1983"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76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6235" w:type="dxa"/>
            <w:gridSpan w:val="8"/>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Транспортные средства, ед.</w:t>
            </w:r>
          </w:p>
        </w:tc>
      </w:tr>
      <w:tr w:rsidR="0028227D">
        <w:tc>
          <w:tcPr>
            <w:tcW w:w="198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6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74" w:type="dxa"/>
            <w:gridSpan w:val="2"/>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4761"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198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6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474" w:type="dxa"/>
            <w:gridSpan w:val="2"/>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587"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оперативном управлении учреждения</w:t>
            </w:r>
          </w:p>
        </w:tc>
        <w:tc>
          <w:tcPr>
            <w:tcW w:w="1586"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аренды</w:t>
            </w:r>
          </w:p>
        </w:tc>
        <w:tc>
          <w:tcPr>
            <w:tcW w:w="158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безвозмездного пользования</w:t>
            </w:r>
          </w:p>
        </w:tc>
      </w:tr>
      <w:tr w:rsidR="0028227D">
        <w:tc>
          <w:tcPr>
            <w:tcW w:w="1983"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6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85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84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73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79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79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легковые</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грузовые</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автобусы</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1300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тракторы самоходные комбайны</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1400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мотосани, снегоходы</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1500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самоходные машины и механизмы</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1600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мотоциклы, мотороллеры</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1700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водные транспортные средства</w:t>
            </w:r>
          </w:p>
        </w:tc>
        <w:tc>
          <w:tcPr>
            <w:tcW w:w="7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1800</w:t>
            </w: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983"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69"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4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9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 Сведения о неиспользуемых транспортных средствах, находящихся в оперативном управлении учреждения</w:t>
      </w:r>
    </w:p>
    <w:p w:rsidR="0028227D" w:rsidRDefault="0028227D">
      <w:pPr>
        <w:pStyle w:val="ConsPlusNormal"/>
        <w:rPr>
          <w:rFonts w:ascii="Times New Roman" w:hAnsi="Times New Roman" w:cs="Times New Roman"/>
        </w:rPr>
        <w:sectPr w:rsidR="0028227D">
          <w:pgSz w:w="11906" w:h="16838"/>
          <w:pgMar w:top="1134" w:right="850" w:bottom="1134" w:left="1701" w:header="0" w:footer="0" w:gutter="0"/>
          <w:cols w:space="720"/>
          <w:formProt w:val="0"/>
          <w:docGrid w:linePitch="100" w:charSpace="4096"/>
        </w:sectPr>
      </w:pPr>
    </w:p>
    <w:tbl>
      <w:tblPr>
        <w:tblW w:w="12192" w:type="dxa"/>
        <w:tblLayout w:type="fixed"/>
        <w:tblCellMar>
          <w:top w:w="102" w:type="dxa"/>
          <w:left w:w="62" w:type="dxa"/>
          <w:bottom w:w="102" w:type="dxa"/>
          <w:right w:w="62" w:type="dxa"/>
        </w:tblCellMar>
        <w:tblLook w:val="0000" w:firstRow="0" w:lastRow="0" w:firstColumn="0" w:lastColumn="0" w:noHBand="0" w:noVBand="0"/>
      </w:tblPr>
      <w:tblGrid>
        <w:gridCol w:w="2495"/>
        <w:gridCol w:w="763"/>
        <w:gridCol w:w="738"/>
        <w:gridCol w:w="886"/>
        <w:gridCol w:w="1190"/>
        <w:gridCol w:w="1135"/>
        <w:gridCol w:w="850"/>
        <w:gridCol w:w="1076"/>
        <w:gridCol w:w="1021"/>
        <w:gridCol w:w="1019"/>
        <w:gridCol w:w="1019"/>
      </w:tblGrid>
      <w:tr w:rsidR="0028227D">
        <w:tc>
          <w:tcPr>
            <w:tcW w:w="2494"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Наименование показателя</w:t>
            </w:r>
          </w:p>
        </w:tc>
        <w:tc>
          <w:tcPr>
            <w:tcW w:w="762"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3949"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Передано во временное пользование сторонним организациям (индивидуальным предпринимателям)</w:t>
            </w:r>
          </w:p>
        </w:tc>
        <w:tc>
          <w:tcPr>
            <w:tcW w:w="4985" w:type="dxa"/>
            <w:gridSpan w:val="5"/>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Не используется</w:t>
            </w:r>
          </w:p>
        </w:tc>
      </w:tr>
      <w:tr w:rsidR="0028227D">
        <w:tc>
          <w:tcPr>
            <w:tcW w:w="24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6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3211"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85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4135" w:type="dxa"/>
            <w:gridSpan w:val="4"/>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2494"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62"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основании договоров аренды</w:t>
            </w:r>
          </w:p>
        </w:tc>
        <w:tc>
          <w:tcPr>
            <w:tcW w:w="119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основании договоров безвозмездного пользования</w:t>
            </w:r>
          </w:p>
        </w:tc>
        <w:tc>
          <w:tcPr>
            <w:tcW w:w="1135"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без оформления права пользования</w:t>
            </w:r>
          </w:p>
        </w:tc>
        <w:tc>
          <w:tcPr>
            <w:tcW w:w="85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проводится капитальный ремонт и/или реконструкция</w:t>
            </w:r>
          </w:p>
        </w:tc>
        <w:tc>
          <w:tcPr>
            <w:tcW w:w="10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связи с аварийным состоянием (требуется ремонт)</w:t>
            </w:r>
          </w:p>
        </w:tc>
        <w:tc>
          <w:tcPr>
            <w:tcW w:w="101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связи с аварийным состоянием (подлежит списанию)</w:t>
            </w:r>
          </w:p>
        </w:tc>
        <w:tc>
          <w:tcPr>
            <w:tcW w:w="101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излишнее имущество (подлежит передаче в казну)</w:t>
            </w: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легковые</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грузовые</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автобусы</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1300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тракторы самоходные комбайны</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1400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мотосани, снегоходы</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1500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самоходные машины и механизмы</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1600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мотоциклы, мотороллеры</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1700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водные транспортные средства</w:t>
            </w:r>
          </w:p>
        </w:tc>
        <w:tc>
          <w:tcPr>
            <w:tcW w:w="76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1800</w:t>
            </w:r>
          </w:p>
        </w:tc>
        <w:tc>
          <w:tcPr>
            <w:tcW w:w="73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2494"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62"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3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8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9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5"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5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7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3. Направления использования транспортных средств</w:t>
      </w:r>
    </w:p>
    <w:p w:rsidR="0028227D" w:rsidRDefault="0028227D">
      <w:pPr>
        <w:pStyle w:val="ConsPlusNormal"/>
        <w:rPr>
          <w:rFonts w:ascii="Times New Roman" w:hAnsi="Times New Roman" w:cs="Times New Roman"/>
        </w:rPr>
      </w:pPr>
    </w:p>
    <w:tbl>
      <w:tblPr>
        <w:tblW w:w="16046" w:type="dxa"/>
        <w:tblLayout w:type="fixed"/>
        <w:tblCellMar>
          <w:top w:w="102" w:type="dxa"/>
          <w:left w:w="62" w:type="dxa"/>
          <w:bottom w:w="102" w:type="dxa"/>
          <w:right w:w="62" w:type="dxa"/>
        </w:tblCellMar>
        <w:tblLook w:val="0000" w:firstRow="0" w:lastRow="0" w:firstColumn="0" w:lastColumn="0" w:noHBand="0" w:noVBand="0"/>
      </w:tblPr>
      <w:tblGrid>
        <w:gridCol w:w="1338"/>
        <w:gridCol w:w="709"/>
        <w:gridCol w:w="712"/>
        <w:gridCol w:w="569"/>
        <w:gridCol w:w="567"/>
        <w:gridCol w:w="566"/>
        <w:gridCol w:w="568"/>
        <w:gridCol w:w="567"/>
        <w:gridCol w:w="566"/>
        <w:gridCol w:w="568"/>
        <w:gridCol w:w="566"/>
        <w:gridCol w:w="567"/>
        <w:gridCol w:w="568"/>
        <w:gridCol w:w="566"/>
        <w:gridCol w:w="567"/>
        <w:gridCol w:w="568"/>
        <w:gridCol w:w="566"/>
        <w:gridCol w:w="568"/>
        <w:gridCol w:w="560"/>
        <w:gridCol w:w="569"/>
        <w:gridCol w:w="567"/>
        <w:gridCol w:w="567"/>
        <w:gridCol w:w="567"/>
        <w:gridCol w:w="567"/>
        <w:gridCol w:w="567"/>
        <w:gridCol w:w="816"/>
      </w:tblGrid>
      <w:tr w:rsidR="0028227D" w:rsidTr="0004267F">
        <w:tc>
          <w:tcPr>
            <w:tcW w:w="1338"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4683" w:type="dxa"/>
            <w:gridSpan w:val="8"/>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Транспортные средства, непосредственно используемые в целях оказания услуг, выполнения работ</w:t>
            </w:r>
          </w:p>
        </w:tc>
        <w:tc>
          <w:tcPr>
            <w:tcW w:w="9316" w:type="dxa"/>
            <w:gridSpan w:val="1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Транспортные средства, используемые в общехозяйственных целях</w:t>
            </w:r>
          </w:p>
        </w:tc>
      </w:tr>
      <w:tr w:rsidR="0028227D" w:rsidTr="0004267F">
        <w:tc>
          <w:tcPr>
            <w:tcW w:w="13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4683" w:type="dxa"/>
            <w:gridSpan w:val="8"/>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4536" w:type="dxa"/>
            <w:gridSpan w:val="8"/>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целях обслуживания административно-управленческого персонала</w:t>
            </w:r>
          </w:p>
        </w:tc>
        <w:tc>
          <w:tcPr>
            <w:tcW w:w="4780" w:type="dxa"/>
            <w:gridSpan w:val="8"/>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в иных целях </w:t>
            </w:r>
            <w:hyperlink w:anchor="P4712">
              <w:r>
                <w:rPr>
                  <w:rFonts w:ascii="Times New Roman" w:hAnsi="Times New Roman" w:cs="Times New Roman"/>
                  <w:color w:val="0000FF"/>
                </w:rPr>
                <w:t>&lt;26&gt;</w:t>
              </w:r>
            </w:hyperlink>
          </w:p>
        </w:tc>
      </w:tr>
      <w:tr w:rsidR="0028227D" w:rsidTr="0004267F">
        <w:tc>
          <w:tcPr>
            <w:tcW w:w="13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81" w:type="dxa"/>
            <w:gridSpan w:val="2"/>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3402"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3403"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c>
          <w:tcPr>
            <w:tcW w:w="1129" w:type="dxa"/>
            <w:gridSpan w:val="2"/>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w:t>
            </w:r>
          </w:p>
        </w:tc>
        <w:tc>
          <w:tcPr>
            <w:tcW w:w="3651"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rsidTr="0004267F">
        <w:tc>
          <w:tcPr>
            <w:tcW w:w="13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281" w:type="dxa"/>
            <w:gridSpan w:val="2"/>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оперативном управлении учреждения, ед.</w:t>
            </w:r>
          </w:p>
        </w:tc>
        <w:tc>
          <w:tcPr>
            <w:tcW w:w="1135"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аренды, ед.</w:t>
            </w:r>
          </w:p>
        </w:tc>
        <w:tc>
          <w:tcPr>
            <w:tcW w:w="113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безвозмездного пользования, ед.</w:t>
            </w:r>
          </w:p>
        </w:tc>
        <w:tc>
          <w:tcPr>
            <w:tcW w:w="1133" w:type="dxa"/>
            <w:gridSpan w:val="2"/>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оперативном управлении учреждения, ед.</w:t>
            </w:r>
          </w:p>
        </w:tc>
        <w:tc>
          <w:tcPr>
            <w:tcW w:w="1135"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аренды, ед.</w:t>
            </w:r>
          </w:p>
        </w:tc>
        <w:tc>
          <w:tcPr>
            <w:tcW w:w="113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безвозмездного пользования, ед.</w:t>
            </w:r>
          </w:p>
        </w:tc>
        <w:tc>
          <w:tcPr>
            <w:tcW w:w="1129" w:type="dxa"/>
            <w:gridSpan w:val="2"/>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оперативном управлении учреждения, ед.</w:t>
            </w:r>
          </w:p>
        </w:tc>
        <w:tc>
          <w:tcPr>
            <w:tcW w:w="1134"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аренды, ед.</w:t>
            </w:r>
          </w:p>
        </w:tc>
        <w:tc>
          <w:tcPr>
            <w:tcW w:w="1383"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по договорам безвозмездного пользования, ед.</w:t>
            </w:r>
          </w:p>
        </w:tc>
      </w:tr>
      <w:tr w:rsidR="0028227D" w:rsidTr="0004267F">
        <w:tc>
          <w:tcPr>
            <w:tcW w:w="1338"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12"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c>
          <w:tcPr>
            <w:tcW w:w="5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отчетную дату</w:t>
            </w:r>
          </w:p>
        </w:tc>
        <w:tc>
          <w:tcPr>
            <w:tcW w:w="816"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среднем за год</w:t>
            </w: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легковые</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грузовые</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автобусы</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1300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тракторы самоходные комбайны</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1400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мотосани, </w:t>
            </w:r>
            <w:r>
              <w:rPr>
                <w:rFonts w:ascii="Times New Roman" w:hAnsi="Times New Roman" w:cs="Times New Roman"/>
              </w:rPr>
              <w:lastRenderedPageBreak/>
              <w:t>снегоходы</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lastRenderedPageBreak/>
              <w:t>1500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прочие самоходные машины и механизмы</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1600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мотоциклы, мотороллеры</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1700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водные транспортные средства</w:t>
            </w:r>
          </w:p>
        </w:tc>
        <w:tc>
          <w:tcPr>
            <w:tcW w:w="70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1800</w:t>
            </w:r>
          </w:p>
        </w:tc>
        <w:tc>
          <w:tcPr>
            <w:tcW w:w="712"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rsidTr="0004267F">
        <w:tc>
          <w:tcPr>
            <w:tcW w:w="1338"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09"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712"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8"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16"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4. Сведения о расходах на содержание транспортных средств</w:t>
      </w:r>
    </w:p>
    <w:p w:rsidR="0028227D" w:rsidRDefault="0028227D">
      <w:pPr>
        <w:pStyle w:val="ConsPlusNormal"/>
        <w:rPr>
          <w:rFonts w:ascii="Times New Roman" w:hAnsi="Times New Roman" w:cs="Times New Roman"/>
        </w:rPr>
      </w:pPr>
    </w:p>
    <w:tbl>
      <w:tblPr>
        <w:tblW w:w="14699" w:type="dxa"/>
        <w:tblLayout w:type="fixed"/>
        <w:tblCellMar>
          <w:top w:w="102" w:type="dxa"/>
          <w:left w:w="62" w:type="dxa"/>
          <w:bottom w:w="102" w:type="dxa"/>
          <w:right w:w="62" w:type="dxa"/>
        </w:tblCellMar>
        <w:tblLook w:val="0000" w:firstRow="0" w:lastRow="0" w:firstColumn="0" w:lastColumn="0" w:noHBand="0" w:noVBand="0"/>
      </w:tblPr>
      <w:tblGrid>
        <w:gridCol w:w="1480"/>
        <w:gridCol w:w="701"/>
        <w:gridCol w:w="960"/>
        <w:gridCol w:w="964"/>
        <w:gridCol w:w="907"/>
        <w:gridCol w:w="829"/>
        <w:gridCol w:w="967"/>
        <w:gridCol w:w="963"/>
        <w:gridCol w:w="1020"/>
        <w:gridCol w:w="964"/>
        <w:gridCol w:w="964"/>
        <w:gridCol w:w="999"/>
        <w:gridCol w:w="1021"/>
        <w:gridCol w:w="1019"/>
        <w:gridCol w:w="941"/>
      </w:tblGrid>
      <w:tr w:rsidR="0028227D">
        <w:tc>
          <w:tcPr>
            <w:tcW w:w="148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70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Код строки</w:t>
            </w:r>
          </w:p>
        </w:tc>
        <w:tc>
          <w:tcPr>
            <w:tcW w:w="12518" w:type="dxa"/>
            <w:gridSpan w:val="1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содержание транспортных средств</w:t>
            </w:r>
          </w:p>
        </w:tc>
      </w:tr>
      <w:tr w:rsidR="0028227D">
        <w:tc>
          <w:tcPr>
            <w:tcW w:w="14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0"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всего за отчетный период</w:t>
            </w:r>
          </w:p>
        </w:tc>
        <w:tc>
          <w:tcPr>
            <w:tcW w:w="11558" w:type="dxa"/>
            <w:gridSpan w:val="1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 том числе:</w:t>
            </w:r>
          </w:p>
        </w:tc>
      </w:tr>
      <w:tr w:rsidR="0028227D">
        <w:tc>
          <w:tcPr>
            <w:tcW w:w="14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5650" w:type="dxa"/>
            <w:gridSpan w:val="6"/>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обслуживание транспортных средств</w:t>
            </w:r>
          </w:p>
        </w:tc>
        <w:tc>
          <w:tcPr>
            <w:tcW w:w="1928" w:type="dxa"/>
            <w:gridSpan w:val="2"/>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содержание гаражей</w:t>
            </w:r>
          </w:p>
        </w:tc>
        <w:tc>
          <w:tcPr>
            <w:tcW w:w="3039" w:type="dxa"/>
            <w:gridSpan w:val="3"/>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заработная плата обслуживающего персонала</w:t>
            </w:r>
          </w:p>
        </w:tc>
        <w:tc>
          <w:tcPr>
            <w:tcW w:w="941" w:type="dxa"/>
            <w:vMerge w:val="restart"/>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уплата транспортного налога</w:t>
            </w:r>
          </w:p>
        </w:tc>
      </w:tr>
      <w:tr w:rsidR="0028227D">
        <w:tc>
          <w:tcPr>
            <w:tcW w:w="148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70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0"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горюче-смазочные материалы</w:t>
            </w:r>
          </w:p>
        </w:tc>
        <w:tc>
          <w:tcPr>
            <w:tcW w:w="90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приобретение (замена) колес, шин, дисков</w:t>
            </w:r>
          </w:p>
        </w:tc>
        <w:tc>
          <w:tcPr>
            <w:tcW w:w="82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ОСАГО</w:t>
            </w:r>
          </w:p>
        </w:tc>
        <w:tc>
          <w:tcPr>
            <w:tcW w:w="967"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расходы на добровольное страхование</w:t>
            </w:r>
          </w:p>
        </w:tc>
        <w:tc>
          <w:tcPr>
            <w:tcW w:w="963"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ремонт, включая приобретение запасных частей</w:t>
            </w:r>
          </w:p>
        </w:tc>
        <w:tc>
          <w:tcPr>
            <w:tcW w:w="102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техобслуживание сторонними организациями</w:t>
            </w:r>
          </w:p>
        </w:tc>
        <w:tc>
          <w:tcPr>
            <w:tcW w:w="96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аренда гаражей, парковочных мест</w:t>
            </w:r>
          </w:p>
        </w:tc>
        <w:tc>
          <w:tcPr>
            <w:tcW w:w="96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содержание гаражей</w:t>
            </w:r>
          </w:p>
        </w:tc>
        <w:tc>
          <w:tcPr>
            <w:tcW w:w="99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водителей</w:t>
            </w:r>
          </w:p>
        </w:tc>
        <w:tc>
          <w:tcPr>
            <w:tcW w:w="102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обслуживающего персонала гаражей</w:t>
            </w:r>
          </w:p>
        </w:tc>
        <w:tc>
          <w:tcPr>
            <w:tcW w:w="101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административного персонала гаражей</w:t>
            </w:r>
          </w:p>
        </w:tc>
        <w:tc>
          <w:tcPr>
            <w:tcW w:w="941" w:type="dxa"/>
            <w:vMerge/>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легковые</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1100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автомобили грузовые</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1200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автобусы</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1300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тракторы самоходные комбайны</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1400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мотосани, снегоходы</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1500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прочие самоходные машины и механизмы</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1600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lastRenderedPageBreak/>
              <w:t>мотоциклы, мотороллеры</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1700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водные транспортные средства</w:t>
            </w:r>
          </w:p>
        </w:tc>
        <w:tc>
          <w:tcPr>
            <w:tcW w:w="701"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1800</w:t>
            </w:r>
          </w:p>
        </w:tc>
        <w:tc>
          <w:tcPr>
            <w:tcW w:w="96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1480" w:type="dxa"/>
            <w:tcBorders>
              <w:top w:val="single" w:sz="4" w:space="0" w:color="000000"/>
              <w:right w:val="single" w:sz="4" w:space="0" w:color="000000"/>
            </w:tcBorders>
          </w:tcPr>
          <w:p w:rsidR="0028227D" w:rsidRDefault="0004267F">
            <w:pPr>
              <w:pStyle w:val="ConsPlusNormal"/>
              <w:jc w:val="right"/>
              <w:rPr>
                <w:rFonts w:ascii="Times New Roman" w:hAnsi="Times New Roman" w:cs="Times New Roman"/>
              </w:rPr>
            </w:pPr>
            <w:r>
              <w:rPr>
                <w:rFonts w:ascii="Times New Roman" w:hAnsi="Times New Roman" w:cs="Times New Roman"/>
              </w:rPr>
              <w:t>Итого</w:t>
            </w:r>
          </w:p>
        </w:tc>
        <w:tc>
          <w:tcPr>
            <w:tcW w:w="701" w:type="dxa"/>
            <w:tcBorders>
              <w:top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9000</w:t>
            </w:r>
          </w:p>
        </w:tc>
        <w:tc>
          <w:tcPr>
            <w:tcW w:w="96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0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82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7"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3"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0"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64"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9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2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019"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941" w:type="dxa"/>
            <w:tcBorders>
              <w:top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sectPr w:rsidR="0028227D">
          <w:pgSz w:w="16838" w:h="11906" w:orient="landscape"/>
          <w:pgMar w:top="1701" w:right="1134" w:bottom="850" w:left="1134" w:header="0" w:footer="0" w:gutter="0"/>
          <w:cols w:space="720"/>
          <w:formProt w:val="0"/>
          <w:titlePg/>
          <w:docGrid w:linePitch="100" w:charSpace="4096"/>
        </w:sectPr>
      </w:pPr>
    </w:p>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2.7. Дополнительные сведения об использовании имущества, закрепленного за учреждением</w:t>
      </w:r>
    </w:p>
    <w:p w:rsidR="0028227D" w:rsidRDefault="0028227D">
      <w:pPr>
        <w:pStyle w:val="ConsPlusNormal"/>
        <w:rPr>
          <w:rFonts w:ascii="Times New Roman" w:hAnsi="Times New Roman" w:cs="Times New Roman"/>
        </w:rPr>
      </w:pPr>
    </w:p>
    <w:tbl>
      <w:tblPr>
        <w:tblW w:w="8984" w:type="dxa"/>
        <w:tblLayout w:type="fixed"/>
        <w:tblCellMar>
          <w:top w:w="102" w:type="dxa"/>
          <w:left w:w="62" w:type="dxa"/>
          <w:bottom w:w="102" w:type="dxa"/>
          <w:right w:w="62" w:type="dxa"/>
        </w:tblCellMar>
        <w:tblLook w:val="0000" w:firstRow="0" w:lastRow="0" w:firstColumn="0" w:lastColumn="0" w:noHBand="0" w:noVBand="0"/>
      </w:tblPr>
      <w:tblGrid>
        <w:gridCol w:w="479"/>
        <w:gridCol w:w="4989"/>
        <w:gridCol w:w="1248"/>
        <w:gridCol w:w="1134"/>
        <w:gridCol w:w="1134"/>
      </w:tblGrid>
      <w:tr w:rsidR="0028227D">
        <w:tc>
          <w:tcPr>
            <w:tcW w:w="47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498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124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начало отчетного периода</w:t>
            </w:r>
          </w:p>
        </w:tc>
        <w:tc>
          <w:tcPr>
            <w:tcW w:w="1134"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На конец отчетного периода</w:t>
            </w:r>
          </w:p>
        </w:tc>
      </w:tr>
      <w:tr w:rsidR="0028227D">
        <w:tc>
          <w:tcPr>
            <w:tcW w:w="47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1</w:t>
            </w:r>
          </w:p>
        </w:tc>
        <w:tc>
          <w:tcPr>
            <w:tcW w:w="498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w:t>
            </w:r>
          </w:p>
        </w:tc>
        <w:tc>
          <w:tcPr>
            <w:tcW w:w="124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47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2</w:t>
            </w:r>
          </w:p>
        </w:tc>
        <w:tc>
          <w:tcPr>
            <w:tcW w:w="498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приобретенного Учреждением в отчетном году за счет средств, выделенных учреждению на указанные цели </w:t>
            </w:r>
            <w:hyperlink w:anchor="P4713">
              <w:r>
                <w:rPr>
                  <w:rFonts w:ascii="Times New Roman" w:hAnsi="Times New Roman" w:cs="Times New Roman"/>
                  <w:color w:val="0000FF"/>
                </w:rPr>
                <w:t>&lt;27&gt;</w:t>
              </w:r>
            </w:hyperlink>
          </w:p>
        </w:tc>
        <w:tc>
          <w:tcPr>
            <w:tcW w:w="124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r w:rsidR="0028227D">
        <w:tc>
          <w:tcPr>
            <w:tcW w:w="47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3</w:t>
            </w:r>
          </w:p>
        </w:tc>
        <w:tc>
          <w:tcPr>
            <w:tcW w:w="4989"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rPr>
                <w:rFonts w:ascii="Times New Roman" w:hAnsi="Times New Roman" w:cs="Times New Roman"/>
              </w:rPr>
            </w:pPr>
            <w:r>
              <w:rPr>
                <w:rFonts w:ascii="Times New Roman" w:hAnsi="Times New Roman" w:cs="Times New Roman"/>
              </w:rPr>
              <w:t xml:space="preserve">Общая балансовая (остаточная)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 </w:t>
            </w:r>
            <w:hyperlink w:anchor="P4713">
              <w:r>
                <w:rPr>
                  <w:rFonts w:ascii="Times New Roman" w:hAnsi="Times New Roman" w:cs="Times New Roman"/>
                  <w:color w:val="0000FF"/>
                </w:rPr>
                <w:t>&lt;27&gt;</w:t>
              </w:r>
            </w:hyperlink>
          </w:p>
        </w:tc>
        <w:tc>
          <w:tcPr>
            <w:tcW w:w="1248" w:type="dxa"/>
            <w:tcBorders>
              <w:top w:val="single" w:sz="4" w:space="0" w:color="000000"/>
              <w:left w:val="single" w:sz="4" w:space="0" w:color="000000"/>
              <w:bottom w:val="single" w:sz="4" w:space="0" w:color="000000"/>
              <w:right w:val="single" w:sz="4" w:space="0" w:color="000000"/>
            </w:tcBorders>
          </w:tcPr>
          <w:p w:rsidR="0028227D" w:rsidRDefault="0004267F">
            <w:pPr>
              <w:pStyle w:val="ConsPlusNormal"/>
              <w:jc w:val="center"/>
              <w:rPr>
                <w:rFonts w:ascii="Times New Roman" w:hAnsi="Times New Roman" w:cs="Times New Roman"/>
              </w:rPr>
            </w:pPr>
            <w:r>
              <w:rPr>
                <w:rFonts w:ascii="Times New Roman" w:hAnsi="Times New Roman" w:cs="Times New Roman"/>
              </w:rPr>
              <w:t>тыс. руб.</w:t>
            </w: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8227D" w:rsidRDefault="0028227D">
            <w:pPr>
              <w:pStyle w:val="ConsPlusNormal"/>
              <w:rPr>
                <w:rFonts w:ascii="Times New Roman" w:hAnsi="Times New Roman" w:cs="Times New Roman"/>
              </w:rPr>
            </w:pPr>
          </w:p>
        </w:tc>
      </w:tr>
    </w:tbl>
    <w:p w:rsidR="0028227D" w:rsidRDefault="0028227D">
      <w:pPr>
        <w:pStyle w:val="ConsPlusNormal"/>
        <w:rPr>
          <w:rFonts w:ascii="Times New Roman" w:hAnsi="Times New Roman" w:cs="Times New Roman"/>
        </w:rPr>
      </w:pPr>
    </w:p>
    <w:tbl>
      <w:tblPr>
        <w:tblW w:w="8958" w:type="dxa"/>
        <w:tblLayout w:type="fixed"/>
        <w:tblCellMar>
          <w:top w:w="102" w:type="dxa"/>
          <w:left w:w="62" w:type="dxa"/>
          <w:bottom w:w="102" w:type="dxa"/>
          <w:right w:w="62" w:type="dxa"/>
        </w:tblCellMar>
        <w:tblLook w:val="0000" w:firstRow="0" w:lastRow="0" w:firstColumn="0" w:lastColumn="0" w:noHBand="0" w:noVBand="0"/>
      </w:tblPr>
      <w:tblGrid>
        <w:gridCol w:w="1871"/>
        <w:gridCol w:w="1560"/>
        <w:gridCol w:w="1337"/>
        <w:gridCol w:w="1335"/>
        <w:gridCol w:w="2855"/>
      </w:tblGrid>
      <w:tr w:rsidR="0028227D">
        <w:tc>
          <w:tcPr>
            <w:tcW w:w="1871" w:type="dxa"/>
          </w:tcPr>
          <w:p w:rsidR="0028227D" w:rsidRDefault="0004267F">
            <w:pPr>
              <w:pStyle w:val="ConsPlusNormal"/>
              <w:jc w:val="both"/>
              <w:rPr>
                <w:rFonts w:ascii="Times New Roman" w:hAnsi="Times New Roman" w:cs="Times New Roman"/>
              </w:rPr>
            </w:pPr>
            <w:r>
              <w:rPr>
                <w:rFonts w:ascii="Times New Roman" w:hAnsi="Times New Roman" w:cs="Times New Roman"/>
              </w:rPr>
              <w:t>Ответственный исполнитель</w:t>
            </w:r>
          </w:p>
        </w:tc>
        <w:tc>
          <w:tcPr>
            <w:tcW w:w="1560" w:type="dxa"/>
          </w:tcPr>
          <w:p w:rsidR="0028227D" w:rsidRDefault="0004267F">
            <w:pPr>
              <w:pStyle w:val="ConsPlusNormal"/>
              <w:jc w:val="center"/>
              <w:rPr>
                <w:rFonts w:ascii="Times New Roman" w:hAnsi="Times New Roman" w:cs="Times New Roman"/>
              </w:rPr>
            </w:pPr>
            <w:r>
              <w:rPr>
                <w:rFonts w:ascii="Times New Roman" w:hAnsi="Times New Roman" w:cs="Times New Roman"/>
              </w:rPr>
              <w:t>___________</w:t>
            </w:r>
          </w:p>
        </w:tc>
        <w:tc>
          <w:tcPr>
            <w:tcW w:w="1337" w:type="dxa"/>
          </w:tcPr>
          <w:p w:rsidR="0028227D" w:rsidRDefault="0004267F">
            <w:pPr>
              <w:pStyle w:val="ConsPlusNormal"/>
              <w:jc w:val="center"/>
              <w:rPr>
                <w:rFonts w:ascii="Times New Roman" w:hAnsi="Times New Roman" w:cs="Times New Roman"/>
              </w:rPr>
            </w:pPr>
            <w:r>
              <w:rPr>
                <w:rFonts w:ascii="Times New Roman" w:hAnsi="Times New Roman" w:cs="Times New Roman"/>
              </w:rPr>
              <w:t>_________</w:t>
            </w:r>
          </w:p>
        </w:tc>
        <w:tc>
          <w:tcPr>
            <w:tcW w:w="1335" w:type="dxa"/>
          </w:tcPr>
          <w:p w:rsidR="0028227D" w:rsidRDefault="0004267F">
            <w:pPr>
              <w:pStyle w:val="ConsPlusNormal"/>
              <w:jc w:val="center"/>
              <w:rPr>
                <w:rFonts w:ascii="Times New Roman" w:hAnsi="Times New Roman" w:cs="Times New Roman"/>
              </w:rPr>
            </w:pPr>
            <w:r>
              <w:rPr>
                <w:rFonts w:ascii="Times New Roman" w:hAnsi="Times New Roman" w:cs="Times New Roman"/>
              </w:rPr>
              <w:t>_________</w:t>
            </w:r>
          </w:p>
        </w:tc>
        <w:tc>
          <w:tcPr>
            <w:tcW w:w="2855" w:type="dxa"/>
          </w:tcPr>
          <w:p w:rsidR="0028227D" w:rsidRDefault="0004267F">
            <w:pPr>
              <w:pStyle w:val="ConsPlusNormal"/>
              <w:jc w:val="center"/>
              <w:rPr>
                <w:rFonts w:ascii="Times New Roman" w:hAnsi="Times New Roman" w:cs="Times New Roman"/>
              </w:rPr>
            </w:pPr>
            <w:r>
              <w:rPr>
                <w:rFonts w:ascii="Times New Roman" w:hAnsi="Times New Roman" w:cs="Times New Roman"/>
              </w:rPr>
              <w:t>_____________________</w:t>
            </w:r>
          </w:p>
        </w:tc>
      </w:tr>
      <w:tr w:rsidR="0028227D">
        <w:tc>
          <w:tcPr>
            <w:tcW w:w="1871" w:type="dxa"/>
          </w:tcPr>
          <w:p w:rsidR="0028227D" w:rsidRDefault="0004267F">
            <w:pPr>
              <w:pStyle w:val="ConsPlusNormal"/>
              <w:jc w:val="both"/>
              <w:rPr>
                <w:rFonts w:ascii="Times New Roman" w:hAnsi="Times New Roman" w:cs="Times New Roman"/>
              </w:rPr>
            </w:pPr>
            <w:r>
              <w:rPr>
                <w:rFonts w:ascii="Times New Roman" w:hAnsi="Times New Roman" w:cs="Times New Roman"/>
              </w:rPr>
              <w:t>"__" __________ 20__ г.</w:t>
            </w:r>
          </w:p>
        </w:tc>
        <w:tc>
          <w:tcPr>
            <w:tcW w:w="1560" w:type="dxa"/>
          </w:tcPr>
          <w:p w:rsidR="0028227D" w:rsidRDefault="0004267F">
            <w:pPr>
              <w:pStyle w:val="ConsPlusNormal"/>
              <w:jc w:val="center"/>
              <w:rPr>
                <w:rFonts w:ascii="Times New Roman" w:hAnsi="Times New Roman" w:cs="Times New Roman"/>
              </w:rPr>
            </w:pPr>
            <w:r>
              <w:rPr>
                <w:rFonts w:ascii="Times New Roman" w:hAnsi="Times New Roman" w:cs="Times New Roman"/>
              </w:rPr>
              <w:t>телефон</w:t>
            </w:r>
          </w:p>
        </w:tc>
        <w:tc>
          <w:tcPr>
            <w:tcW w:w="1337" w:type="dxa"/>
          </w:tcPr>
          <w:p w:rsidR="0028227D" w:rsidRDefault="0004267F">
            <w:pPr>
              <w:pStyle w:val="ConsPlusNormal"/>
              <w:jc w:val="center"/>
              <w:rPr>
                <w:rFonts w:ascii="Times New Roman" w:hAnsi="Times New Roman" w:cs="Times New Roman"/>
              </w:rPr>
            </w:pPr>
            <w:r>
              <w:rPr>
                <w:rFonts w:ascii="Times New Roman" w:hAnsi="Times New Roman" w:cs="Times New Roman"/>
              </w:rPr>
              <w:t>должность</w:t>
            </w:r>
          </w:p>
        </w:tc>
        <w:tc>
          <w:tcPr>
            <w:tcW w:w="1335" w:type="dxa"/>
          </w:tcPr>
          <w:p w:rsidR="0028227D" w:rsidRDefault="0004267F">
            <w:pPr>
              <w:pStyle w:val="ConsPlusNormal"/>
              <w:jc w:val="center"/>
              <w:rPr>
                <w:rFonts w:ascii="Times New Roman" w:hAnsi="Times New Roman" w:cs="Times New Roman"/>
              </w:rPr>
            </w:pPr>
            <w:r>
              <w:rPr>
                <w:rFonts w:ascii="Times New Roman" w:hAnsi="Times New Roman" w:cs="Times New Roman"/>
              </w:rPr>
              <w:t>роспись</w:t>
            </w:r>
          </w:p>
        </w:tc>
        <w:tc>
          <w:tcPr>
            <w:tcW w:w="2855" w:type="dxa"/>
          </w:tcPr>
          <w:p w:rsidR="0028227D" w:rsidRDefault="0004267F">
            <w:pPr>
              <w:pStyle w:val="ConsPlusNormal"/>
              <w:jc w:val="center"/>
              <w:rPr>
                <w:rFonts w:ascii="Times New Roman" w:hAnsi="Times New Roman" w:cs="Times New Roman"/>
              </w:rPr>
            </w:pPr>
            <w:r>
              <w:rPr>
                <w:rFonts w:ascii="Times New Roman" w:hAnsi="Times New Roman" w:cs="Times New Roman"/>
              </w:rPr>
              <w:t>расшифровка подписи</w:t>
            </w:r>
          </w:p>
        </w:tc>
      </w:tr>
    </w:tbl>
    <w:p w:rsidR="0028227D" w:rsidRDefault="0028227D">
      <w:pPr>
        <w:pStyle w:val="ConsPlusNormal"/>
        <w:rPr>
          <w:rFonts w:ascii="Times New Roman" w:hAnsi="Times New Roman" w:cs="Times New Roman"/>
        </w:rPr>
      </w:pPr>
    </w:p>
    <w:p w:rsidR="0028227D" w:rsidRDefault="0004267F">
      <w:pPr>
        <w:pStyle w:val="ConsPlusNormal"/>
        <w:ind w:firstLine="540"/>
        <w:jc w:val="both"/>
        <w:rPr>
          <w:rFonts w:ascii="Times New Roman" w:hAnsi="Times New Roman" w:cs="Times New Roman"/>
        </w:rPr>
      </w:pPr>
      <w:r>
        <w:rPr>
          <w:rFonts w:ascii="Times New Roman" w:hAnsi="Times New Roman" w:cs="Times New Roman"/>
        </w:rPr>
        <w:t>--------------------------------</w:t>
      </w:r>
    </w:p>
    <w:p w:rsidR="0028227D" w:rsidRDefault="0004267F">
      <w:pPr>
        <w:pStyle w:val="ConsPlusNormal"/>
        <w:spacing w:before="220"/>
        <w:ind w:firstLine="540"/>
        <w:jc w:val="both"/>
        <w:rPr>
          <w:rFonts w:ascii="Times New Roman" w:hAnsi="Times New Roman" w:cs="Times New Roman"/>
        </w:rPr>
      </w:pPr>
      <w:bookmarkStart w:id="3" w:name="P4687"/>
      <w:bookmarkEnd w:id="3"/>
      <w:r>
        <w:rPr>
          <w:rFonts w:ascii="Times New Roman" w:hAnsi="Times New Roman" w:cs="Times New Roman"/>
        </w:rPr>
        <w:t>&lt;1&gt; Сведения формируются в случаях, если в соответствии с законодательством установлена возможность создания хозяйственных товариществ и обществ.</w:t>
      </w:r>
    </w:p>
    <w:p w:rsidR="0028227D" w:rsidRDefault="0004267F">
      <w:pPr>
        <w:pStyle w:val="ConsPlusNormal"/>
        <w:spacing w:before="220"/>
        <w:ind w:firstLine="540"/>
        <w:jc w:val="both"/>
        <w:rPr>
          <w:rFonts w:ascii="Times New Roman" w:hAnsi="Times New Roman" w:cs="Times New Roman"/>
        </w:rPr>
      </w:pPr>
      <w:bookmarkStart w:id="4" w:name="P4688"/>
      <w:bookmarkEnd w:id="4"/>
      <w:r>
        <w:rPr>
          <w:rFonts w:ascii="Times New Roman" w:hAnsi="Times New Roman" w:cs="Times New Roman"/>
        </w:rPr>
        <w:t>&lt;2</w:t>
      </w:r>
      <w:proofErr w:type="gramStart"/>
      <w:r>
        <w:rPr>
          <w:rFonts w:ascii="Times New Roman" w:hAnsi="Times New Roman" w:cs="Times New Roman"/>
        </w:rPr>
        <w:t>&gt; У</w:t>
      </w:r>
      <w:proofErr w:type="gramEnd"/>
      <w:r>
        <w:rPr>
          <w:rFonts w:ascii="Times New Roman" w:hAnsi="Times New Roman" w:cs="Times New Roman"/>
        </w:rPr>
        <w:t>казывается вид вложений "1" - денежные средства, "2" - имущество, "3" - право пользования нематериальными активами.</w:t>
      </w:r>
    </w:p>
    <w:p w:rsidR="0028227D" w:rsidRDefault="0004267F">
      <w:pPr>
        <w:pStyle w:val="ConsPlusNormal"/>
        <w:spacing w:before="220"/>
        <w:ind w:firstLine="540"/>
        <w:jc w:val="both"/>
        <w:rPr>
          <w:rFonts w:ascii="Times New Roman" w:hAnsi="Times New Roman" w:cs="Times New Roman"/>
        </w:rPr>
      </w:pPr>
      <w:bookmarkStart w:id="5" w:name="P4689"/>
      <w:bookmarkEnd w:id="5"/>
      <w:r>
        <w:rPr>
          <w:rFonts w:ascii="Times New Roman" w:hAnsi="Times New Roman" w:cs="Times New Roman"/>
        </w:rPr>
        <w:t>&lt;3</w:t>
      </w:r>
      <w:proofErr w:type="gramStart"/>
      <w:r>
        <w:rPr>
          <w:rFonts w:ascii="Times New Roman" w:hAnsi="Times New Roman" w:cs="Times New Roman"/>
        </w:rPr>
        <w:t>&gt; У</w:t>
      </w:r>
      <w:proofErr w:type="gramEnd"/>
      <w:r>
        <w:rPr>
          <w:rFonts w:ascii="Times New Roman" w:hAnsi="Times New Roman" w:cs="Times New Roman"/>
        </w:rPr>
        <w:t>казываются предельно допустимые значения, установленные органом, осуществляющим функции и полномочия учредителя.</w:t>
      </w:r>
    </w:p>
    <w:p w:rsidR="0028227D" w:rsidRDefault="0004267F">
      <w:pPr>
        <w:pStyle w:val="ConsPlusNormal"/>
        <w:spacing w:before="220"/>
        <w:ind w:firstLine="540"/>
        <w:jc w:val="both"/>
        <w:rPr>
          <w:rFonts w:ascii="Times New Roman" w:hAnsi="Times New Roman" w:cs="Times New Roman"/>
        </w:rPr>
      </w:pPr>
      <w:bookmarkStart w:id="6" w:name="P4690"/>
      <w:bookmarkEnd w:id="6"/>
      <w:r>
        <w:rPr>
          <w:rFonts w:ascii="Times New Roman" w:hAnsi="Times New Roman" w:cs="Times New Roman"/>
        </w:rPr>
        <w:t>&lt;4</w:t>
      </w:r>
      <w:proofErr w:type="gramStart"/>
      <w:r>
        <w:rPr>
          <w:rFonts w:ascii="Times New Roman" w:hAnsi="Times New Roman" w:cs="Times New Roman"/>
        </w:rPr>
        <w:t>&gt; З</w:t>
      </w:r>
      <w:proofErr w:type="gramEnd"/>
      <w:r>
        <w:rPr>
          <w:rFonts w:ascii="Times New Roman" w:hAnsi="Times New Roman" w:cs="Times New Roman"/>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28227D" w:rsidRDefault="0004267F">
      <w:pPr>
        <w:pStyle w:val="ConsPlusNormal"/>
        <w:spacing w:before="220"/>
        <w:ind w:firstLine="540"/>
        <w:jc w:val="both"/>
        <w:rPr>
          <w:rFonts w:ascii="Times New Roman" w:hAnsi="Times New Roman" w:cs="Times New Roman"/>
        </w:rPr>
      </w:pPr>
      <w:bookmarkStart w:id="7" w:name="P4691"/>
      <w:bookmarkEnd w:id="7"/>
      <w:r>
        <w:rPr>
          <w:rFonts w:ascii="Times New Roman" w:hAnsi="Times New Roman" w:cs="Times New Roman"/>
        </w:rPr>
        <w:t>&lt;5</w:t>
      </w:r>
      <w:proofErr w:type="gramStart"/>
      <w:r>
        <w:rPr>
          <w:rFonts w:ascii="Times New Roman" w:hAnsi="Times New Roman" w:cs="Times New Roman"/>
        </w:rPr>
        <w:t>&gt; З</w:t>
      </w:r>
      <w:proofErr w:type="gramEnd"/>
      <w:r>
        <w:rPr>
          <w:rFonts w:ascii="Times New Roman" w:hAnsi="Times New Roman" w:cs="Times New Roman"/>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28227D" w:rsidRDefault="0004267F">
      <w:pPr>
        <w:pStyle w:val="ConsPlusNormal"/>
        <w:spacing w:before="220"/>
        <w:ind w:firstLine="540"/>
        <w:jc w:val="both"/>
        <w:rPr>
          <w:rFonts w:ascii="Times New Roman" w:hAnsi="Times New Roman" w:cs="Times New Roman"/>
        </w:rPr>
      </w:pPr>
      <w:bookmarkStart w:id="8" w:name="P4692"/>
      <w:bookmarkEnd w:id="8"/>
      <w:r>
        <w:rPr>
          <w:rFonts w:ascii="Times New Roman" w:hAnsi="Times New Roman" w:cs="Times New Roman"/>
        </w:rPr>
        <w:t>&lt;6</w:t>
      </w:r>
      <w:proofErr w:type="gramStart"/>
      <w:r>
        <w:rPr>
          <w:rFonts w:ascii="Times New Roman" w:hAnsi="Times New Roman" w:cs="Times New Roman"/>
        </w:rPr>
        <w:t>&gt; У</w:t>
      </w:r>
      <w:proofErr w:type="gramEnd"/>
      <w:r>
        <w:rPr>
          <w:rFonts w:ascii="Times New Roman" w:hAnsi="Times New Roman" w:cs="Times New Roman"/>
        </w:rPr>
        <w:t>казывается общая сумма увеличения или уменьшения кредиторской задолженности.</w:t>
      </w:r>
    </w:p>
    <w:p w:rsidR="0028227D" w:rsidRDefault="0004267F">
      <w:pPr>
        <w:pStyle w:val="ConsPlusNormal"/>
        <w:spacing w:before="220"/>
        <w:ind w:firstLine="540"/>
        <w:jc w:val="both"/>
        <w:rPr>
          <w:rFonts w:ascii="Times New Roman" w:hAnsi="Times New Roman" w:cs="Times New Roman"/>
        </w:rPr>
      </w:pPr>
      <w:bookmarkStart w:id="9" w:name="P4693"/>
      <w:bookmarkEnd w:id="9"/>
      <w:r>
        <w:rPr>
          <w:rFonts w:ascii="Times New Roman" w:hAnsi="Times New Roman" w:cs="Times New Roman"/>
        </w:rPr>
        <w:t>&lt;7</w:t>
      </w:r>
      <w:proofErr w:type="gramStart"/>
      <w:r>
        <w:rPr>
          <w:rFonts w:ascii="Times New Roman" w:hAnsi="Times New Roman" w:cs="Times New Roman"/>
        </w:rPr>
        <w:t>&gt; П</w:t>
      </w:r>
      <w:proofErr w:type="gramEnd"/>
      <w:r>
        <w:rPr>
          <w:rFonts w:ascii="Times New Roman" w:hAnsi="Times New Roman" w:cs="Times New Roman"/>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28227D" w:rsidRDefault="0004267F">
      <w:pPr>
        <w:pStyle w:val="ConsPlusNormal"/>
        <w:spacing w:before="220"/>
        <w:ind w:firstLine="540"/>
        <w:jc w:val="both"/>
        <w:rPr>
          <w:rFonts w:ascii="Times New Roman" w:hAnsi="Times New Roman" w:cs="Times New Roman"/>
        </w:rPr>
      </w:pPr>
      <w:bookmarkStart w:id="10" w:name="P4694"/>
      <w:bookmarkEnd w:id="10"/>
      <w:r>
        <w:rPr>
          <w:rFonts w:ascii="Times New Roman" w:hAnsi="Times New Roman" w:cs="Times New Roman"/>
        </w:rPr>
        <w:t>&lt;8</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28227D" w:rsidRDefault="0004267F">
      <w:pPr>
        <w:pStyle w:val="ConsPlusNormal"/>
        <w:spacing w:before="220"/>
        <w:ind w:firstLine="540"/>
        <w:jc w:val="both"/>
        <w:rPr>
          <w:rFonts w:ascii="Times New Roman" w:hAnsi="Times New Roman" w:cs="Times New Roman"/>
        </w:rPr>
      </w:pPr>
      <w:bookmarkStart w:id="11" w:name="P4695"/>
      <w:bookmarkEnd w:id="11"/>
      <w:r>
        <w:rPr>
          <w:rFonts w:ascii="Times New Roman" w:hAnsi="Times New Roman" w:cs="Times New Roman"/>
        </w:rPr>
        <w:lastRenderedPageBreak/>
        <w:t>&lt;9</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28227D" w:rsidRDefault="0004267F">
      <w:pPr>
        <w:pStyle w:val="ConsPlusNormal"/>
        <w:spacing w:before="220"/>
        <w:ind w:firstLine="540"/>
        <w:jc w:val="both"/>
        <w:rPr>
          <w:rFonts w:ascii="Times New Roman" w:hAnsi="Times New Roman" w:cs="Times New Roman"/>
        </w:rPr>
      </w:pPr>
      <w:bookmarkStart w:id="12" w:name="P4696"/>
      <w:bookmarkEnd w:id="12"/>
      <w:r>
        <w:rPr>
          <w:rFonts w:ascii="Times New Roman" w:hAnsi="Times New Roman" w:cs="Times New Roman"/>
        </w:rPr>
        <w:t>&lt;10</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28227D" w:rsidRDefault="0004267F">
      <w:pPr>
        <w:pStyle w:val="ConsPlusNormal"/>
        <w:spacing w:before="220"/>
        <w:ind w:firstLine="540"/>
        <w:jc w:val="both"/>
        <w:rPr>
          <w:rFonts w:ascii="Times New Roman" w:hAnsi="Times New Roman" w:cs="Times New Roman"/>
        </w:rPr>
      </w:pPr>
      <w:bookmarkStart w:id="13" w:name="P4697"/>
      <w:bookmarkEnd w:id="13"/>
      <w:r>
        <w:rPr>
          <w:rFonts w:ascii="Times New Roman" w:hAnsi="Times New Roman" w:cs="Times New Roman"/>
        </w:rPr>
        <w:t>&lt;11</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28227D" w:rsidRDefault="0004267F">
      <w:pPr>
        <w:pStyle w:val="ConsPlusNormal"/>
        <w:spacing w:before="220"/>
        <w:ind w:firstLine="540"/>
        <w:jc w:val="both"/>
        <w:rPr>
          <w:rFonts w:ascii="Times New Roman" w:hAnsi="Times New Roman" w:cs="Times New Roman"/>
        </w:rPr>
      </w:pPr>
      <w:bookmarkStart w:id="14" w:name="P4698"/>
      <w:bookmarkEnd w:id="14"/>
      <w:r>
        <w:rPr>
          <w:rFonts w:ascii="Times New Roman" w:hAnsi="Times New Roman" w:cs="Times New Roman"/>
        </w:rPr>
        <w:t>&lt;12</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28227D" w:rsidRDefault="0004267F">
      <w:pPr>
        <w:pStyle w:val="ConsPlusNormal"/>
        <w:spacing w:before="220"/>
        <w:ind w:firstLine="540"/>
        <w:jc w:val="both"/>
        <w:rPr>
          <w:rFonts w:ascii="Times New Roman" w:hAnsi="Times New Roman" w:cs="Times New Roman"/>
        </w:rPr>
      </w:pPr>
      <w:bookmarkStart w:id="15" w:name="P4699"/>
      <w:bookmarkEnd w:id="15"/>
      <w:r>
        <w:rPr>
          <w:rFonts w:ascii="Times New Roman" w:hAnsi="Times New Roman" w:cs="Times New Roman"/>
        </w:rPr>
        <w:t>&lt;13&gt; Детализация показателей по группе (категории) персонала установлена настоящим Порядком.</w:t>
      </w:r>
    </w:p>
    <w:p w:rsidR="0028227D" w:rsidRDefault="0004267F">
      <w:pPr>
        <w:pStyle w:val="ConsPlusNormal"/>
        <w:spacing w:before="220"/>
        <w:ind w:firstLine="540"/>
        <w:jc w:val="both"/>
        <w:rPr>
          <w:rFonts w:ascii="Times New Roman" w:hAnsi="Times New Roman" w:cs="Times New Roman"/>
        </w:rPr>
      </w:pPr>
      <w:bookmarkStart w:id="16" w:name="P4700"/>
      <w:bookmarkEnd w:id="16"/>
      <w:r>
        <w:rPr>
          <w:rFonts w:ascii="Times New Roman" w:hAnsi="Times New Roman" w:cs="Times New Roman"/>
        </w:rPr>
        <w:t>&lt;14</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8227D" w:rsidRDefault="0004267F">
      <w:pPr>
        <w:pStyle w:val="ConsPlusNormal"/>
        <w:spacing w:before="220"/>
        <w:ind w:firstLine="540"/>
        <w:jc w:val="both"/>
        <w:rPr>
          <w:rFonts w:ascii="Times New Roman" w:hAnsi="Times New Roman" w:cs="Times New Roman"/>
        </w:rPr>
      </w:pPr>
      <w:bookmarkStart w:id="17" w:name="P4701"/>
      <w:bookmarkEnd w:id="17"/>
      <w:r>
        <w:rPr>
          <w:rFonts w:ascii="Times New Roman" w:hAnsi="Times New Roman" w:cs="Times New Roman"/>
        </w:rPr>
        <w:t>&lt;15</w:t>
      </w:r>
      <w:proofErr w:type="gramStart"/>
      <w:r>
        <w:rPr>
          <w:rFonts w:ascii="Times New Roman" w:hAnsi="Times New Roman" w:cs="Times New Roman"/>
        </w:rPr>
        <w:t>&gt; У</w:t>
      </w:r>
      <w:proofErr w:type="gramEnd"/>
      <w:r>
        <w:rPr>
          <w:rFonts w:ascii="Times New Roman" w:hAnsi="Times New Roman" w:cs="Times New Roman"/>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28227D" w:rsidRDefault="0004267F">
      <w:pPr>
        <w:pStyle w:val="ConsPlusNormal"/>
        <w:spacing w:before="220"/>
        <w:ind w:firstLine="540"/>
        <w:jc w:val="both"/>
        <w:rPr>
          <w:rFonts w:ascii="Times New Roman" w:hAnsi="Times New Roman" w:cs="Times New Roman"/>
        </w:rPr>
      </w:pPr>
      <w:bookmarkStart w:id="18" w:name="P4702"/>
      <w:bookmarkEnd w:id="18"/>
      <w:r>
        <w:rPr>
          <w:rFonts w:ascii="Times New Roman" w:hAnsi="Times New Roman" w:cs="Times New Roman"/>
        </w:rPr>
        <w:t>&lt;16</w:t>
      </w:r>
      <w:proofErr w:type="gramStart"/>
      <w:r>
        <w:rPr>
          <w:rFonts w:ascii="Times New Roman" w:hAnsi="Times New Roman" w:cs="Times New Roman"/>
        </w:rPr>
        <w:t>&gt; У</w:t>
      </w:r>
      <w:proofErr w:type="gramEnd"/>
      <w:r>
        <w:rPr>
          <w:rFonts w:ascii="Times New Roman" w:hAnsi="Times New Roman" w:cs="Times New Roman"/>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28227D" w:rsidRDefault="0004267F">
      <w:pPr>
        <w:pStyle w:val="ConsPlusNormal"/>
        <w:spacing w:before="220"/>
        <w:ind w:firstLine="540"/>
        <w:jc w:val="both"/>
        <w:rPr>
          <w:rFonts w:ascii="Times New Roman" w:hAnsi="Times New Roman" w:cs="Times New Roman"/>
        </w:rPr>
      </w:pPr>
      <w:bookmarkStart w:id="19" w:name="P4703"/>
      <w:bookmarkEnd w:id="19"/>
      <w:r>
        <w:rPr>
          <w:rFonts w:ascii="Times New Roman" w:hAnsi="Times New Roman" w:cs="Times New Roman"/>
        </w:rPr>
        <w:t>&lt;17</w:t>
      </w:r>
      <w:proofErr w:type="gramStart"/>
      <w:r>
        <w:rPr>
          <w:rFonts w:ascii="Times New Roman" w:hAnsi="Times New Roman" w:cs="Times New Roman"/>
        </w:rPr>
        <w:t>&gt; У</w:t>
      </w:r>
      <w:proofErr w:type="gramEnd"/>
      <w:r>
        <w:rPr>
          <w:rFonts w:ascii="Times New Roman" w:hAnsi="Times New Roman" w:cs="Times New Roman"/>
        </w:rPr>
        <w:t>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28227D" w:rsidRDefault="0004267F">
      <w:pPr>
        <w:pStyle w:val="ConsPlusNormal"/>
        <w:spacing w:before="220"/>
        <w:ind w:firstLine="540"/>
        <w:jc w:val="both"/>
        <w:rPr>
          <w:rFonts w:ascii="Times New Roman" w:hAnsi="Times New Roman" w:cs="Times New Roman"/>
        </w:rPr>
      </w:pPr>
      <w:bookmarkStart w:id="20" w:name="P4704"/>
      <w:bookmarkEnd w:id="20"/>
      <w:r>
        <w:rPr>
          <w:rFonts w:ascii="Times New Roman" w:hAnsi="Times New Roman" w:cs="Times New Roman"/>
        </w:rPr>
        <w:t>&lt;18</w:t>
      </w:r>
      <w:proofErr w:type="gramStart"/>
      <w:r>
        <w:rPr>
          <w:rFonts w:ascii="Times New Roman" w:hAnsi="Times New Roman" w:cs="Times New Roman"/>
        </w:rPr>
        <w:t>&gt; У</w:t>
      </w:r>
      <w:proofErr w:type="gramEnd"/>
      <w:r>
        <w:rPr>
          <w:rFonts w:ascii="Times New Roman" w:hAnsi="Times New Roman" w:cs="Times New Roman"/>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28227D" w:rsidRDefault="0004267F">
      <w:pPr>
        <w:pStyle w:val="ConsPlusNormal"/>
        <w:spacing w:before="220"/>
        <w:ind w:firstLine="540"/>
        <w:jc w:val="both"/>
        <w:rPr>
          <w:rFonts w:ascii="Times New Roman" w:hAnsi="Times New Roman" w:cs="Times New Roman"/>
        </w:rPr>
      </w:pPr>
      <w:bookmarkStart w:id="21" w:name="P4705"/>
      <w:bookmarkEnd w:id="21"/>
      <w:r>
        <w:rPr>
          <w:rFonts w:ascii="Times New Roman" w:hAnsi="Times New Roman" w:cs="Times New Roman"/>
        </w:rPr>
        <w:t>&lt;19</w:t>
      </w:r>
      <w:proofErr w:type="gramStart"/>
      <w:r>
        <w:rPr>
          <w:rFonts w:ascii="Times New Roman" w:hAnsi="Times New Roman" w:cs="Times New Roman"/>
        </w:rPr>
        <w:t>&gt; У</w:t>
      </w:r>
      <w:proofErr w:type="gramEnd"/>
      <w:r>
        <w:rPr>
          <w:rFonts w:ascii="Times New Roman" w:hAnsi="Times New Roman" w:cs="Times New Roman"/>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8227D" w:rsidRDefault="0004267F">
      <w:pPr>
        <w:pStyle w:val="ConsPlusNormal"/>
        <w:spacing w:before="220"/>
        <w:ind w:firstLine="540"/>
        <w:jc w:val="both"/>
        <w:rPr>
          <w:rFonts w:ascii="Times New Roman" w:hAnsi="Times New Roman" w:cs="Times New Roman"/>
        </w:rPr>
      </w:pPr>
      <w:bookmarkStart w:id="22" w:name="P4706"/>
      <w:bookmarkEnd w:id="22"/>
      <w:r>
        <w:rPr>
          <w:rFonts w:ascii="Times New Roman" w:hAnsi="Times New Roman" w:cs="Times New Roman"/>
        </w:rPr>
        <w:t>&lt;20</w:t>
      </w:r>
      <w:proofErr w:type="gramStart"/>
      <w:r>
        <w:rPr>
          <w:rFonts w:ascii="Times New Roman" w:hAnsi="Times New Roman" w:cs="Times New Roman"/>
        </w:rPr>
        <w:t>&gt; У</w:t>
      </w:r>
      <w:proofErr w:type="gramEnd"/>
      <w:r>
        <w:rPr>
          <w:rFonts w:ascii="Times New Roman" w:hAnsi="Times New Roman" w:cs="Times New Roman"/>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28227D" w:rsidRDefault="0004267F">
      <w:pPr>
        <w:pStyle w:val="ConsPlusNormal"/>
        <w:spacing w:before="220"/>
        <w:ind w:firstLine="540"/>
        <w:jc w:val="both"/>
        <w:rPr>
          <w:rFonts w:ascii="Times New Roman" w:hAnsi="Times New Roman" w:cs="Times New Roman"/>
        </w:rPr>
      </w:pPr>
      <w:bookmarkStart w:id="23" w:name="P4707"/>
      <w:bookmarkEnd w:id="23"/>
      <w:r>
        <w:rPr>
          <w:rFonts w:ascii="Times New Roman" w:hAnsi="Times New Roman" w:cs="Times New Roman"/>
        </w:rPr>
        <w:t>&lt;21</w:t>
      </w:r>
      <w:proofErr w:type="gramStart"/>
      <w:r>
        <w:rPr>
          <w:rFonts w:ascii="Times New Roman" w:hAnsi="Times New Roman" w:cs="Times New Roman"/>
        </w:rPr>
        <w:t>&gt; У</w:t>
      </w:r>
      <w:proofErr w:type="gramEnd"/>
      <w:r>
        <w:rPr>
          <w:rFonts w:ascii="Times New Roman" w:hAnsi="Times New Roman" w:cs="Times New Roman"/>
        </w:rPr>
        <w:t xml:space="preserve">казывается вид банковского счета, открытого в кредитной организации (например, номинальный счет, счет </w:t>
      </w:r>
      <w:proofErr w:type="spellStart"/>
      <w:r>
        <w:rPr>
          <w:rFonts w:ascii="Times New Roman" w:hAnsi="Times New Roman" w:cs="Times New Roman"/>
        </w:rPr>
        <w:t>эскроу</w:t>
      </w:r>
      <w:proofErr w:type="spellEnd"/>
      <w:r>
        <w:rPr>
          <w:rFonts w:ascii="Times New Roman" w:hAnsi="Times New Roman" w:cs="Times New Roman"/>
        </w:rPr>
        <w:t>, публичный депозитный счет).</w:t>
      </w:r>
    </w:p>
    <w:p w:rsidR="0028227D" w:rsidRDefault="0004267F">
      <w:pPr>
        <w:pStyle w:val="ConsPlusNormal"/>
        <w:spacing w:before="220"/>
        <w:ind w:firstLine="540"/>
        <w:jc w:val="both"/>
        <w:rPr>
          <w:rFonts w:ascii="Times New Roman" w:hAnsi="Times New Roman" w:cs="Times New Roman"/>
        </w:rPr>
      </w:pPr>
      <w:bookmarkStart w:id="24" w:name="P4708"/>
      <w:bookmarkEnd w:id="24"/>
      <w:r>
        <w:rPr>
          <w:rFonts w:ascii="Times New Roman" w:hAnsi="Times New Roman" w:cs="Times New Roman"/>
        </w:rPr>
        <w:t>&lt;22&gt; Показатели счетов в иностранной валюте указываются в рублевом эквиваленте.</w:t>
      </w:r>
    </w:p>
    <w:p w:rsidR="0028227D" w:rsidRDefault="0004267F">
      <w:pPr>
        <w:pStyle w:val="ConsPlusNormal"/>
        <w:spacing w:before="220"/>
        <w:ind w:firstLine="540"/>
        <w:jc w:val="both"/>
        <w:rPr>
          <w:rFonts w:ascii="Times New Roman" w:hAnsi="Times New Roman" w:cs="Times New Roman"/>
        </w:rPr>
      </w:pPr>
      <w:bookmarkStart w:id="25" w:name="P4709"/>
      <w:bookmarkEnd w:id="25"/>
      <w:r>
        <w:rPr>
          <w:rFonts w:ascii="Times New Roman" w:hAnsi="Times New Roman" w:cs="Times New Roman"/>
        </w:rPr>
        <w:t>&lt;23</w:t>
      </w:r>
      <w:proofErr w:type="gramStart"/>
      <w:r>
        <w:rPr>
          <w:rFonts w:ascii="Times New Roman" w:hAnsi="Times New Roman" w:cs="Times New Roman"/>
        </w:rPr>
        <w:t>&gt; У</w:t>
      </w:r>
      <w:proofErr w:type="gramEnd"/>
      <w:r>
        <w:rPr>
          <w:rFonts w:ascii="Times New Roman" w:hAnsi="Times New Roman" w:cs="Times New Roman"/>
        </w:rPr>
        <w:t>казываются здания, строения, сооружения и иные аналогичные объекты.</w:t>
      </w:r>
    </w:p>
    <w:p w:rsidR="0028227D" w:rsidRDefault="0004267F">
      <w:pPr>
        <w:pStyle w:val="ConsPlusNormal"/>
        <w:spacing w:before="220"/>
        <w:ind w:firstLine="540"/>
        <w:jc w:val="both"/>
        <w:rPr>
          <w:rFonts w:ascii="Times New Roman" w:hAnsi="Times New Roman" w:cs="Times New Roman"/>
        </w:rPr>
      </w:pPr>
      <w:bookmarkStart w:id="26" w:name="P4710"/>
      <w:bookmarkEnd w:id="26"/>
      <w:r>
        <w:rPr>
          <w:rFonts w:ascii="Times New Roman" w:hAnsi="Times New Roman" w:cs="Times New Roman"/>
        </w:rPr>
        <w:lastRenderedPageBreak/>
        <w:t>&lt;24</w:t>
      </w:r>
      <w:proofErr w:type="gramStart"/>
      <w:r>
        <w:rPr>
          <w:rFonts w:ascii="Times New Roman" w:hAnsi="Times New Roman" w:cs="Times New Roman"/>
        </w:rPr>
        <w:t>&gt; У</w:t>
      </w:r>
      <w:proofErr w:type="gramEnd"/>
      <w:r>
        <w:rPr>
          <w:rFonts w:ascii="Times New Roman" w:hAnsi="Times New Roman" w:cs="Times New Roman"/>
        </w:rPr>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8227D" w:rsidRDefault="0004267F">
      <w:pPr>
        <w:pStyle w:val="ConsPlusNormal"/>
        <w:spacing w:before="220"/>
        <w:ind w:firstLine="540"/>
        <w:jc w:val="both"/>
        <w:rPr>
          <w:rFonts w:ascii="Times New Roman" w:hAnsi="Times New Roman" w:cs="Times New Roman"/>
        </w:rPr>
      </w:pPr>
      <w:bookmarkStart w:id="27" w:name="P4711"/>
      <w:bookmarkEnd w:id="27"/>
      <w:r>
        <w:rPr>
          <w:rFonts w:ascii="Times New Roman" w:hAnsi="Times New Roman" w:cs="Times New Roman"/>
        </w:rPr>
        <w:t xml:space="preserve">&lt;25&gt; Срок использования имущества </w:t>
      </w:r>
      <w:proofErr w:type="gramStart"/>
      <w:r>
        <w:rPr>
          <w:rFonts w:ascii="Times New Roman" w:hAnsi="Times New Roman" w:cs="Times New Roman"/>
        </w:rPr>
        <w:t>считается</w:t>
      </w:r>
      <w:proofErr w:type="gramEnd"/>
      <w:r>
        <w:rPr>
          <w:rFonts w:ascii="Times New Roman" w:hAnsi="Times New Roman" w:cs="Times New Roman"/>
        </w:rPr>
        <w:t xml:space="preserve"> начиная с 1-го числа месяца, следующего за месяцем принятия его к бухгалтерскому учету.</w:t>
      </w:r>
    </w:p>
    <w:p w:rsidR="0028227D" w:rsidRDefault="0004267F">
      <w:pPr>
        <w:pStyle w:val="ConsPlusNormal"/>
        <w:spacing w:before="220"/>
        <w:ind w:firstLine="540"/>
        <w:jc w:val="both"/>
        <w:rPr>
          <w:rFonts w:ascii="Times New Roman" w:hAnsi="Times New Roman" w:cs="Times New Roman"/>
        </w:rPr>
      </w:pPr>
      <w:bookmarkStart w:id="28" w:name="P4712"/>
      <w:bookmarkEnd w:id="28"/>
      <w:r>
        <w:rPr>
          <w:rFonts w:ascii="Times New Roman" w:hAnsi="Times New Roman" w:cs="Times New Roman"/>
        </w:rPr>
        <w:t>&lt;26</w:t>
      </w:r>
      <w:proofErr w:type="gramStart"/>
      <w:r>
        <w:rPr>
          <w:rFonts w:ascii="Times New Roman" w:hAnsi="Times New Roman" w:cs="Times New Roman"/>
        </w:rPr>
        <w:t>&gt; У</w:t>
      </w:r>
      <w:proofErr w:type="gramEnd"/>
      <w:r>
        <w:rPr>
          <w:rFonts w:ascii="Times New Roman" w:hAnsi="Times New Roman" w:cs="Times New Roman"/>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28227D" w:rsidRDefault="0004267F">
      <w:pPr>
        <w:pStyle w:val="ConsPlusNormal"/>
        <w:spacing w:before="220"/>
        <w:ind w:firstLine="540"/>
        <w:jc w:val="both"/>
        <w:rPr>
          <w:rFonts w:ascii="Times New Roman" w:hAnsi="Times New Roman" w:cs="Times New Roman"/>
        </w:rPr>
      </w:pPr>
      <w:bookmarkStart w:id="29" w:name="P4713"/>
      <w:bookmarkEnd w:id="29"/>
      <w:r>
        <w:rPr>
          <w:rFonts w:ascii="Times New Roman" w:hAnsi="Times New Roman" w:cs="Times New Roman"/>
        </w:rPr>
        <w:t>&lt;27</w:t>
      </w:r>
      <w:proofErr w:type="gramStart"/>
      <w:r>
        <w:rPr>
          <w:rFonts w:ascii="Times New Roman" w:hAnsi="Times New Roman" w:cs="Times New Roman"/>
        </w:rPr>
        <w:t>&gt; З</w:t>
      </w:r>
      <w:proofErr w:type="gramEnd"/>
      <w:r>
        <w:rPr>
          <w:rFonts w:ascii="Times New Roman" w:hAnsi="Times New Roman" w:cs="Times New Roman"/>
        </w:rPr>
        <w:t>аполняется бюджетным учреждением.</w:t>
      </w:r>
    </w:p>
    <w:p w:rsidR="0028227D" w:rsidRDefault="0028227D">
      <w:pPr>
        <w:pStyle w:val="ConsPlusNormal"/>
        <w:rPr>
          <w:rFonts w:ascii="Times New Roman" w:hAnsi="Times New Roman" w:cs="Times New Roman"/>
        </w:rPr>
      </w:pPr>
    </w:p>
    <w:p w:rsidR="0028227D" w:rsidRDefault="0028227D">
      <w:pPr>
        <w:pStyle w:val="ConsPlusNormal"/>
        <w:rPr>
          <w:rFonts w:ascii="Times New Roman" w:hAnsi="Times New Roman" w:cs="Times New Roman"/>
        </w:rPr>
      </w:pPr>
    </w:p>
    <w:p w:rsidR="0028227D" w:rsidRDefault="0028227D">
      <w:pPr>
        <w:pStyle w:val="ConsPlusNormal"/>
        <w:pBdr>
          <w:bottom w:val="single" w:sz="6" w:space="0" w:color="000000"/>
        </w:pBdr>
        <w:spacing w:before="100" w:after="100"/>
        <w:jc w:val="both"/>
        <w:rPr>
          <w:rFonts w:ascii="Times New Roman" w:hAnsi="Times New Roman" w:cs="Times New Roman"/>
          <w:sz w:val="2"/>
          <w:szCs w:val="2"/>
        </w:rPr>
      </w:pPr>
    </w:p>
    <w:p w:rsidR="0028227D" w:rsidRDefault="0028227D">
      <w:pPr>
        <w:rPr>
          <w:rFonts w:ascii="Times New Roman" w:hAnsi="Times New Roman" w:cs="Times New Roman"/>
        </w:rPr>
      </w:pPr>
    </w:p>
    <w:sectPr w:rsidR="0028227D">
      <w:pgSz w:w="11906" w:h="16838"/>
      <w:pgMar w:top="1134" w:right="850" w:bottom="1134" w:left="1701" w:header="0" w:footer="0" w:gutter="0"/>
      <w:cols w:space="720"/>
      <w:formProt w:val="0"/>
      <w:titlePg/>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076"/>
    <w:multiLevelType w:val="multilevel"/>
    <w:tmpl w:val="B5CA81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7D"/>
    <w:rsid w:val="0004267F"/>
    <w:rsid w:val="00145EDE"/>
    <w:rsid w:val="00193DC2"/>
    <w:rsid w:val="0028227D"/>
    <w:rsid w:val="002A2B98"/>
    <w:rsid w:val="0031210B"/>
    <w:rsid w:val="00313A6E"/>
    <w:rsid w:val="00692676"/>
    <w:rsid w:val="00753026"/>
    <w:rsid w:val="00875D36"/>
    <w:rsid w:val="00A700DB"/>
    <w:rsid w:val="00AC1654"/>
    <w:rsid w:val="00BE27CD"/>
    <w:rsid w:val="00C61D81"/>
    <w:rsid w:val="00D6125F"/>
    <w:rsid w:val="00D864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onsPlusNormal">
    <w:name w:val="ConsPlusNormal"/>
    <w:qFormat/>
    <w:rsid w:val="003C47B4"/>
    <w:pPr>
      <w:widowControl w:val="0"/>
    </w:pPr>
    <w:rPr>
      <w:rFonts w:ascii="Calibri" w:eastAsiaTheme="minorEastAsia" w:hAnsi="Calibri" w:cs="Calibri"/>
      <w:lang w:eastAsia="ru-RU"/>
    </w:rPr>
  </w:style>
  <w:style w:type="paragraph" w:customStyle="1" w:styleId="ConsPlusNonformat">
    <w:name w:val="ConsPlusNonformat"/>
    <w:qFormat/>
    <w:rsid w:val="003C47B4"/>
    <w:pPr>
      <w:widowControl w:val="0"/>
    </w:pPr>
    <w:rPr>
      <w:rFonts w:ascii="Courier New" w:eastAsiaTheme="minorEastAsia" w:hAnsi="Courier New" w:cs="Courier New"/>
      <w:sz w:val="20"/>
      <w:lang w:eastAsia="ru-RU"/>
    </w:rPr>
  </w:style>
  <w:style w:type="paragraph" w:customStyle="1" w:styleId="ConsPlusTitle">
    <w:name w:val="ConsPlusTitle"/>
    <w:qFormat/>
    <w:rsid w:val="003C47B4"/>
    <w:pPr>
      <w:widowControl w:val="0"/>
    </w:pPr>
    <w:rPr>
      <w:rFonts w:ascii="Calibri" w:eastAsiaTheme="minorEastAsia" w:hAnsi="Calibri" w:cs="Calibri"/>
      <w:b/>
      <w:lang w:eastAsia="ru-RU"/>
    </w:rPr>
  </w:style>
  <w:style w:type="paragraph" w:customStyle="1" w:styleId="ConsPlusCell">
    <w:name w:val="ConsPlusCell"/>
    <w:qFormat/>
    <w:rsid w:val="003C47B4"/>
    <w:pPr>
      <w:widowControl w:val="0"/>
    </w:pPr>
    <w:rPr>
      <w:rFonts w:ascii="Courier New" w:eastAsiaTheme="minorEastAsia" w:hAnsi="Courier New" w:cs="Courier New"/>
      <w:sz w:val="20"/>
      <w:lang w:eastAsia="ru-RU"/>
    </w:rPr>
  </w:style>
  <w:style w:type="paragraph" w:customStyle="1" w:styleId="ConsPlusDocList">
    <w:name w:val="ConsPlusDocList"/>
    <w:qFormat/>
    <w:rsid w:val="003C47B4"/>
    <w:pPr>
      <w:widowControl w:val="0"/>
    </w:pPr>
    <w:rPr>
      <w:rFonts w:ascii="Calibri" w:eastAsiaTheme="minorEastAsia" w:hAnsi="Calibri" w:cs="Calibri"/>
      <w:lang w:eastAsia="ru-RU"/>
    </w:rPr>
  </w:style>
  <w:style w:type="paragraph" w:customStyle="1" w:styleId="ConsPlusTitlePage">
    <w:name w:val="ConsPlusTitlePage"/>
    <w:qFormat/>
    <w:rsid w:val="003C47B4"/>
    <w:pPr>
      <w:widowControl w:val="0"/>
    </w:pPr>
    <w:rPr>
      <w:rFonts w:ascii="Tahoma" w:eastAsiaTheme="minorEastAsia" w:hAnsi="Tahoma" w:cs="Tahoma"/>
      <w:sz w:val="20"/>
      <w:lang w:eastAsia="ru-RU"/>
    </w:rPr>
  </w:style>
  <w:style w:type="paragraph" w:customStyle="1" w:styleId="ConsPlusJurTerm">
    <w:name w:val="ConsPlusJurTerm"/>
    <w:qFormat/>
    <w:rsid w:val="003C47B4"/>
    <w:pPr>
      <w:widowControl w:val="0"/>
    </w:pPr>
    <w:rPr>
      <w:rFonts w:ascii="Tahoma" w:eastAsiaTheme="minorEastAsia" w:hAnsi="Tahoma" w:cs="Tahoma"/>
      <w:sz w:val="18"/>
      <w:lang w:eastAsia="ru-RU"/>
    </w:rPr>
  </w:style>
  <w:style w:type="paragraph" w:customStyle="1" w:styleId="ConsPlusTextList">
    <w:name w:val="ConsPlusTextList"/>
    <w:qFormat/>
    <w:rsid w:val="003C47B4"/>
    <w:pPr>
      <w:widowControl w:val="0"/>
    </w:pPr>
    <w:rPr>
      <w:rFonts w:ascii="Arial" w:eastAsiaTheme="minorEastAsia" w:hAnsi="Arial" w:cs="Arial"/>
      <w:sz w:val="20"/>
      <w:lang w:eastAsia="ru-RU"/>
    </w:rPr>
  </w:style>
  <w:style w:type="paragraph" w:styleId="a8">
    <w:name w:val="No Spacing"/>
    <w:qFormat/>
    <w:pPr>
      <w:spacing w:line="276"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426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2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onsPlusNormal">
    <w:name w:val="ConsPlusNormal"/>
    <w:qFormat/>
    <w:rsid w:val="003C47B4"/>
    <w:pPr>
      <w:widowControl w:val="0"/>
    </w:pPr>
    <w:rPr>
      <w:rFonts w:ascii="Calibri" w:eastAsiaTheme="minorEastAsia" w:hAnsi="Calibri" w:cs="Calibri"/>
      <w:lang w:eastAsia="ru-RU"/>
    </w:rPr>
  </w:style>
  <w:style w:type="paragraph" w:customStyle="1" w:styleId="ConsPlusNonformat">
    <w:name w:val="ConsPlusNonformat"/>
    <w:qFormat/>
    <w:rsid w:val="003C47B4"/>
    <w:pPr>
      <w:widowControl w:val="0"/>
    </w:pPr>
    <w:rPr>
      <w:rFonts w:ascii="Courier New" w:eastAsiaTheme="minorEastAsia" w:hAnsi="Courier New" w:cs="Courier New"/>
      <w:sz w:val="20"/>
      <w:lang w:eastAsia="ru-RU"/>
    </w:rPr>
  </w:style>
  <w:style w:type="paragraph" w:customStyle="1" w:styleId="ConsPlusTitle">
    <w:name w:val="ConsPlusTitle"/>
    <w:qFormat/>
    <w:rsid w:val="003C47B4"/>
    <w:pPr>
      <w:widowControl w:val="0"/>
    </w:pPr>
    <w:rPr>
      <w:rFonts w:ascii="Calibri" w:eastAsiaTheme="minorEastAsia" w:hAnsi="Calibri" w:cs="Calibri"/>
      <w:b/>
      <w:lang w:eastAsia="ru-RU"/>
    </w:rPr>
  </w:style>
  <w:style w:type="paragraph" w:customStyle="1" w:styleId="ConsPlusCell">
    <w:name w:val="ConsPlusCell"/>
    <w:qFormat/>
    <w:rsid w:val="003C47B4"/>
    <w:pPr>
      <w:widowControl w:val="0"/>
    </w:pPr>
    <w:rPr>
      <w:rFonts w:ascii="Courier New" w:eastAsiaTheme="minorEastAsia" w:hAnsi="Courier New" w:cs="Courier New"/>
      <w:sz w:val="20"/>
      <w:lang w:eastAsia="ru-RU"/>
    </w:rPr>
  </w:style>
  <w:style w:type="paragraph" w:customStyle="1" w:styleId="ConsPlusDocList">
    <w:name w:val="ConsPlusDocList"/>
    <w:qFormat/>
    <w:rsid w:val="003C47B4"/>
    <w:pPr>
      <w:widowControl w:val="0"/>
    </w:pPr>
    <w:rPr>
      <w:rFonts w:ascii="Calibri" w:eastAsiaTheme="minorEastAsia" w:hAnsi="Calibri" w:cs="Calibri"/>
      <w:lang w:eastAsia="ru-RU"/>
    </w:rPr>
  </w:style>
  <w:style w:type="paragraph" w:customStyle="1" w:styleId="ConsPlusTitlePage">
    <w:name w:val="ConsPlusTitlePage"/>
    <w:qFormat/>
    <w:rsid w:val="003C47B4"/>
    <w:pPr>
      <w:widowControl w:val="0"/>
    </w:pPr>
    <w:rPr>
      <w:rFonts w:ascii="Tahoma" w:eastAsiaTheme="minorEastAsia" w:hAnsi="Tahoma" w:cs="Tahoma"/>
      <w:sz w:val="20"/>
      <w:lang w:eastAsia="ru-RU"/>
    </w:rPr>
  </w:style>
  <w:style w:type="paragraph" w:customStyle="1" w:styleId="ConsPlusJurTerm">
    <w:name w:val="ConsPlusJurTerm"/>
    <w:qFormat/>
    <w:rsid w:val="003C47B4"/>
    <w:pPr>
      <w:widowControl w:val="0"/>
    </w:pPr>
    <w:rPr>
      <w:rFonts w:ascii="Tahoma" w:eastAsiaTheme="minorEastAsia" w:hAnsi="Tahoma" w:cs="Tahoma"/>
      <w:sz w:val="18"/>
      <w:lang w:eastAsia="ru-RU"/>
    </w:rPr>
  </w:style>
  <w:style w:type="paragraph" w:customStyle="1" w:styleId="ConsPlusTextList">
    <w:name w:val="ConsPlusTextList"/>
    <w:qFormat/>
    <w:rsid w:val="003C47B4"/>
    <w:pPr>
      <w:widowControl w:val="0"/>
    </w:pPr>
    <w:rPr>
      <w:rFonts w:ascii="Arial" w:eastAsiaTheme="minorEastAsia" w:hAnsi="Arial" w:cs="Arial"/>
      <w:sz w:val="20"/>
      <w:lang w:eastAsia="ru-RU"/>
    </w:rPr>
  </w:style>
  <w:style w:type="paragraph" w:styleId="a8">
    <w:name w:val="No Spacing"/>
    <w:qFormat/>
    <w:pPr>
      <w:spacing w:line="276"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426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2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41564" TargetMode="External"/><Relationship Id="rId13" Type="http://schemas.openxmlformats.org/officeDocument/2006/relationships/hyperlink" Target="https://login.consultant.ru/link/?req=doc&amp;base=RZB&amp;n=458861" TargetMode="External"/><Relationship Id="rId18" Type="http://schemas.openxmlformats.org/officeDocument/2006/relationships/hyperlink" Target="https://login.consultant.ru/link/?req=doc&amp;base=RZB&amp;n=149911"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49963" TargetMode="External"/><Relationship Id="rId7" Type="http://schemas.openxmlformats.org/officeDocument/2006/relationships/hyperlink" Target="https://login.consultant.ru/link/?req=doc&amp;base=RZB&amp;n=453316&amp;dst=518" TargetMode="External"/><Relationship Id="rId12" Type="http://schemas.openxmlformats.org/officeDocument/2006/relationships/hyperlink" Target="https://login.consultant.ru/link/?req=doc&amp;base=RZB&amp;n=149911" TargetMode="External"/><Relationship Id="rId17" Type="http://schemas.openxmlformats.org/officeDocument/2006/relationships/hyperlink" Target="https://login.consultant.ru/link/?req=doc&amp;base=RZB&amp;n=149911" TargetMode="External"/><Relationship Id="rId2" Type="http://schemas.openxmlformats.org/officeDocument/2006/relationships/styles" Target="styles.xml"/><Relationship Id="rId16" Type="http://schemas.openxmlformats.org/officeDocument/2006/relationships/hyperlink" Target="https://login.consultant.ru/link/?req=doc&amp;base=RZB&amp;n=449963" TargetMode="External"/><Relationship Id="rId20" Type="http://schemas.openxmlformats.org/officeDocument/2006/relationships/hyperlink" Target="https://login.consultant.ru/link/?req=doc&amp;base=RZB&amp;n=44113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RZB&amp;n=431880"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58861" TargetMode="External"/><Relationship Id="rId23" Type="http://schemas.openxmlformats.org/officeDocument/2006/relationships/theme" Target="theme/theme1.xml"/><Relationship Id="rId10" Type="http://schemas.openxmlformats.org/officeDocument/2006/relationships/hyperlink" Target="https://login.consultant.ru/link/?req=doc&amp;base=RZB&amp;n=129344" TargetMode="External"/><Relationship Id="rId19" Type="http://schemas.openxmlformats.org/officeDocument/2006/relationships/hyperlink" Target="https://login.consultant.ru/link/?req=doc&amp;base=RZB&amp;n=449963" TargetMode="External"/><Relationship Id="rId4" Type="http://schemas.openxmlformats.org/officeDocument/2006/relationships/settings" Target="settings.xml"/><Relationship Id="rId9" Type="http://schemas.openxmlformats.org/officeDocument/2006/relationships/hyperlink" Target="https://login.consultant.ru/link/?req=doc&amp;base=RZB&amp;n=449963" TargetMode="External"/><Relationship Id="rId14" Type="http://schemas.openxmlformats.org/officeDocument/2006/relationships/hyperlink" Target="https://login.consultant.ru/link/?req=doc&amp;base=RZB&amp;n=45886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8495</Words>
  <Characters>48423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Толкунов</cp:lastModifiedBy>
  <cp:revision>2</cp:revision>
  <cp:lastPrinted>2023-12-25T07:13:00Z</cp:lastPrinted>
  <dcterms:created xsi:type="dcterms:W3CDTF">2024-01-12T13:28:00Z</dcterms:created>
  <dcterms:modified xsi:type="dcterms:W3CDTF">2024-01-12T13:28:00Z</dcterms:modified>
  <dc:language>ru-RU</dc:language>
</cp:coreProperties>
</file>