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D5" w:rsidRDefault="007E14D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АДМИНИСТРАЦИЯ </w:t>
      </w:r>
    </w:p>
    <w:p w:rsidR="00C22BD5" w:rsidRDefault="007E1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C22BD5" w:rsidRDefault="007E1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</w:p>
    <w:p w:rsidR="00C22BD5" w:rsidRDefault="00C22BD5">
      <w:pPr>
        <w:spacing w:before="200" w:line="200" w:lineRule="exact"/>
        <w:jc w:val="center"/>
        <w:rPr>
          <w:b/>
          <w:sz w:val="28"/>
          <w:szCs w:val="28"/>
        </w:rPr>
      </w:pPr>
    </w:p>
    <w:p w:rsidR="00C22BD5" w:rsidRDefault="007E14DA">
      <w:pPr>
        <w:spacing w:before="200"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22BD5" w:rsidRDefault="00C22BD5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C22BD5">
        <w:trPr>
          <w:trHeight w:val="146"/>
        </w:trPr>
        <w:tc>
          <w:tcPr>
            <w:tcW w:w="5847" w:type="dxa"/>
            <w:shd w:val="clear" w:color="auto" w:fill="auto"/>
          </w:tcPr>
          <w:p w:rsidR="00C22BD5" w:rsidRDefault="007E14DA" w:rsidP="007E14DA">
            <w:pPr>
              <w:pStyle w:val="aff1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05.09.2024</w:t>
            </w:r>
          </w:p>
        </w:tc>
        <w:tc>
          <w:tcPr>
            <w:tcW w:w="2407" w:type="dxa"/>
            <w:shd w:val="clear" w:color="auto" w:fill="auto"/>
          </w:tcPr>
          <w:p w:rsidR="00C22BD5" w:rsidRDefault="007E14DA" w:rsidP="007E14DA">
            <w:pPr>
              <w:pStyle w:val="aff1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1069</w:t>
            </w:r>
          </w:p>
        </w:tc>
      </w:tr>
    </w:tbl>
    <w:p w:rsidR="00C22BD5" w:rsidRDefault="00C22BD5">
      <w:pPr>
        <w:rPr>
          <w:sz w:val="28"/>
          <w:szCs w:val="28"/>
        </w:rPr>
      </w:pPr>
    </w:p>
    <w:p w:rsidR="00C22BD5" w:rsidRDefault="007E14DA">
      <w:pPr>
        <w:ind w:firstLine="709"/>
        <w:jc w:val="center"/>
      </w:pPr>
      <w:r>
        <w:rPr>
          <w:b/>
          <w:sz w:val="28"/>
          <w:szCs w:val="28"/>
        </w:rPr>
        <w:t xml:space="preserve">Об изъятии для муниципальных нужд земельного участка </w:t>
      </w:r>
    </w:p>
    <w:p w:rsidR="00C22BD5" w:rsidRDefault="007E14DA">
      <w:pPr>
        <w:ind w:firstLine="709"/>
        <w:jc w:val="center"/>
      </w:pPr>
      <w:r>
        <w:rPr>
          <w:b/>
          <w:sz w:val="28"/>
          <w:szCs w:val="28"/>
        </w:rPr>
        <w:t xml:space="preserve">и жилых помещений у собственников в многоквартирном жилом доме, расположенном по адресу: </w:t>
      </w:r>
      <w:proofErr w:type="gramStart"/>
      <w:r>
        <w:rPr>
          <w:b/>
          <w:sz w:val="28"/>
          <w:szCs w:val="28"/>
        </w:rPr>
        <w:t xml:space="preserve">Тульская область,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район, г. Венев, ул. Станционная, д. 10, признанном аварийным и </w:t>
      </w:r>
      <w:proofErr w:type="gramEnd"/>
    </w:p>
    <w:p w:rsidR="00C22BD5" w:rsidRDefault="007E14DA">
      <w:pPr>
        <w:ind w:firstLine="709"/>
        <w:jc w:val="center"/>
      </w:pPr>
      <w:r>
        <w:rPr>
          <w:b/>
          <w:sz w:val="28"/>
          <w:szCs w:val="28"/>
        </w:rPr>
        <w:t>подлежащим сносу</w:t>
      </w:r>
    </w:p>
    <w:p w:rsidR="00C22BD5" w:rsidRDefault="00C22BD5">
      <w:pPr>
        <w:ind w:firstLine="539"/>
        <w:jc w:val="center"/>
        <w:rPr>
          <w:b/>
          <w:sz w:val="28"/>
          <w:szCs w:val="28"/>
        </w:rPr>
      </w:pPr>
    </w:p>
    <w:p w:rsidR="00C22BD5" w:rsidRDefault="00C22BD5">
      <w:pPr>
        <w:ind w:firstLine="539"/>
        <w:jc w:val="center"/>
        <w:rPr>
          <w:b/>
          <w:sz w:val="28"/>
          <w:szCs w:val="28"/>
        </w:rPr>
      </w:pPr>
    </w:p>
    <w:p w:rsidR="00C22BD5" w:rsidRDefault="007E14DA">
      <w:pPr>
        <w:ind w:firstLine="709"/>
        <w:jc w:val="both"/>
      </w:pPr>
      <w:r>
        <w:rPr>
          <w:color w:val="000000"/>
          <w:sz w:val="28"/>
          <w:szCs w:val="28"/>
        </w:rPr>
        <w:t>В соответствии со статьей 32 Жилищного кодекса Российской Федерации, статьями 279-282 Гражданского Кодекса Российской Федерации, статьями 56.2, 56.3,56.6 Земельного кодекса Российской Федерации,</w:t>
      </w:r>
      <w:r>
        <w:rPr>
          <w:sz w:val="28"/>
          <w:szCs w:val="28"/>
        </w:rPr>
        <w:t xml:space="preserve"> в связи с признанием многоквартирного жилого дома, расположенного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ул.Станционная</w:t>
      </w:r>
      <w:proofErr w:type="spellEnd"/>
      <w:r>
        <w:rPr>
          <w:sz w:val="28"/>
          <w:szCs w:val="28"/>
        </w:rPr>
        <w:t xml:space="preserve">, д. 10, в установленном порядке аварийным и подлежащим сносу, согласно акту межведомственной комиссии от </w:t>
      </w:r>
      <w:r w:rsidRPr="007E14DA">
        <w:rPr>
          <w:sz w:val="28"/>
          <w:szCs w:val="28"/>
        </w:rPr>
        <w:t>05.09.2001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г. №</w:t>
      </w:r>
      <w:r w:rsidRPr="007E14DA">
        <w:rPr>
          <w:sz w:val="28"/>
          <w:szCs w:val="28"/>
        </w:rPr>
        <w:t>6</w:t>
      </w:r>
      <w:r>
        <w:rPr>
          <w:sz w:val="28"/>
          <w:szCs w:val="28"/>
        </w:rPr>
        <w:t>1, утвержденному Постановлением главы администрации муниципального образования «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Тульской области» от 29.12.2001 г. №1147, а также по причине неисполнения собственниками жилых помещений в указанном доме требования о его сносе в установленный срок, на основании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C22BD5" w:rsidRDefault="007E14DA">
      <w:pPr>
        <w:pStyle w:val="af1"/>
        <w:ind w:firstLine="709"/>
      </w:pPr>
      <w:r>
        <w:rPr>
          <w:szCs w:val="28"/>
        </w:rPr>
        <w:t xml:space="preserve">1. Изъять для муниципальных нужд у собственников помещений в многоквартирном жилом доме, расположенном по адресу: г. Венев, ул. Станционная, д. 10, признанном аварийным и подлежащим сносу, земельный участок площадью 258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с кадастровым номером 71:05:030201:5681, расположенный по адресу: г. Венев, ул. Станционная, д.10, с разрешенным использованием: для эксплуатации и обслуживания многоквартирного жилого дома, и жилые помещения, </w:t>
      </w:r>
      <w:proofErr w:type="gramStart"/>
      <w:r>
        <w:rPr>
          <w:szCs w:val="28"/>
        </w:rPr>
        <w:t>находящиеся</w:t>
      </w:r>
      <w:proofErr w:type="gramEnd"/>
      <w:r>
        <w:rPr>
          <w:szCs w:val="28"/>
        </w:rPr>
        <w:t xml:space="preserve"> на данном земельном участке (приложение).</w:t>
      </w:r>
    </w:p>
    <w:p w:rsidR="00C22BD5" w:rsidRDefault="007E14DA">
      <w:pPr>
        <w:pStyle w:val="af1"/>
        <w:ind w:firstLine="680"/>
      </w:pPr>
      <w:r>
        <w:rPr>
          <w:color w:val="000000"/>
          <w:szCs w:val="28"/>
        </w:rPr>
        <w:t>2. Цель изъятия земельного участка – снос многоквартирного жилого дома, признанного аварийным.</w:t>
      </w:r>
    </w:p>
    <w:p w:rsidR="00C22BD5" w:rsidRDefault="007E14DA">
      <w:pPr>
        <w:ind w:firstLine="709"/>
        <w:jc w:val="both"/>
      </w:pPr>
      <w:r>
        <w:rPr>
          <w:sz w:val="28"/>
          <w:szCs w:val="28"/>
        </w:rPr>
        <w:lastRenderedPageBreak/>
        <w:t xml:space="preserve">3. Сектору имущественных отношений комитета по земельным и имущественным отношениям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район:</w:t>
      </w:r>
    </w:p>
    <w:p w:rsidR="00C22BD5" w:rsidRDefault="007E14DA">
      <w:pPr>
        <w:ind w:firstLine="709"/>
        <w:jc w:val="both"/>
      </w:pPr>
      <w:r>
        <w:rPr>
          <w:sz w:val="28"/>
          <w:szCs w:val="28"/>
        </w:rPr>
        <w:t xml:space="preserve">3.1. Уведомить правообладателей изымаемых объектов недвижимости об изъятии земельного участка и жилых помещений в порядке, установленном подпунктом 3 пункта 10 статьи 56.6 Земельного кодекса </w:t>
      </w:r>
      <w:r>
        <w:rPr>
          <w:color w:val="000000"/>
          <w:sz w:val="28"/>
          <w:szCs w:val="28"/>
        </w:rPr>
        <w:t>Российской Федерации, в</w:t>
      </w:r>
      <w:r>
        <w:rPr>
          <w:sz w:val="28"/>
          <w:szCs w:val="28"/>
        </w:rPr>
        <w:t xml:space="preserve"> течение десяти дней со дня принятия настоящего постановления;</w:t>
      </w:r>
    </w:p>
    <w:p w:rsidR="00C22BD5" w:rsidRDefault="007E14DA">
      <w:pPr>
        <w:ind w:firstLine="709"/>
        <w:jc w:val="both"/>
      </w:pPr>
      <w:r>
        <w:rPr>
          <w:sz w:val="28"/>
          <w:szCs w:val="28"/>
        </w:rPr>
        <w:t>3.2. Уведомить в письменной форме, с приложением настоящего постановления об изъятии земельного участка и жилых помещений, указанных в п.1 настоящего постановления, Управление Федеральной службы государственной регистрации, кадастра и картографии по Тульской области, в течение десяти дней со дня принятия настоящего постановления;</w:t>
      </w:r>
    </w:p>
    <w:p w:rsidR="00C22BD5" w:rsidRDefault="007E14DA">
      <w:pPr>
        <w:ind w:firstLine="709"/>
        <w:jc w:val="both"/>
      </w:pPr>
      <w:r>
        <w:rPr>
          <w:sz w:val="28"/>
          <w:szCs w:val="28"/>
        </w:rPr>
        <w:t>3.3. Выступить заказчиком работ по оценке изымаемого земельного участка и расположенных объектов недвижимого имущества;</w:t>
      </w:r>
    </w:p>
    <w:p w:rsidR="00C22BD5" w:rsidRDefault="007E14DA">
      <w:pPr>
        <w:ind w:firstLine="709"/>
        <w:jc w:val="both"/>
      </w:pPr>
      <w:r>
        <w:rPr>
          <w:sz w:val="28"/>
          <w:szCs w:val="28"/>
        </w:rPr>
        <w:t>3</w:t>
      </w:r>
      <w:r w:rsidRPr="007E14DA">
        <w:rPr>
          <w:sz w:val="28"/>
          <w:szCs w:val="28"/>
        </w:rPr>
        <w:t>.</w:t>
      </w:r>
      <w:r>
        <w:rPr>
          <w:sz w:val="28"/>
          <w:szCs w:val="28"/>
        </w:rPr>
        <w:t xml:space="preserve">4. Обеспечить подготовку и заключение Соглашений об изъятии земельного участка и расположенных на нем объектов недвижимого имущества, указанных в пункте 1 настоящего распоряжения, в соответствии со статьями 56.7, 56.9, 56.10 Земельного кодекса РФ; </w:t>
      </w:r>
    </w:p>
    <w:p w:rsidR="00C22BD5" w:rsidRDefault="007E14DA">
      <w:pPr>
        <w:ind w:firstLine="709"/>
        <w:jc w:val="both"/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> О</w:t>
      </w:r>
      <w:proofErr w:type="gramEnd"/>
      <w:r w:rsidRPr="007E14DA">
        <w:rPr>
          <w:sz w:val="28"/>
          <w:szCs w:val="28"/>
        </w:rPr>
        <w:t>беспечить предъявление исковых заявлений к собственникам земельного участка и жилых помещений, указанных в пункте 1 настоящего распоряжения, в случае принудительного изъятия.</w:t>
      </w:r>
    </w:p>
    <w:p w:rsidR="00C22BD5" w:rsidRDefault="007E14DA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4. Опубликовать постановление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 и на официальном сайте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в информационно-телекоммуникационной сети «Интернет».</w:t>
      </w:r>
    </w:p>
    <w:p w:rsidR="00C22BD5" w:rsidRDefault="007E14DA">
      <w:pPr>
        <w:widowControl w:val="0"/>
        <w:ind w:firstLine="709"/>
        <w:jc w:val="both"/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2BD5" w:rsidRDefault="007E14DA">
      <w:pPr>
        <w:ind w:firstLine="709"/>
        <w:jc w:val="both"/>
      </w:pPr>
      <w:r>
        <w:rPr>
          <w:sz w:val="28"/>
          <w:szCs w:val="28"/>
        </w:rPr>
        <w:t>6. Постановление вступает в силу со дня подписания.</w:t>
      </w:r>
    </w:p>
    <w:p w:rsidR="00C22BD5" w:rsidRDefault="00C22BD5">
      <w:pPr>
        <w:ind w:firstLine="720"/>
        <w:rPr>
          <w:i/>
          <w:iCs/>
          <w:sz w:val="28"/>
          <w:szCs w:val="28"/>
        </w:rPr>
      </w:pPr>
    </w:p>
    <w:p w:rsidR="00C22BD5" w:rsidRDefault="00C22BD5">
      <w:pPr>
        <w:ind w:firstLine="720"/>
        <w:rPr>
          <w:i/>
          <w:iCs/>
          <w:sz w:val="28"/>
          <w:szCs w:val="28"/>
        </w:rPr>
      </w:pPr>
    </w:p>
    <w:p w:rsidR="00C22BD5" w:rsidRDefault="00C22BD5">
      <w:pPr>
        <w:ind w:firstLine="720"/>
        <w:rPr>
          <w:i/>
          <w:iCs/>
          <w:sz w:val="28"/>
          <w:szCs w:val="28"/>
        </w:rPr>
      </w:pPr>
    </w:p>
    <w:p w:rsidR="00C22BD5" w:rsidRDefault="00C22BD5">
      <w:pPr>
        <w:ind w:firstLine="720"/>
        <w:rPr>
          <w:i/>
          <w:iCs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5358"/>
      </w:tblGrid>
      <w:tr w:rsidR="00C22BD5">
        <w:trPr>
          <w:cantSplit/>
        </w:trPr>
        <w:tc>
          <w:tcPr>
            <w:tcW w:w="4140" w:type="dxa"/>
          </w:tcPr>
          <w:p w:rsidR="00C22BD5" w:rsidRDefault="00C22BD5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22BD5" w:rsidRDefault="007E14DA">
            <w:pPr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>Глава администрации муниципального образования</w:t>
            </w:r>
          </w:p>
          <w:p w:rsidR="00C22BD5" w:rsidRDefault="007E14DA">
            <w:pPr>
              <w:keepNext/>
              <w:widowControl w:val="0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5357" w:type="dxa"/>
          </w:tcPr>
          <w:p w:rsidR="00C22BD5" w:rsidRDefault="00C22BD5">
            <w:pPr>
              <w:keepNext/>
              <w:widowControl w:val="0"/>
              <w:rPr>
                <w:b/>
                <w:bCs/>
                <w:sz w:val="28"/>
                <w:szCs w:val="28"/>
              </w:rPr>
            </w:pPr>
          </w:p>
          <w:p w:rsidR="00C22BD5" w:rsidRDefault="00C22BD5">
            <w:pPr>
              <w:keepNext/>
              <w:widowControl w:val="0"/>
              <w:jc w:val="right"/>
              <w:rPr>
                <w:b/>
                <w:bCs/>
                <w:sz w:val="28"/>
                <w:szCs w:val="28"/>
              </w:rPr>
            </w:pPr>
          </w:p>
          <w:p w:rsidR="00C22BD5" w:rsidRDefault="00C22BD5">
            <w:pPr>
              <w:keepNext/>
              <w:widowControl w:val="0"/>
              <w:jc w:val="right"/>
              <w:rPr>
                <w:b/>
                <w:bCs/>
                <w:sz w:val="28"/>
                <w:szCs w:val="28"/>
              </w:rPr>
            </w:pPr>
          </w:p>
          <w:p w:rsidR="00C22BD5" w:rsidRDefault="007E14DA">
            <w:pPr>
              <w:keepNext/>
              <w:widowControl w:val="0"/>
              <w:jc w:val="right"/>
            </w:pPr>
            <w:r>
              <w:rPr>
                <w:b/>
                <w:bCs/>
                <w:sz w:val="28"/>
                <w:szCs w:val="28"/>
              </w:rPr>
              <w:t xml:space="preserve">А.Г. </w:t>
            </w:r>
            <w:proofErr w:type="spellStart"/>
            <w:r>
              <w:rPr>
                <w:b/>
                <w:bCs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C22BD5" w:rsidRDefault="00C22BD5">
      <w:pPr>
        <w:widowControl w:val="0"/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p w:rsidR="00C22BD5" w:rsidRDefault="00C22BD5">
      <w:pPr>
        <w:jc w:val="both"/>
        <w:rPr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967"/>
        <w:gridCol w:w="4603"/>
      </w:tblGrid>
      <w:tr w:rsidR="00C22BD5">
        <w:tc>
          <w:tcPr>
            <w:tcW w:w="4966" w:type="dxa"/>
          </w:tcPr>
          <w:p w:rsidR="00C22BD5" w:rsidRDefault="00C22BD5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03" w:type="dxa"/>
          </w:tcPr>
          <w:p w:rsidR="00C22BD5" w:rsidRDefault="007E14D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22BD5" w:rsidRDefault="007E14D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C22BD5" w:rsidRDefault="007E14D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C22BD5" w:rsidRDefault="007E14DA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C22BD5" w:rsidRDefault="007E14D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05.09.2024 № 1069</w:t>
            </w:r>
          </w:p>
          <w:p w:rsidR="00C22BD5" w:rsidRDefault="00C22BD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C22BD5" w:rsidRDefault="00C22BD5">
      <w:pPr>
        <w:widowControl w:val="0"/>
        <w:jc w:val="center"/>
        <w:rPr>
          <w:b/>
          <w:sz w:val="28"/>
          <w:szCs w:val="28"/>
        </w:rPr>
      </w:pPr>
    </w:p>
    <w:p w:rsidR="00C22BD5" w:rsidRDefault="00C22BD5">
      <w:pPr>
        <w:jc w:val="center"/>
        <w:rPr>
          <w:b/>
          <w:sz w:val="28"/>
          <w:szCs w:val="28"/>
        </w:rPr>
      </w:pPr>
    </w:p>
    <w:p w:rsidR="00C22BD5" w:rsidRDefault="007E14DA">
      <w:pPr>
        <w:jc w:val="center"/>
      </w:pPr>
      <w:r>
        <w:rPr>
          <w:rFonts w:eastAsia="Calibri"/>
          <w:sz w:val="28"/>
          <w:szCs w:val="28"/>
        </w:rPr>
        <w:t>Список жилых помещений, подлежащих изъятию для муниципальных нужд</w:t>
      </w:r>
    </w:p>
    <w:p w:rsidR="00C22BD5" w:rsidRDefault="007E14DA">
      <w:pPr>
        <w:jc w:val="center"/>
      </w:pPr>
      <w:r>
        <w:rPr>
          <w:rFonts w:eastAsia="Calibri"/>
          <w:sz w:val="28"/>
          <w:szCs w:val="28"/>
        </w:rPr>
        <w:t xml:space="preserve">в связи с признанием многоквартирного жилого дома, расположенного по адресу: </w:t>
      </w:r>
      <w:proofErr w:type="gramStart"/>
      <w:r>
        <w:rPr>
          <w:rFonts w:eastAsia="Calibri"/>
          <w:sz w:val="28"/>
          <w:szCs w:val="28"/>
        </w:rPr>
        <w:t xml:space="preserve">Тульская область,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район, г. Венев, ул. Станционная, д. 10,  аварийным и подлежащим сносу</w:t>
      </w:r>
      <w:proofErr w:type="gramEnd"/>
    </w:p>
    <w:p w:rsidR="00C22BD5" w:rsidRDefault="00C22BD5">
      <w:pPr>
        <w:jc w:val="center"/>
        <w:rPr>
          <w:b/>
          <w:sz w:val="28"/>
          <w:szCs w:val="28"/>
        </w:rPr>
      </w:pPr>
    </w:p>
    <w:p w:rsidR="00C22BD5" w:rsidRDefault="00C22BD5">
      <w:pPr>
        <w:jc w:val="center"/>
        <w:rPr>
          <w:b/>
        </w:rPr>
      </w:pPr>
    </w:p>
    <w:tbl>
      <w:tblPr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2"/>
        <w:gridCol w:w="3559"/>
        <w:gridCol w:w="2431"/>
        <w:gridCol w:w="2668"/>
      </w:tblGrid>
      <w:tr w:rsidR="00C22BD5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  <w:jc w:val="center"/>
            </w:pPr>
            <w:r>
              <w:rPr>
                <w:rFonts w:eastAsia="Calibri" w:cs="TimesNewRomanPSMT"/>
                <w:sz w:val="28"/>
                <w:szCs w:val="28"/>
              </w:rPr>
              <w:t>№</w:t>
            </w:r>
          </w:p>
          <w:p w:rsidR="00C22BD5" w:rsidRDefault="007E14DA">
            <w:pPr>
              <w:widowControl w:val="0"/>
              <w:jc w:val="center"/>
            </w:pPr>
            <w:proofErr w:type="gramStart"/>
            <w:r>
              <w:rPr>
                <w:rFonts w:eastAsia="Calibri" w:cs="TimesNewRomanPSMT"/>
                <w:sz w:val="23"/>
                <w:szCs w:val="23"/>
              </w:rPr>
              <w:t>п</w:t>
            </w:r>
            <w:proofErr w:type="gramEnd"/>
            <w:r>
              <w:rPr>
                <w:rFonts w:eastAsia="Calibri" w:cs="TimesNewRomanPSMT"/>
                <w:sz w:val="23"/>
                <w:szCs w:val="23"/>
              </w:rPr>
              <w:t>/п</w:t>
            </w:r>
          </w:p>
          <w:p w:rsidR="00C22BD5" w:rsidRDefault="00C22BD5">
            <w:pPr>
              <w:widowControl w:val="0"/>
              <w:jc w:val="center"/>
              <w:rPr>
                <w:rFonts w:eastAsia="Calibri" w:cs="TimesNewRomanPSMT"/>
                <w:sz w:val="23"/>
                <w:szCs w:val="23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  <w:jc w:val="center"/>
            </w:pPr>
            <w:r>
              <w:rPr>
                <w:rFonts w:eastAsia="Calibri" w:cs="TimesNewRomanPSMT"/>
                <w:sz w:val="23"/>
                <w:szCs w:val="23"/>
              </w:rPr>
              <w:t>Адрес местоположения, кадастровый номер жилого</w:t>
            </w:r>
          </w:p>
          <w:p w:rsidR="00C22BD5" w:rsidRDefault="007E14DA">
            <w:pPr>
              <w:widowControl w:val="0"/>
              <w:jc w:val="center"/>
            </w:pPr>
            <w:r>
              <w:rPr>
                <w:rFonts w:eastAsia="Calibri" w:cs="TimesNewRomanPSMT"/>
                <w:sz w:val="23"/>
                <w:szCs w:val="23"/>
              </w:rPr>
              <w:t>помещения, подлежащего</w:t>
            </w:r>
          </w:p>
          <w:p w:rsidR="00C22BD5" w:rsidRDefault="007E14DA">
            <w:pPr>
              <w:widowControl w:val="0"/>
              <w:jc w:val="center"/>
            </w:pPr>
            <w:r>
              <w:rPr>
                <w:rFonts w:eastAsia="Calibri" w:cs="TimesNewRomanPSMT"/>
                <w:sz w:val="23"/>
                <w:szCs w:val="23"/>
              </w:rPr>
              <w:t>изъятию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  <w:jc w:val="center"/>
            </w:pPr>
            <w:r>
              <w:rPr>
                <w:rFonts w:eastAsia="Calibri" w:cs="TimesNewRomanPSMT"/>
                <w:sz w:val="23"/>
                <w:szCs w:val="23"/>
              </w:rPr>
              <w:t>Площадь изымаемого жилого помещения</w:t>
            </w:r>
          </w:p>
          <w:p w:rsidR="00C22BD5" w:rsidRDefault="007E14DA">
            <w:pPr>
              <w:widowControl w:val="0"/>
              <w:jc w:val="center"/>
            </w:pPr>
            <w:r>
              <w:rPr>
                <w:rFonts w:eastAsia="Calibri" w:cs="TimesNewRomanPSMT"/>
                <w:sz w:val="23"/>
                <w:szCs w:val="23"/>
              </w:rPr>
              <w:t>(</w:t>
            </w:r>
            <w:proofErr w:type="spellStart"/>
            <w:r>
              <w:rPr>
                <w:rFonts w:eastAsia="Calibri" w:cs="TimesNewRomanPSMT"/>
                <w:sz w:val="23"/>
                <w:szCs w:val="23"/>
              </w:rPr>
              <w:t>кв</w:t>
            </w:r>
            <w:proofErr w:type="gramStart"/>
            <w:r>
              <w:rPr>
                <w:rFonts w:eastAsia="Calibri" w:cs="TimesNewRomanPSMT"/>
                <w:sz w:val="23"/>
                <w:szCs w:val="23"/>
              </w:rPr>
              <w:t>.м</w:t>
            </w:r>
            <w:proofErr w:type="spellEnd"/>
            <w:proofErr w:type="gramEnd"/>
            <w:r>
              <w:rPr>
                <w:rFonts w:eastAsia="Calibri" w:cs="TimesNewRomanPSMT"/>
                <w:sz w:val="23"/>
                <w:szCs w:val="23"/>
              </w:rPr>
              <w:t>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  <w:jc w:val="center"/>
            </w:pPr>
            <w:r>
              <w:rPr>
                <w:rFonts w:eastAsia="Calibri" w:cs="TimesNewRomanPSMT"/>
                <w:sz w:val="23"/>
                <w:szCs w:val="23"/>
              </w:rPr>
              <w:t>Собственники жилого помещения</w:t>
            </w:r>
          </w:p>
          <w:p w:rsidR="00C22BD5" w:rsidRDefault="007E14DA">
            <w:pPr>
              <w:widowControl w:val="0"/>
              <w:jc w:val="center"/>
            </w:pPr>
            <w:r>
              <w:rPr>
                <w:rFonts w:eastAsia="Calibri" w:cs="TimesNewRomanPSMT"/>
                <w:sz w:val="23"/>
                <w:szCs w:val="23"/>
              </w:rPr>
              <w:t>Ф.И.О.</w:t>
            </w:r>
          </w:p>
          <w:p w:rsidR="00C22BD5" w:rsidRDefault="00C22BD5">
            <w:pPr>
              <w:widowControl w:val="0"/>
              <w:jc w:val="center"/>
              <w:rPr>
                <w:rFonts w:eastAsia="Calibri" w:cs="TimesNewRomanPSMT"/>
                <w:sz w:val="23"/>
                <w:szCs w:val="23"/>
              </w:rPr>
            </w:pPr>
          </w:p>
        </w:tc>
      </w:tr>
      <w:tr w:rsidR="00C22BD5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</w:pPr>
            <w:r>
              <w:rPr>
                <w:rFonts w:eastAsia="Calibri" w:cs="TimesNewRomanPSMT"/>
                <w:sz w:val="23"/>
                <w:szCs w:val="23"/>
              </w:rPr>
              <w:t>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</w:pPr>
            <w:proofErr w:type="gramStart"/>
            <w:r>
              <w:rPr>
                <w:rFonts w:eastAsia="Calibri" w:cs="TimesNewRomanPSMT"/>
                <w:sz w:val="23"/>
                <w:szCs w:val="23"/>
              </w:rPr>
              <w:t xml:space="preserve">Тульская область, </w:t>
            </w:r>
            <w:proofErr w:type="spellStart"/>
            <w:r>
              <w:rPr>
                <w:rFonts w:eastAsia="Calibri" w:cs="TimesNewRomanPSMT"/>
                <w:sz w:val="23"/>
                <w:szCs w:val="23"/>
              </w:rPr>
              <w:t>Веневский</w:t>
            </w:r>
            <w:proofErr w:type="spellEnd"/>
            <w:r>
              <w:rPr>
                <w:rFonts w:eastAsia="Calibri" w:cs="TimesNewRomanPSMT"/>
                <w:sz w:val="23"/>
                <w:szCs w:val="23"/>
              </w:rPr>
              <w:t xml:space="preserve"> район, г. Венев, ул. Станционная, д.10, кв.2,</w:t>
            </w:r>
            <w:proofErr w:type="gramEnd"/>
          </w:p>
          <w:p w:rsidR="00C22BD5" w:rsidRDefault="007E14DA">
            <w:pPr>
              <w:widowControl w:val="0"/>
            </w:pPr>
            <w:r>
              <w:rPr>
                <w:rFonts w:eastAsia="Calibri" w:cs="TimesNewRomanPSMT"/>
                <w:sz w:val="23"/>
                <w:szCs w:val="23"/>
              </w:rPr>
              <w:t>71:05:030201:1568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</w:pPr>
            <w:r>
              <w:rPr>
                <w:rFonts w:eastAsia="TimesNewRomanPSMT" w:cs="TimesNewRomanPSMT"/>
                <w:sz w:val="23"/>
                <w:szCs w:val="23"/>
              </w:rPr>
              <w:t xml:space="preserve">              </w:t>
            </w:r>
            <w:r>
              <w:rPr>
                <w:rFonts w:eastAsia="Calibri" w:cs="TimesNewRomanPSMT"/>
                <w:sz w:val="23"/>
                <w:szCs w:val="23"/>
              </w:rPr>
              <w:t>23,2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</w:pPr>
            <w:proofErr w:type="spellStart"/>
            <w:r>
              <w:rPr>
                <w:rFonts w:eastAsia="Calibri" w:cs="TimesNewRomanPSMT"/>
                <w:sz w:val="23"/>
                <w:szCs w:val="23"/>
              </w:rPr>
              <w:t>Росихина</w:t>
            </w:r>
            <w:proofErr w:type="spellEnd"/>
            <w:r>
              <w:rPr>
                <w:rFonts w:eastAsia="Calibri" w:cs="TimesNewRomanPSMT"/>
                <w:sz w:val="23"/>
                <w:szCs w:val="23"/>
              </w:rPr>
              <w:t xml:space="preserve"> Лидия Викторовна</w:t>
            </w:r>
          </w:p>
        </w:tc>
      </w:tr>
      <w:tr w:rsidR="00C22BD5"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</w:pPr>
            <w:r>
              <w:rPr>
                <w:rFonts w:eastAsia="Calibri" w:cs="TimesNewRomanPSMT"/>
                <w:sz w:val="23"/>
                <w:szCs w:val="23"/>
              </w:rPr>
              <w:t>2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</w:pPr>
            <w:proofErr w:type="gramStart"/>
            <w:r>
              <w:rPr>
                <w:rFonts w:eastAsia="Calibri" w:cs="TimesNewRomanPSMT"/>
                <w:sz w:val="23"/>
                <w:szCs w:val="23"/>
              </w:rPr>
              <w:t xml:space="preserve">Тульская область, </w:t>
            </w:r>
            <w:proofErr w:type="spellStart"/>
            <w:r>
              <w:rPr>
                <w:rFonts w:eastAsia="Calibri" w:cs="TimesNewRomanPSMT"/>
                <w:sz w:val="23"/>
                <w:szCs w:val="23"/>
              </w:rPr>
              <w:t>Веневский</w:t>
            </w:r>
            <w:proofErr w:type="spellEnd"/>
            <w:r>
              <w:rPr>
                <w:rFonts w:eastAsia="Calibri" w:cs="TimesNewRomanPSMT"/>
                <w:sz w:val="23"/>
                <w:szCs w:val="23"/>
              </w:rPr>
              <w:t xml:space="preserve"> район, г. Венев, ул. Станционная, д.10, кв.3,</w:t>
            </w:r>
            <w:proofErr w:type="gramEnd"/>
          </w:p>
          <w:p w:rsidR="00C22BD5" w:rsidRDefault="007E14DA">
            <w:pPr>
              <w:widowControl w:val="0"/>
            </w:pPr>
            <w:r>
              <w:rPr>
                <w:rFonts w:eastAsia="Calibri" w:cs="TimesNewRomanPSMT"/>
                <w:sz w:val="23"/>
                <w:szCs w:val="23"/>
              </w:rPr>
              <w:t>71:05:030201:1569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</w:pPr>
            <w:r>
              <w:rPr>
                <w:rFonts w:eastAsia="TimesNewRomanPSMT" w:cs="TimesNewRomanPSMT"/>
                <w:sz w:val="23"/>
                <w:szCs w:val="23"/>
              </w:rPr>
              <w:t xml:space="preserve">              </w:t>
            </w:r>
            <w:r>
              <w:rPr>
                <w:rFonts w:eastAsia="Calibri" w:cs="TimesNewRomanPSMT"/>
                <w:sz w:val="23"/>
                <w:szCs w:val="23"/>
              </w:rPr>
              <w:t>22,8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</w:pPr>
            <w:r>
              <w:rPr>
                <w:rFonts w:eastAsia="Calibri" w:cs="TimesNewRomanPSMT"/>
                <w:sz w:val="23"/>
                <w:szCs w:val="23"/>
              </w:rPr>
              <w:t>Юданова Татьяна Викторовна</w:t>
            </w:r>
          </w:p>
        </w:tc>
      </w:tr>
      <w:tr w:rsidR="00C22BD5">
        <w:trPr>
          <w:trHeight w:val="32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</w:pPr>
            <w:r>
              <w:rPr>
                <w:rFonts w:eastAsia="Calibri" w:cs="TimesNewRomanPSMT"/>
                <w:sz w:val="23"/>
                <w:szCs w:val="23"/>
              </w:rPr>
              <w:t>3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</w:pPr>
            <w:proofErr w:type="gramStart"/>
            <w:r>
              <w:rPr>
                <w:rFonts w:eastAsia="Calibri" w:cs="TimesNewRomanPSMT"/>
                <w:sz w:val="23"/>
                <w:szCs w:val="23"/>
              </w:rPr>
              <w:t xml:space="preserve">Тульская область, </w:t>
            </w:r>
            <w:proofErr w:type="spellStart"/>
            <w:r>
              <w:rPr>
                <w:rFonts w:eastAsia="Calibri" w:cs="TimesNewRomanPSMT"/>
                <w:sz w:val="23"/>
                <w:szCs w:val="23"/>
              </w:rPr>
              <w:t>Веневский</w:t>
            </w:r>
            <w:proofErr w:type="spellEnd"/>
            <w:r>
              <w:rPr>
                <w:rFonts w:eastAsia="Calibri" w:cs="TimesNewRomanPSMT"/>
                <w:sz w:val="23"/>
                <w:szCs w:val="23"/>
              </w:rPr>
              <w:t xml:space="preserve"> район, г. Венев, ул. Станционная, д.10, кв.5,</w:t>
            </w:r>
            <w:proofErr w:type="gramEnd"/>
          </w:p>
          <w:p w:rsidR="00C22BD5" w:rsidRDefault="007E14DA">
            <w:pPr>
              <w:widowControl w:val="0"/>
            </w:pPr>
            <w:r>
              <w:rPr>
                <w:rFonts w:eastAsia="Calibri" w:cs="TimesNewRomanPSMT"/>
                <w:sz w:val="23"/>
                <w:szCs w:val="23"/>
              </w:rPr>
              <w:t>71:05:030201:1571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</w:pPr>
            <w:r>
              <w:rPr>
                <w:rFonts w:eastAsia="TimesNewRomanPSMT" w:cs="TimesNewRomanPSMT"/>
                <w:sz w:val="23"/>
                <w:szCs w:val="23"/>
              </w:rPr>
              <w:t xml:space="preserve">              </w:t>
            </w:r>
            <w:r>
              <w:rPr>
                <w:rFonts w:eastAsia="Calibri" w:cs="TimesNewRomanPSMT"/>
                <w:sz w:val="23"/>
                <w:szCs w:val="23"/>
              </w:rPr>
              <w:t>21,3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D5" w:rsidRDefault="007E14DA">
            <w:pPr>
              <w:widowControl w:val="0"/>
            </w:pPr>
            <w:proofErr w:type="spellStart"/>
            <w:r>
              <w:rPr>
                <w:rFonts w:eastAsia="Calibri" w:cs="TimesNewRomanPSMT"/>
                <w:sz w:val="23"/>
                <w:szCs w:val="23"/>
              </w:rPr>
              <w:t>Синякова</w:t>
            </w:r>
            <w:proofErr w:type="spellEnd"/>
            <w:r>
              <w:rPr>
                <w:rFonts w:eastAsia="Calibri" w:cs="TimesNewRomanPSMT"/>
                <w:sz w:val="23"/>
                <w:szCs w:val="23"/>
              </w:rPr>
              <w:t xml:space="preserve"> Елена Викторовна</w:t>
            </w:r>
          </w:p>
        </w:tc>
      </w:tr>
    </w:tbl>
    <w:p w:rsidR="00C22BD5" w:rsidRDefault="00C22BD5">
      <w:pPr>
        <w:widowControl w:val="0"/>
        <w:rPr>
          <w:sz w:val="28"/>
          <w:szCs w:val="28"/>
        </w:rPr>
      </w:pPr>
    </w:p>
    <w:p w:rsidR="00C22BD5" w:rsidRDefault="00C22BD5">
      <w:pPr>
        <w:rPr>
          <w:sz w:val="28"/>
          <w:szCs w:val="28"/>
        </w:rPr>
      </w:pPr>
    </w:p>
    <w:sectPr w:rsidR="00C22BD5">
      <w:headerReference w:type="default" r:id="rId10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08" w:rsidRDefault="00704608">
      <w:r>
        <w:separator/>
      </w:r>
    </w:p>
  </w:endnote>
  <w:endnote w:type="continuationSeparator" w:id="0">
    <w:p w:rsidR="00704608" w:rsidRDefault="0070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08" w:rsidRDefault="00704608">
      <w:r>
        <w:separator/>
      </w:r>
    </w:p>
  </w:footnote>
  <w:footnote w:type="continuationSeparator" w:id="0">
    <w:p w:rsidR="00704608" w:rsidRDefault="0070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D5" w:rsidRDefault="00C22B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2F1A"/>
    <w:multiLevelType w:val="multilevel"/>
    <w:tmpl w:val="45123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E6312C"/>
    <w:multiLevelType w:val="multilevel"/>
    <w:tmpl w:val="24BE04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D5"/>
    <w:rsid w:val="002B256F"/>
    <w:rsid w:val="005979A1"/>
    <w:rsid w:val="00704608"/>
    <w:rsid w:val="007E14DA"/>
    <w:rsid w:val="00C2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азвание Знак"/>
    <w:qFormat/>
    <w:rPr>
      <w:rFonts w:ascii="Times New Roman" w:eastAsia="Times New Roman" w:hAnsi="Times New Roman" w:cs="Times New Roman"/>
      <w:sz w:val="28"/>
    </w:rPr>
  </w:style>
  <w:style w:type="character" w:customStyle="1" w:styleId="ad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jc w:val="both"/>
    </w:pPr>
    <w:rPr>
      <w:sz w:val="28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5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8">
    <w:name w:val="footer"/>
    <w:basedOn w:val="a"/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a">
    <w:name w:val="annotation subject"/>
    <w:basedOn w:val="14"/>
    <w:next w:val="14"/>
    <w:qFormat/>
    <w:rPr>
      <w:b/>
      <w:bCs/>
    </w:rPr>
  </w:style>
  <w:style w:type="paragraph" w:styleId="afb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basedOn w:val="a"/>
    <w:qFormat/>
    <w:pPr>
      <w:ind w:left="720"/>
      <w:contextualSpacing/>
    </w:pPr>
  </w:style>
  <w:style w:type="paragraph" w:customStyle="1" w:styleId="afd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aff0">
    <w:name w:val="Содержимое врезки"/>
    <w:basedOn w:val="a"/>
    <w:qFormat/>
  </w:style>
  <w:style w:type="paragraph" w:styleId="aff1">
    <w:name w:val="No Spacing"/>
    <w:uiPriority w:val="1"/>
    <w:qFormat/>
    <w:rsid w:val="005B2800"/>
    <w:rPr>
      <w:sz w:val="24"/>
      <w:szCs w:val="24"/>
    </w:rPr>
  </w:style>
  <w:style w:type="paragraph" w:styleId="aff2">
    <w:name w:val="Plain Text"/>
    <w:basedOn w:val="a"/>
    <w:qFormat/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kern w:val="2"/>
      <w:sz w:val="22"/>
      <w:lang w:eastAsia="zh-CN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customStyle="1" w:styleId="FR2">
    <w:name w:val="FR2"/>
    <w:qFormat/>
    <w:pPr>
      <w:widowControl w:val="0"/>
      <w:spacing w:line="300" w:lineRule="auto"/>
      <w:ind w:left="2600" w:right="2000"/>
      <w:jc w:val="center"/>
    </w:pPr>
    <w:rPr>
      <w:b/>
      <w:bCs/>
      <w:kern w:val="2"/>
      <w:sz w:val="22"/>
      <w:szCs w:val="22"/>
      <w:lang w:eastAsia="zh-CN"/>
    </w:rPr>
  </w:style>
  <w:style w:type="table" w:styleId="aff3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азвание Знак"/>
    <w:qFormat/>
    <w:rPr>
      <w:rFonts w:ascii="Times New Roman" w:eastAsia="Times New Roman" w:hAnsi="Times New Roman" w:cs="Times New Roman"/>
      <w:sz w:val="28"/>
    </w:rPr>
  </w:style>
  <w:style w:type="character" w:customStyle="1" w:styleId="ad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jc w:val="both"/>
    </w:pPr>
    <w:rPr>
      <w:sz w:val="28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5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8">
    <w:name w:val="footer"/>
    <w:basedOn w:val="a"/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a">
    <w:name w:val="annotation subject"/>
    <w:basedOn w:val="14"/>
    <w:next w:val="14"/>
    <w:qFormat/>
    <w:rPr>
      <w:b/>
      <w:bCs/>
    </w:rPr>
  </w:style>
  <w:style w:type="paragraph" w:styleId="afb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basedOn w:val="a"/>
    <w:qFormat/>
    <w:pPr>
      <w:ind w:left="720"/>
      <w:contextualSpacing/>
    </w:pPr>
  </w:style>
  <w:style w:type="paragraph" w:customStyle="1" w:styleId="afd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aff0">
    <w:name w:val="Содержимое врезки"/>
    <w:basedOn w:val="a"/>
    <w:qFormat/>
  </w:style>
  <w:style w:type="paragraph" w:styleId="aff1">
    <w:name w:val="No Spacing"/>
    <w:uiPriority w:val="1"/>
    <w:qFormat/>
    <w:rsid w:val="005B2800"/>
    <w:rPr>
      <w:sz w:val="24"/>
      <w:szCs w:val="24"/>
    </w:rPr>
  </w:style>
  <w:style w:type="paragraph" w:styleId="aff2">
    <w:name w:val="Plain Text"/>
    <w:basedOn w:val="a"/>
    <w:qFormat/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kern w:val="2"/>
      <w:sz w:val="22"/>
      <w:lang w:eastAsia="zh-CN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customStyle="1" w:styleId="FR2">
    <w:name w:val="FR2"/>
    <w:qFormat/>
    <w:pPr>
      <w:widowControl w:val="0"/>
      <w:spacing w:line="300" w:lineRule="auto"/>
      <w:ind w:left="2600" w:right="2000"/>
      <w:jc w:val="center"/>
    </w:pPr>
    <w:rPr>
      <w:b/>
      <w:bCs/>
      <w:kern w:val="2"/>
      <w:sz w:val="22"/>
      <w:szCs w:val="22"/>
      <w:lang w:eastAsia="zh-CN"/>
    </w:rPr>
  </w:style>
  <w:style w:type="table" w:styleId="aff3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7FD00-D059-4418-91FA-5C5619C5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2024-09-03T17:27:00Z</cp:lastPrinted>
  <dcterms:created xsi:type="dcterms:W3CDTF">2024-09-27T06:30:00Z</dcterms:created>
  <dcterms:modified xsi:type="dcterms:W3CDTF">2024-09-27T06:30:00Z</dcterms:modified>
  <dc:language>ru-RU</dc:language>
</cp:coreProperties>
</file>