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97" w:rsidRDefault="0047546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АДМИНИСТРАЦИЯ </w:t>
      </w:r>
    </w:p>
    <w:p w:rsidR="00826A97" w:rsidRDefault="00475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26A97" w:rsidRDefault="00475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</w:p>
    <w:p w:rsidR="00826A97" w:rsidRDefault="00826A97">
      <w:pPr>
        <w:spacing w:before="200" w:line="200" w:lineRule="exact"/>
        <w:jc w:val="center"/>
        <w:rPr>
          <w:b/>
          <w:sz w:val="28"/>
          <w:szCs w:val="28"/>
        </w:rPr>
      </w:pPr>
    </w:p>
    <w:p w:rsidR="00826A97" w:rsidRDefault="00475466">
      <w:pPr>
        <w:spacing w:before="200" w:line="2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26A97" w:rsidRDefault="00826A97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826A97">
        <w:trPr>
          <w:trHeight w:val="146"/>
        </w:trPr>
        <w:tc>
          <w:tcPr>
            <w:tcW w:w="5847" w:type="dxa"/>
            <w:shd w:val="clear" w:color="auto" w:fill="auto"/>
          </w:tcPr>
          <w:p w:rsidR="00826A97" w:rsidRDefault="00475466" w:rsidP="00475466">
            <w:pPr>
              <w:pStyle w:val="afd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15.04.2024</w:t>
            </w:r>
          </w:p>
        </w:tc>
        <w:tc>
          <w:tcPr>
            <w:tcW w:w="2407" w:type="dxa"/>
            <w:shd w:val="clear" w:color="auto" w:fill="auto"/>
          </w:tcPr>
          <w:p w:rsidR="00826A97" w:rsidRDefault="00475466" w:rsidP="00475466">
            <w:pPr>
              <w:pStyle w:val="afd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497</w:t>
            </w:r>
          </w:p>
        </w:tc>
      </w:tr>
    </w:tbl>
    <w:p w:rsidR="00826A97" w:rsidRDefault="00826A97">
      <w:pPr>
        <w:jc w:val="center"/>
        <w:rPr>
          <w:sz w:val="28"/>
          <w:szCs w:val="28"/>
        </w:rPr>
      </w:pPr>
    </w:p>
    <w:p w:rsidR="00826A97" w:rsidRDefault="00826A97">
      <w:pPr>
        <w:jc w:val="center"/>
        <w:rPr>
          <w:sz w:val="28"/>
          <w:szCs w:val="28"/>
        </w:rPr>
      </w:pPr>
    </w:p>
    <w:p w:rsidR="00826A97" w:rsidRDefault="0047546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 по продаже объекта недвижимого имущества</w:t>
      </w:r>
    </w:p>
    <w:p w:rsidR="00826A97" w:rsidRDefault="00826A97">
      <w:pPr>
        <w:jc w:val="center"/>
        <w:rPr>
          <w:sz w:val="28"/>
          <w:szCs w:val="28"/>
        </w:rPr>
      </w:pPr>
    </w:p>
    <w:p w:rsidR="00826A97" w:rsidRDefault="00475466">
      <w:pPr>
        <w:ind w:firstLine="720"/>
        <w:jc w:val="both"/>
      </w:pPr>
      <w:proofErr w:type="gramStart"/>
      <w:r>
        <w:rPr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форме», решением Собрания представителей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от 10 октября 2023 г. №1/7 «Об утверждении Положения «О приватизации муниципального имущества муниципального образования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район», решением Собрания представителей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7-го созыва от 29 ноября 2023 г. №3/19 «О прогнозном плане (программе) приватизации муниципального имущества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на 2024 год», на основании Устава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район, администрация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ПОСТАНОВЛЯЕТ:</w:t>
      </w:r>
    </w:p>
    <w:p w:rsidR="00826A97" w:rsidRDefault="00475466">
      <w:pPr>
        <w:ind w:firstLine="720"/>
        <w:jc w:val="both"/>
      </w:pPr>
      <w:r>
        <w:rPr>
          <w:sz w:val="28"/>
          <w:szCs w:val="28"/>
          <w:lang w:val="x-none" w:eastAsia="x-none"/>
        </w:rPr>
        <w:t xml:space="preserve">1. Администрации муниципального образования </w:t>
      </w:r>
      <w:proofErr w:type="spellStart"/>
      <w:r>
        <w:rPr>
          <w:sz w:val="28"/>
          <w:szCs w:val="28"/>
          <w:lang w:val="x-none" w:eastAsia="x-none"/>
        </w:rPr>
        <w:t>Веневский</w:t>
      </w:r>
      <w:proofErr w:type="spellEnd"/>
      <w:r>
        <w:rPr>
          <w:sz w:val="28"/>
          <w:szCs w:val="28"/>
          <w:lang w:val="x-none" w:eastAsia="x-none"/>
        </w:rPr>
        <w:t xml:space="preserve"> район провести на электронной площадке «Сбербанк-АСТ», размещенной на сайте в информационно-телекоммуникационной сети Интернет (</w:t>
      </w:r>
      <w:hyperlink r:id="rId9">
        <w:r>
          <w:rPr>
            <w:sz w:val="28"/>
            <w:szCs w:val="28"/>
            <w:u w:val="single"/>
            <w:lang w:val="en-US" w:eastAsia="x-none"/>
          </w:rPr>
          <w:t>http</w:t>
        </w:r>
        <w:r>
          <w:rPr>
            <w:sz w:val="28"/>
            <w:szCs w:val="28"/>
            <w:u w:val="single"/>
            <w:lang w:val="x-none" w:eastAsia="x-none"/>
          </w:rPr>
          <w:t>://</w:t>
        </w:r>
        <w:r>
          <w:rPr>
            <w:sz w:val="28"/>
            <w:szCs w:val="28"/>
            <w:u w:val="single"/>
            <w:lang w:val="en-US" w:eastAsia="x-none"/>
          </w:rPr>
          <w:t>utp</w:t>
        </w:r>
        <w:r>
          <w:rPr>
            <w:sz w:val="28"/>
            <w:szCs w:val="28"/>
            <w:u w:val="single"/>
            <w:lang w:val="x-none" w:eastAsia="x-none"/>
          </w:rPr>
          <w:t>.</w:t>
        </w:r>
        <w:r>
          <w:rPr>
            <w:sz w:val="28"/>
            <w:szCs w:val="28"/>
            <w:u w:val="single"/>
            <w:lang w:val="en-US" w:eastAsia="x-none"/>
          </w:rPr>
          <w:t>sberbank</w:t>
        </w:r>
        <w:r>
          <w:rPr>
            <w:sz w:val="28"/>
            <w:szCs w:val="28"/>
            <w:u w:val="single"/>
            <w:lang w:val="x-none" w:eastAsia="x-none"/>
          </w:rPr>
          <w:t>-</w:t>
        </w:r>
        <w:r>
          <w:rPr>
            <w:sz w:val="28"/>
            <w:szCs w:val="28"/>
            <w:u w:val="single"/>
            <w:lang w:val="en-US" w:eastAsia="x-none"/>
          </w:rPr>
          <w:t>ast</w:t>
        </w:r>
        <w:r>
          <w:rPr>
            <w:sz w:val="28"/>
            <w:szCs w:val="28"/>
            <w:u w:val="single"/>
            <w:lang w:val="x-none" w:eastAsia="x-none"/>
          </w:rPr>
          <w:t>.</w:t>
        </w:r>
        <w:proofErr w:type="spellStart"/>
        <w:r>
          <w:rPr>
            <w:sz w:val="28"/>
            <w:szCs w:val="28"/>
            <w:u w:val="single"/>
            <w:lang w:val="en-US" w:eastAsia="x-none"/>
          </w:rPr>
          <w:t>ru</w:t>
        </w:r>
        <w:proofErr w:type="spellEnd"/>
      </w:hyperlink>
      <w:r>
        <w:rPr>
          <w:sz w:val="28"/>
          <w:szCs w:val="28"/>
          <w:lang w:val="x-none" w:eastAsia="x-none"/>
        </w:rPr>
        <w:t>), аукцион по продаже объект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не</w:t>
      </w:r>
      <w:r>
        <w:rPr>
          <w:sz w:val="28"/>
          <w:szCs w:val="28"/>
          <w:lang w:val="x-none" w:eastAsia="x-none"/>
        </w:rPr>
        <w:t>движимого имущества</w:t>
      </w:r>
      <w:r>
        <w:rPr>
          <w:sz w:val="28"/>
          <w:szCs w:val="28"/>
          <w:lang w:eastAsia="x-none"/>
        </w:rPr>
        <w:t xml:space="preserve"> - </w:t>
      </w:r>
      <w:r>
        <w:rPr>
          <w:sz w:val="28"/>
          <w:szCs w:val="28"/>
          <w:lang w:val="x-none" w:eastAsia="x-none"/>
        </w:rPr>
        <w:t xml:space="preserve">нежилого помещения общей площадью 18,9 </w:t>
      </w:r>
      <w:proofErr w:type="spellStart"/>
      <w:r>
        <w:rPr>
          <w:sz w:val="28"/>
          <w:szCs w:val="28"/>
          <w:lang w:val="x-none" w:eastAsia="x-none"/>
        </w:rPr>
        <w:t>кв.м</w:t>
      </w:r>
      <w:proofErr w:type="spellEnd"/>
      <w:r>
        <w:rPr>
          <w:sz w:val="28"/>
          <w:szCs w:val="28"/>
          <w:lang w:val="x-none" w:eastAsia="x-none"/>
        </w:rPr>
        <w:t xml:space="preserve"> с кадастровым номером 71:05:030305:525, расположенного по адресу: Тульская область, </w:t>
      </w:r>
      <w:proofErr w:type="spellStart"/>
      <w:r>
        <w:rPr>
          <w:sz w:val="28"/>
          <w:szCs w:val="28"/>
          <w:lang w:val="x-none" w:eastAsia="x-none"/>
        </w:rPr>
        <w:t>Веневский</w:t>
      </w:r>
      <w:proofErr w:type="spellEnd"/>
      <w:r>
        <w:rPr>
          <w:sz w:val="28"/>
          <w:szCs w:val="28"/>
          <w:lang w:val="x-none" w:eastAsia="x-none"/>
        </w:rPr>
        <w:t xml:space="preserve"> район, </w:t>
      </w:r>
      <w:proofErr w:type="spellStart"/>
      <w:r>
        <w:rPr>
          <w:sz w:val="28"/>
          <w:szCs w:val="28"/>
          <w:lang w:eastAsia="x-none"/>
        </w:rPr>
        <w:t>г.Венев</w:t>
      </w:r>
      <w:proofErr w:type="spellEnd"/>
      <w:r>
        <w:rPr>
          <w:sz w:val="28"/>
          <w:szCs w:val="28"/>
          <w:lang w:val="x-none" w:eastAsia="x-none"/>
        </w:rPr>
        <w:t xml:space="preserve">, </w:t>
      </w:r>
      <w:proofErr w:type="spellStart"/>
      <w:r>
        <w:rPr>
          <w:sz w:val="28"/>
          <w:szCs w:val="28"/>
          <w:lang w:val="x-none" w:eastAsia="x-none"/>
        </w:rPr>
        <w:t>ул.</w:t>
      </w:r>
      <w:r>
        <w:rPr>
          <w:sz w:val="28"/>
          <w:szCs w:val="28"/>
          <w:lang w:eastAsia="x-none"/>
        </w:rPr>
        <w:t>Декабристов</w:t>
      </w:r>
      <w:proofErr w:type="spellEnd"/>
      <w:r>
        <w:rPr>
          <w:sz w:val="28"/>
          <w:szCs w:val="28"/>
          <w:lang w:val="x-none" w:eastAsia="x-none"/>
        </w:rPr>
        <w:t>, д.25,</w:t>
      </w:r>
      <w:r>
        <w:rPr>
          <w:sz w:val="28"/>
          <w:szCs w:val="28"/>
          <w:lang w:eastAsia="x-none"/>
        </w:rPr>
        <w:t xml:space="preserve"> кв.2, </w:t>
      </w:r>
      <w:r>
        <w:rPr>
          <w:sz w:val="28"/>
          <w:szCs w:val="28"/>
          <w:lang w:val="x-none" w:eastAsia="x-none"/>
        </w:rPr>
        <w:t>на следующих условиях:</w:t>
      </w:r>
    </w:p>
    <w:p w:rsidR="00826A97" w:rsidRDefault="00475466">
      <w:pPr>
        <w:ind w:firstLine="720"/>
        <w:jc w:val="both"/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>способ продажи - аукцион, в электронной форме, открытый по составу участников;</w:t>
      </w:r>
    </w:p>
    <w:p w:rsidR="00826A97" w:rsidRDefault="00475466">
      <w:pPr>
        <w:ind w:firstLine="720"/>
        <w:jc w:val="both"/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 </w:t>
      </w:r>
      <w:r w:rsidRPr="00475466">
        <w:rPr>
          <w:rFonts w:eastAsia="MS Mincho"/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ачальная цена 2</w:t>
      </w:r>
      <w:r w:rsidRPr="00475466">
        <w:rPr>
          <w:sz w:val="28"/>
          <w:szCs w:val="28"/>
          <w:lang w:eastAsia="ru-RU"/>
        </w:rPr>
        <w:t>37</w:t>
      </w:r>
      <w:r>
        <w:rPr>
          <w:rFonts w:eastAsia="MS Mincho"/>
          <w:sz w:val="28"/>
          <w:szCs w:val="28"/>
          <w:lang w:eastAsia="ru-RU"/>
        </w:rPr>
        <w:t xml:space="preserve"> 000 (двести тридцать семь тысяч)</w:t>
      </w:r>
      <w:r>
        <w:rPr>
          <w:sz w:val="28"/>
          <w:szCs w:val="28"/>
          <w:lang w:eastAsia="ru-RU"/>
        </w:rPr>
        <w:t xml:space="preserve"> рублей 00 копеек, включая налог на добавленную стоимость;</w:t>
      </w:r>
    </w:p>
    <w:p w:rsidR="00826A97" w:rsidRDefault="00475466">
      <w:pPr>
        <w:ind w:firstLine="720"/>
        <w:jc w:val="both"/>
      </w:pPr>
      <w:r>
        <w:rPr>
          <w:rFonts w:eastAsia="MS Mincho"/>
          <w:sz w:val="28"/>
          <w:szCs w:val="28"/>
          <w:lang w:eastAsia="ru-RU"/>
        </w:rPr>
        <w:t>-</w:t>
      </w:r>
      <w:r>
        <w:rPr>
          <w:rFonts w:eastAsia="MS Mincho"/>
          <w:sz w:val="28"/>
          <w:szCs w:val="28"/>
          <w:lang w:val="en-US" w:eastAsia="ru-RU"/>
        </w:rPr>
        <w:t> </w:t>
      </w:r>
      <w:r>
        <w:rPr>
          <w:rFonts w:eastAsia="MS Mincho"/>
          <w:color w:val="000000"/>
          <w:sz w:val="28"/>
          <w:szCs w:val="28"/>
          <w:lang w:eastAsia="ru-RU"/>
        </w:rPr>
        <w:t xml:space="preserve">величина повышения начальной цены («шаг аукциона») – </w:t>
      </w:r>
      <w:r w:rsidRPr="00475466">
        <w:rPr>
          <w:rFonts w:eastAsia="MS Mincho"/>
          <w:color w:val="000000"/>
          <w:sz w:val="28"/>
          <w:szCs w:val="28"/>
          <w:lang w:eastAsia="ru-RU"/>
        </w:rPr>
        <w:t>11 850</w:t>
      </w:r>
      <w:r>
        <w:rPr>
          <w:rFonts w:eastAsia="MS Mincho"/>
          <w:color w:val="000000"/>
          <w:sz w:val="28"/>
          <w:szCs w:val="28"/>
          <w:lang w:eastAsia="ru-RU"/>
        </w:rPr>
        <w:t xml:space="preserve"> (одиннадцать  тысяч восемьсот пятьдесят) рублей</w:t>
      </w:r>
      <w:r>
        <w:rPr>
          <w:rFonts w:eastAsia="MS Mincho"/>
          <w:sz w:val="28"/>
          <w:szCs w:val="28"/>
          <w:lang w:eastAsia="ru-RU"/>
        </w:rPr>
        <w:t>;</w:t>
      </w:r>
    </w:p>
    <w:p w:rsidR="00826A97" w:rsidRDefault="00475466">
      <w:pPr>
        <w:ind w:firstLine="709"/>
        <w:jc w:val="both"/>
      </w:pPr>
      <w:r>
        <w:rPr>
          <w:sz w:val="28"/>
          <w:szCs w:val="28"/>
          <w:lang w:val="x-none" w:eastAsia="x-none"/>
        </w:rPr>
        <w:t>-</w:t>
      </w:r>
      <w:r>
        <w:rPr>
          <w:sz w:val="28"/>
          <w:szCs w:val="28"/>
          <w:lang w:val="en-US" w:eastAsia="x-none"/>
        </w:rPr>
        <w:t> </w:t>
      </w:r>
      <w:r>
        <w:rPr>
          <w:sz w:val="28"/>
          <w:szCs w:val="28"/>
          <w:lang w:val="x-none" w:eastAsia="x-none"/>
        </w:rPr>
        <w:t>форма оплаты единовременная;</w:t>
      </w:r>
    </w:p>
    <w:p w:rsidR="00826A97" w:rsidRDefault="00475466">
      <w:pPr>
        <w:ind w:firstLine="709"/>
        <w:jc w:val="both"/>
      </w:pPr>
      <w:r>
        <w:rPr>
          <w:sz w:val="28"/>
          <w:szCs w:val="28"/>
          <w:lang w:val="x-none" w:eastAsia="x-none"/>
        </w:rPr>
        <w:lastRenderedPageBreak/>
        <w:t>-</w:t>
      </w:r>
      <w:r>
        <w:rPr>
          <w:sz w:val="28"/>
          <w:szCs w:val="28"/>
          <w:lang w:val="en-US" w:eastAsia="x-none"/>
        </w:rPr>
        <w:t> c</w:t>
      </w:r>
      <w:r>
        <w:rPr>
          <w:sz w:val="28"/>
          <w:szCs w:val="28"/>
        </w:rPr>
        <w:t>рок оплаты по договору купли-продажи - в течение 10 (десяти) рабочих дней со дня подписания договора купли-продажи на счет, указанный в договоре.</w:t>
      </w:r>
    </w:p>
    <w:p w:rsidR="00826A97" w:rsidRDefault="00475466">
      <w:pPr>
        <w:ind w:firstLine="709"/>
        <w:jc w:val="both"/>
      </w:pPr>
      <w:r>
        <w:rPr>
          <w:rFonts w:eastAsia="MS Mincho"/>
          <w:sz w:val="28"/>
          <w:szCs w:val="28"/>
          <w:lang w:eastAsia="ru-RU"/>
        </w:rPr>
        <w:t>2. </w:t>
      </w:r>
      <w:proofErr w:type="gramStart"/>
      <w:r>
        <w:rPr>
          <w:rFonts w:eastAsia="MS Mincho"/>
          <w:sz w:val="28"/>
          <w:szCs w:val="28"/>
          <w:lang w:eastAsia="ru-RU"/>
        </w:rPr>
        <w:t xml:space="preserve">Сектору имущественных отношений комитета по земельным и имущественным отношениям администрации муниципального образования </w:t>
      </w:r>
      <w:proofErr w:type="spellStart"/>
      <w:r>
        <w:rPr>
          <w:rFonts w:eastAsia="MS Mincho"/>
          <w:sz w:val="28"/>
          <w:szCs w:val="28"/>
          <w:lang w:eastAsia="ru-RU"/>
        </w:rPr>
        <w:t>Веневский</w:t>
      </w:r>
      <w:proofErr w:type="spellEnd"/>
      <w:r>
        <w:rPr>
          <w:rFonts w:eastAsia="MS Mincho"/>
          <w:sz w:val="28"/>
          <w:szCs w:val="28"/>
          <w:lang w:eastAsia="ru-RU"/>
        </w:rPr>
        <w:t xml:space="preserve"> район разместить настоящее постановление и информационное сообщение о продаже имущества на официальном сайте Российской Федерации в информационно-телекоммуникационной сети Интернет для размещения информации о проведении торгов (</w:t>
      </w:r>
      <w:hyperlink r:id="rId10">
        <w:r>
          <w:rPr>
            <w:rFonts w:eastAsia="MS Mincho"/>
            <w:sz w:val="28"/>
            <w:szCs w:val="28"/>
            <w:u w:val="single"/>
            <w:lang w:eastAsia="ru-RU"/>
          </w:rPr>
          <w:t>https://torgi.gov.ru/new/public</w:t>
        </w:r>
      </w:hyperlink>
      <w:r>
        <w:rPr>
          <w:rFonts w:eastAsia="MS Mincho"/>
          <w:sz w:val="28"/>
          <w:szCs w:val="28"/>
          <w:lang w:eastAsia="ru-RU"/>
        </w:rPr>
        <w:t>) и на электронной площадке «Сбербанк-АСТ», размещенной на сайте в информационно-телекоммуникационной сети Интернет (</w:t>
      </w:r>
      <w:hyperlink r:id="rId11">
        <w:r>
          <w:rPr>
            <w:rFonts w:eastAsia="MS Mincho"/>
            <w:sz w:val="28"/>
            <w:szCs w:val="28"/>
            <w:u w:val="single"/>
            <w:lang w:val="en-US" w:eastAsia="ru-RU"/>
          </w:rPr>
          <w:t>http</w:t>
        </w:r>
        <w:r>
          <w:rPr>
            <w:rFonts w:eastAsia="MS Mincho"/>
            <w:sz w:val="28"/>
            <w:szCs w:val="28"/>
            <w:u w:val="single"/>
            <w:lang w:eastAsia="ru-RU"/>
          </w:rPr>
          <w:t>://</w:t>
        </w:r>
        <w:proofErr w:type="spellStart"/>
        <w:r>
          <w:rPr>
            <w:rFonts w:eastAsia="MS Mincho"/>
            <w:sz w:val="28"/>
            <w:szCs w:val="28"/>
            <w:u w:val="single"/>
            <w:lang w:val="en-US" w:eastAsia="ru-RU"/>
          </w:rPr>
          <w:t>utp</w:t>
        </w:r>
        <w:proofErr w:type="spellEnd"/>
        <w:r>
          <w:rPr>
            <w:rFonts w:eastAsia="MS Mincho"/>
            <w:sz w:val="28"/>
            <w:szCs w:val="28"/>
            <w:u w:val="single"/>
            <w:lang w:eastAsia="ru-RU"/>
          </w:rPr>
          <w:t>.</w:t>
        </w:r>
        <w:proofErr w:type="spellStart"/>
        <w:r>
          <w:rPr>
            <w:rFonts w:eastAsia="MS Mincho"/>
            <w:sz w:val="28"/>
            <w:szCs w:val="28"/>
            <w:u w:val="single"/>
            <w:lang w:val="en-US" w:eastAsia="ru-RU"/>
          </w:rPr>
          <w:t>sberbank</w:t>
        </w:r>
        <w:proofErr w:type="spellEnd"/>
        <w:r>
          <w:rPr>
            <w:rFonts w:eastAsia="MS Mincho"/>
            <w:sz w:val="28"/>
            <w:szCs w:val="28"/>
            <w:u w:val="single"/>
            <w:lang w:eastAsia="ru-RU"/>
          </w:rPr>
          <w:t>-</w:t>
        </w:r>
        <w:proofErr w:type="spellStart"/>
        <w:r>
          <w:rPr>
            <w:rFonts w:eastAsia="MS Mincho"/>
            <w:sz w:val="28"/>
            <w:szCs w:val="28"/>
            <w:u w:val="single"/>
            <w:lang w:val="en-US" w:eastAsia="ru-RU"/>
          </w:rPr>
          <w:t>ast</w:t>
        </w:r>
        <w:proofErr w:type="spellEnd"/>
        <w:r>
          <w:rPr>
            <w:rFonts w:eastAsia="MS Mincho"/>
            <w:sz w:val="28"/>
            <w:szCs w:val="28"/>
            <w:u w:val="single"/>
            <w:lang w:eastAsia="ru-RU"/>
          </w:rPr>
          <w:t>.</w:t>
        </w:r>
        <w:proofErr w:type="spellStart"/>
        <w:r>
          <w:rPr>
            <w:rFonts w:eastAsia="MS Mincho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>
        <w:rPr>
          <w:rFonts w:eastAsia="MS Mincho"/>
          <w:sz w:val="28"/>
          <w:szCs w:val="28"/>
          <w:lang w:eastAsia="ru-RU"/>
        </w:rPr>
        <w:t>).</w:t>
      </w:r>
      <w:proofErr w:type="gramEnd"/>
    </w:p>
    <w:p w:rsidR="00826A97" w:rsidRDefault="00475466">
      <w:pPr>
        <w:ind w:firstLine="708"/>
        <w:jc w:val="both"/>
      </w:pPr>
      <w:r>
        <w:rPr>
          <w:rFonts w:eastAsia="MS Mincho"/>
          <w:sz w:val="28"/>
          <w:szCs w:val="28"/>
          <w:lang w:eastAsia="ru-RU"/>
        </w:rPr>
        <w:t xml:space="preserve">3. Отделу по МСУ и информационным технологиям администрации муниципального образования </w:t>
      </w:r>
      <w:proofErr w:type="spellStart"/>
      <w:r>
        <w:rPr>
          <w:rFonts w:eastAsia="MS Mincho"/>
          <w:sz w:val="28"/>
          <w:szCs w:val="28"/>
          <w:lang w:eastAsia="ru-RU"/>
        </w:rPr>
        <w:t>Веневский</w:t>
      </w:r>
      <w:proofErr w:type="spellEnd"/>
      <w:r>
        <w:rPr>
          <w:rFonts w:eastAsia="MS Mincho"/>
          <w:sz w:val="28"/>
          <w:szCs w:val="28"/>
          <w:lang w:eastAsia="ru-RU"/>
        </w:rPr>
        <w:t xml:space="preserve"> район разместить на официальном сайте муниципального образования </w:t>
      </w:r>
      <w:proofErr w:type="spellStart"/>
      <w:r>
        <w:rPr>
          <w:rFonts w:eastAsia="MS Mincho"/>
          <w:sz w:val="28"/>
          <w:szCs w:val="28"/>
          <w:lang w:eastAsia="ru-RU"/>
        </w:rPr>
        <w:t>Веневский</w:t>
      </w:r>
      <w:proofErr w:type="spellEnd"/>
      <w:r>
        <w:rPr>
          <w:rFonts w:eastAsia="MS Mincho"/>
          <w:sz w:val="28"/>
          <w:szCs w:val="28"/>
          <w:lang w:eastAsia="ru-RU"/>
        </w:rPr>
        <w:t xml:space="preserve"> район в информационно-телекоммуникационной сети Интернет (</w:t>
      </w:r>
      <w:hyperlink r:id="rId12">
        <w:r>
          <w:rPr>
            <w:rFonts w:eastAsia="MS Mincho"/>
            <w:sz w:val="28"/>
            <w:szCs w:val="28"/>
            <w:u w:val="single"/>
            <w:lang w:eastAsia="ru-RU"/>
          </w:rPr>
          <w:t>https://venev.tularegion.ru</w:t>
        </w:r>
      </w:hyperlink>
      <w:r>
        <w:rPr>
          <w:rFonts w:eastAsia="MS Mincho"/>
          <w:sz w:val="28"/>
          <w:szCs w:val="28"/>
          <w:lang w:eastAsia="ru-RU"/>
        </w:rPr>
        <w:t>) настоящее постановление и информационное сообщение о продаже недвижимого имущества.</w:t>
      </w:r>
    </w:p>
    <w:p w:rsidR="00826A97" w:rsidRDefault="00475466">
      <w:pPr>
        <w:ind w:firstLine="709"/>
        <w:jc w:val="both"/>
      </w:pPr>
      <w:r>
        <w:rPr>
          <w:rFonts w:eastAsia="MS Mincho"/>
          <w:sz w:val="28"/>
          <w:szCs w:val="28"/>
          <w:lang w:eastAsia="ru-RU"/>
        </w:rPr>
        <w:t>4. Постановление вступает в силу со дня подписания.</w:t>
      </w:r>
    </w:p>
    <w:p w:rsidR="00826A97" w:rsidRDefault="00826A97">
      <w:pPr>
        <w:ind w:firstLine="709"/>
        <w:jc w:val="both"/>
        <w:rPr>
          <w:rFonts w:eastAsia="MS Mincho"/>
          <w:sz w:val="28"/>
          <w:szCs w:val="28"/>
          <w:lang w:eastAsia="ru-RU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4164"/>
        <w:gridCol w:w="2446"/>
        <w:gridCol w:w="2960"/>
      </w:tblGrid>
      <w:tr w:rsidR="00826A97">
        <w:trPr>
          <w:trHeight w:val="229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:rsidR="00826A97" w:rsidRDefault="00475466">
            <w:pPr>
              <w:pStyle w:val="afd"/>
              <w:widowControl w:val="0"/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A97" w:rsidRDefault="00826A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A97" w:rsidRDefault="0047546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rPr>
          <w:sz w:val="28"/>
          <w:szCs w:val="28"/>
        </w:rPr>
      </w:pPr>
    </w:p>
    <w:p w:rsidR="00826A97" w:rsidRDefault="00826A97">
      <w:pPr>
        <w:suppressAutoHyphens w:val="0"/>
        <w:jc w:val="both"/>
        <w:rPr>
          <w:sz w:val="28"/>
          <w:szCs w:val="28"/>
          <w:lang w:eastAsia="ru-RU"/>
        </w:rPr>
      </w:pPr>
    </w:p>
    <w:p w:rsidR="00826A97" w:rsidRDefault="00826A97">
      <w:pPr>
        <w:suppressAutoHyphens w:val="0"/>
        <w:jc w:val="both"/>
        <w:rPr>
          <w:sz w:val="28"/>
          <w:szCs w:val="28"/>
          <w:lang w:eastAsia="ru-RU"/>
        </w:rPr>
      </w:pPr>
    </w:p>
    <w:p w:rsidR="00826A97" w:rsidRDefault="00826A97">
      <w:pPr>
        <w:suppressAutoHyphens w:val="0"/>
        <w:jc w:val="both"/>
        <w:rPr>
          <w:sz w:val="28"/>
          <w:szCs w:val="28"/>
          <w:lang w:eastAsia="ru-RU"/>
        </w:rPr>
      </w:pPr>
    </w:p>
    <w:p w:rsidR="00826A97" w:rsidRDefault="00826A97">
      <w:pPr>
        <w:suppressAutoHyphens w:val="0"/>
        <w:jc w:val="both"/>
        <w:rPr>
          <w:sz w:val="28"/>
          <w:szCs w:val="28"/>
          <w:lang w:eastAsia="ru-RU"/>
        </w:rPr>
      </w:pPr>
    </w:p>
    <w:p w:rsidR="00826A97" w:rsidRDefault="00826A97">
      <w:pPr>
        <w:suppressAutoHyphens w:val="0"/>
        <w:jc w:val="both"/>
        <w:rPr>
          <w:sz w:val="28"/>
          <w:szCs w:val="28"/>
          <w:lang w:eastAsia="ru-RU"/>
        </w:rPr>
      </w:pPr>
    </w:p>
    <w:p w:rsidR="00826A97" w:rsidRDefault="00826A97">
      <w:pPr>
        <w:suppressAutoHyphens w:val="0"/>
        <w:jc w:val="both"/>
        <w:rPr>
          <w:sz w:val="28"/>
          <w:szCs w:val="28"/>
          <w:lang w:eastAsia="ru-RU"/>
        </w:rPr>
      </w:pPr>
    </w:p>
    <w:p w:rsidR="00826A97" w:rsidRDefault="00826A97">
      <w:pPr>
        <w:suppressAutoHyphens w:val="0"/>
        <w:jc w:val="both"/>
        <w:rPr>
          <w:sz w:val="28"/>
          <w:szCs w:val="28"/>
          <w:lang w:eastAsia="ru-RU"/>
        </w:rPr>
      </w:pPr>
    </w:p>
    <w:p w:rsidR="00826A97" w:rsidRDefault="00826A97">
      <w:pPr>
        <w:suppressAutoHyphens w:val="0"/>
        <w:jc w:val="both"/>
        <w:rPr>
          <w:sz w:val="28"/>
          <w:szCs w:val="28"/>
          <w:lang w:eastAsia="ru-RU"/>
        </w:rPr>
      </w:pPr>
    </w:p>
    <w:p w:rsidR="00826A97" w:rsidRDefault="00826A97">
      <w:pPr>
        <w:suppressAutoHyphens w:val="0"/>
        <w:jc w:val="both"/>
        <w:rPr>
          <w:sz w:val="28"/>
          <w:szCs w:val="28"/>
          <w:lang w:eastAsia="ru-RU"/>
        </w:rPr>
      </w:pPr>
    </w:p>
    <w:p w:rsidR="00826A97" w:rsidRDefault="00826A97">
      <w:pPr>
        <w:suppressAutoHyphens w:val="0"/>
        <w:jc w:val="both"/>
        <w:rPr>
          <w:sz w:val="28"/>
          <w:szCs w:val="28"/>
          <w:lang w:eastAsia="ru-RU"/>
        </w:rPr>
      </w:pPr>
    </w:p>
    <w:p w:rsidR="00826A97" w:rsidRDefault="00826A97">
      <w:pPr>
        <w:suppressAutoHyphens w:val="0"/>
        <w:jc w:val="both"/>
        <w:rPr>
          <w:sz w:val="28"/>
          <w:szCs w:val="28"/>
          <w:lang w:eastAsia="ru-RU"/>
        </w:rPr>
      </w:pPr>
    </w:p>
    <w:p w:rsidR="00826A97" w:rsidRDefault="00826A97">
      <w:pPr>
        <w:suppressAutoHyphens w:val="0"/>
        <w:jc w:val="both"/>
        <w:rPr>
          <w:sz w:val="28"/>
          <w:szCs w:val="28"/>
          <w:lang w:eastAsia="ru-RU"/>
        </w:rPr>
      </w:pPr>
    </w:p>
    <w:p w:rsidR="00826A97" w:rsidRDefault="00826A97">
      <w:pPr>
        <w:suppressAutoHyphens w:val="0"/>
        <w:jc w:val="both"/>
        <w:rPr>
          <w:sz w:val="28"/>
          <w:szCs w:val="28"/>
          <w:lang w:eastAsia="ru-RU"/>
        </w:rPr>
      </w:pPr>
    </w:p>
    <w:p w:rsidR="00826A97" w:rsidRDefault="00826A97">
      <w:pPr>
        <w:suppressAutoHyphens w:val="0"/>
        <w:jc w:val="both"/>
        <w:rPr>
          <w:sz w:val="28"/>
          <w:szCs w:val="28"/>
          <w:lang w:eastAsia="ru-RU"/>
        </w:rPr>
      </w:pPr>
    </w:p>
    <w:p w:rsidR="00826A97" w:rsidRDefault="00826A97">
      <w:pPr>
        <w:suppressAutoHyphens w:val="0"/>
        <w:jc w:val="both"/>
        <w:rPr>
          <w:sz w:val="28"/>
          <w:szCs w:val="28"/>
          <w:lang w:eastAsia="ru-RU"/>
        </w:rPr>
      </w:pPr>
    </w:p>
    <w:p w:rsidR="00826A97" w:rsidRDefault="00826A97">
      <w:pPr>
        <w:suppressAutoHyphens w:val="0"/>
        <w:jc w:val="both"/>
        <w:rPr>
          <w:sz w:val="28"/>
          <w:szCs w:val="28"/>
          <w:lang w:eastAsia="ru-RU"/>
        </w:rPr>
      </w:pPr>
    </w:p>
    <w:p w:rsidR="00826A97" w:rsidRDefault="00475466">
      <w:pPr>
        <w:suppressAutoHyphens w:val="0"/>
        <w:jc w:val="both"/>
        <w:rPr>
          <w:lang w:eastAsia="ru-RU"/>
        </w:rPr>
      </w:pPr>
      <w:r>
        <w:rPr>
          <w:lang w:eastAsia="ru-RU"/>
        </w:rPr>
        <w:t>Исп. Данькова Н.А.</w:t>
      </w:r>
    </w:p>
    <w:p w:rsidR="00826A97" w:rsidRDefault="00475466">
      <w:pPr>
        <w:suppressAutoHyphens w:val="0"/>
        <w:jc w:val="both"/>
        <w:rPr>
          <w:sz w:val="28"/>
          <w:szCs w:val="28"/>
        </w:rPr>
      </w:pPr>
      <w:r>
        <w:rPr>
          <w:lang w:eastAsia="ru-RU"/>
        </w:rPr>
        <w:t>Тел. (48745)2-12-33(131)</w:t>
      </w:r>
    </w:p>
    <w:sectPr w:rsidR="00826A97">
      <w:headerReference w:type="default" r:id="rId13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7B" w:rsidRDefault="001E1B7B">
      <w:r>
        <w:separator/>
      </w:r>
    </w:p>
  </w:endnote>
  <w:endnote w:type="continuationSeparator" w:id="0">
    <w:p w:rsidR="001E1B7B" w:rsidRDefault="001E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7B" w:rsidRDefault="001E1B7B">
      <w:r>
        <w:separator/>
      </w:r>
    </w:p>
  </w:footnote>
  <w:footnote w:type="continuationSeparator" w:id="0">
    <w:p w:rsidR="001E1B7B" w:rsidRDefault="001E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97" w:rsidRDefault="00826A9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97"/>
    <w:rsid w:val="001E1B7B"/>
    <w:rsid w:val="00475466"/>
    <w:rsid w:val="00826A97"/>
    <w:rsid w:val="009045AD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enev.tularegio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rgi.gov.ru/new/publ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3A02-FEDF-4E7A-AB95-22506EF7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dcterms:created xsi:type="dcterms:W3CDTF">2024-04-18T12:41:00Z</dcterms:created>
  <dcterms:modified xsi:type="dcterms:W3CDTF">2024-04-18T12:41:00Z</dcterms:modified>
  <dc:language>ru-RU</dc:language>
</cp:coreProperties>
</file>