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7C" w:rsidRPr="006344AD" w:rsidRDefault="0014437C" w:rsidP="0014437C">
      <w:pPr>
        <w:shd w:val="clear" w:color="auto" w:fill="FFFFFF"/>
        <w:spacing w:after="240"/>
        <w:jc w:val="center"/>
        <w:outlineLvl w:val="0"/>
        <w:rPr>
          <w:color w:val="000000"/>
          <w:kern w:val="36"/>
          <w:sz w:val="28"/>
          <w:szCs w:val="28"/>
        </w:rPr>
      </w:pPr>
      <w:r w:rsidRPr="006344AD">
        <w:rPr>
          <w:color w:val="000000"/>
          <w:kern w:val="36"/>
          <w:sz w:val="28"/>
          <w:szCs w:val="28"/>
        </w:rPr>
        <w:t xml:space="preserve">Решение от </w:t>
      </w:r>
      <w:r w:rsidR="004958F3">
        <w:rPr>
          <w:color w:val="000000"/>
          <w:kern w:val="36"/>
          <w:sz w:val="28"/>
          <w:szCs w:val="28"/>
        </w:rPr>
        <w:t>21.06.2018</w:t>
      </w:r>
    </w:p>
    <w:p w:rsidR="0014437C" w:rsidRPr="006344AD" w:rsidRDefault="0014437C" w:rsidP="0014437C">
      <w:pPr>
        <w:shd w:val="clear" w:color="auto" w:fill="FFFFFF"/>
        <w:spacing w:before="24" w:after="336"/>
        <w:ind w:right="30"/>
        <w:jc w:val="center"/>
        <w:rPr>
          <w:color w:val="010101"/>
          <w:sz w:val="28"/>
          <w:szCs w:val="28"/>
        </w:rPr>
      </w:pPr>
      <w:r w:rsidRPr="006344AD">
        <w:rPr>
          <w:b/>
          <w:bCs/>
          <w:color w:val="010101"/>
          <w:sz w:val="28"/>
          <w:szCs w:val="28"/>
        </w:rPr>
        <w:t xml:space="preserve">О рассмотрении представления главы администрации муниципального образования </w:t>
      </w:r>
      <w:r>
        <w:rPr>
          <w:b/>
          <w:bCs/>
          <w:color w:val="010101"/>
          <w:sz w:val="28"/>
          <w:szCs w:val="28"/>
        </w:rPr>
        <w:t>Веневский район</w:t>
      </w:r>
      <w:r w:rsidRPr="006344AD">
        <w:rPr>
          <w:b/>
          <w:bCs/>
          <w:color w:val="010101"/>
          <w:sz w:val="28"/>
          <w:szCs w:val="28"/>
        </w:rPr>
        <w:t xml:space="preserve"> об урегулировании возможного возникновения конфликта интересов при осуществлении муниципальным служащим иной оплачиваемой деятельности</w:t>
      </w:r>
    </w:p>
    <w:p w:rsidR="0014437C" w:rsidRPr="006344AD" w:rsidRDefault="0014437C" w:rsidP="004958F3">
      <w:pPr>
        <w:shd w:val="clear" w:color="auto" w:fill="FFFFFF"/>
        <w:spacing w:before="24" w:after="336"/>
        <w:ind w:right="30"/>
        <w:jc w:val="both"/>
        <w:rPr>
          <w:color w:val="010101"/>
          <w:sz w:val="28"/>
          <w:szCs w:val="28"/>
        </w:rPr>
      </w:pPr>
      <w:r w:rsidRPr="006344AD">
        <w:rPr>
          <w:color w:val="010101"/>
          <w:sz w:val="28"/>
          <w:szCs w:val="28"/>
        </w:rPr>
        <w:t xml:space="preserve">Рассмотрев необходимые материалы, заслушав пояснения членов комиссии, комиссия по соблюдению требований к служебному поведению лиц, замещающих должности муниципальной службы в администрации муниципального образования </w:t>
      </w:r>
      <w:r>
        <w:rPr>
          <w:color w:val="010101"/>
          <w:sz w:val="28"/>
          <w:szCs w:val="28"/>
        </w:rPr>
        <w:t>Веневский район</w:t>
      </w:r>
      <w:r w:rsidRPr="006344AD">
        <w:rPr>
          <w:color w:val="010101"/>
          <w:sz w:val="28"/>
          <w:szCs w:val="28"/>
        </w:rPr>
        <w:t xml:space="preserve"> и урегулированию конфликта интересов РЕШИЛА:</w:t>
      </w:r>
    </w:p>
    <w:p w:rsidR="0014437C" w:rsidRPr="006344AD" w:rsidRDefault="0014437C" w:rsidP="004958F3">
      <w:pPr>
        <w:shd w:val="clear" w:color="auto" w:fill="FFFFFF"/>
        <w:spacing w:before="24" w:after="336"/>
        <w:ind w:right="30"/>
        <w:jc w:val="both"/>
        <w:rPr>
          <w:color w:val="010101"/>
          <w:sz w:val="28"/>
          <w:szCs w:val="28"/>
        </w:rPr>
      </w:pPr>
      <w:r w:rsidRPr="006344AD">
        <w:rPr>
          <w:color w:val="010101"/>
          <w:sz w:val="28"/>
          <w:szCs w:val="28"/>
        </w:rPr>
        <w:t>1. Принять информацию к сведению.</w:t>
      </w:r>
    </w:p>
    <w:p w:rsidR="0014437C" w:rsidRPr="006344AD" w:rsidRDefault="0014437C" w:rsidP="004958F3">
      <w:pPr>
        <w:shd w:val="clear" w:color="auto" w:fill="FFFFFF"/>
        <w:spacing w:before="24" w:after="336"/>
        <w:ind w:right="30"/>
        <w:jc w:val="both"/>
        <w:rPr>
          <w:color w:val="010101"/>
          <w:sz w:val="28"/>
          <w:szCs w:val="28"/>
        </w:rPr>
      </w:pPr>
      <w:r w:rsidRPr="006344AD">
        <w:rPr>
          <w:color w:val="010101"/>
          <w:sz w:val="28"/>
          <w:szCs w:val="28"/>
        </w:rPr>
        <w:t xml:space="preserve">2. Признать, что осуществление муниципальным служащим </w:t>
      </w:r>
      <w:r>
        <w:rPr>
          <w:color w:val="010101"/>
          <w:sz w:val="28"/>
          <w:szCs w:val="28"/>
          <w:lang w:val="en-US"/>
        </w:rPr>
        <w:t>XXXX</w:t>
      </w:r>
      <w:r w:rsidRPr="0014437C">
        <w:rPr>
          <w:color w:val="010101"/>
          <w:sz w:val="28"/>
          <w:szCs w:val="28"/>
        </w:rPr>
        <w:t xml:space="preserve"> </w:t>
      </w:r>
      <w:r w:rsidRPr="006344AD">
        <w:rPr>
          <w:color w:val="010101"/>
          <w:sz w:val="28"/>
          <w:szCs w:val="28"/>
        </w:rPr>
        <w:t xml:space="preserve">иной оплачиваемой деятельности </w:t>
      </w:r>
      <w:r>
        <w:rPr>
          <w:color w:val="010101"/>
          <w:sz w:val="28"/>
          <w:szCs w:val="28"/>
        </w:rPr>
        <w:t>педагога дополнительного образования в Муниципальном общеобразовательном учреждении «Веневский центр образования №2»</w:t>
      </w:r>
      <w:r w:rsidRPr="006344AD">
        <w:rPr>
          <w:color w:val="010101"/>
          <w:sz w:val="28"/>
          <w:szCs w:val="28"/>
        </w:rPr>
        <w:t>, не повлечет за собой возникновения конфликта интересов</w:t>
      </w:r>
      <w:r w:rsidRPr="0014437C">
        <w:rPr>
          <w:color w:val="010101"/>
          <w:sz w:val="28"/>
          <w:szCs w:val="28"/>
        </w:rPr>
        <w:t>.</w:t>
      </w:r>
    </w:p>
    <w:p w:rsidR="00D03AE8" w:rsidRPr="0014437C" w:rsidRDefault="00D03AE8">
      <w:pPr>
        <w:rPr>
          <w:sz w:val="28"/>
          <w:szCs w:val="28"/>
        </w:rPr>
      </w:pPr>
      <w:bookmarkStart w:id="0" w:name="_GoBack"/>
      <w:bookmarkEnd w:id="0"/>
    </w:p>
    <w:sectPr w:rsidR="00D03AE8" w:rsidRPr="00144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7C"/>
    <w:rsid w:val="0014437C"/>
    <w:rsid w:val="003F55B8"/>
    <w:rsid w:val="004958F3"/>
    <w:rsid w:val="00D0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Кадры</cp:lastModifiedBy>
  <cp:revision>3</cp:revision>
  <dcterms:created xsi:type="dcterms:W3CDTF">2017-10-25T11:37:00Z</dcterms:created>
  <dcterms:modified xsi:type="dcterms:W3CDTF">2018-06-21T05:26:00Z</dcterms:modified>
</cp:coreProperties>
</file>