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Pr="000C684F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8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34EA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 w:rsidRPr="000C684F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48B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C7CE4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AB1E5A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 w:rsidRPr="000C684F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A0F77" w:rsidRPr="000C684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D34EA" w:rsidRPr="000C684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 w:rsidRPr="000C684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Pr="000C684F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 xml:space="preserve">Муниципальная программа «Управление муниципальными финансами в муниципальном образовании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район»  утверждена постановлением администрации муниципального образования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0529EE" w:rsidRPr="000C684F">
        <w:rPr>
          <w:rFonts w:ascii="Times New Roman" w:hAnsi="Times New Roman" w:cs="Times New Roman"/>
          <w:sz w:val="24"/>
          <w:szCs w:val="24"/>
        </w:rPr>
        <w:t>20</w:t>
      </w:r>
      <w:r w:rsidRPr="000C684F">
        <w:rPr>
          <w:rFonts w:ascii="Times New Roman" w:hAnsi="Times New Roman" w:cs="Times New Roman"/>
          <w:sz w:val="24"/>
          <w:szCs w:val="24"/>
        </w:rPr>
        <w:t>.1</w:t>
      </w:r>
      <w:r w:rsidR="000D1938" w:rsidRPr="000C684F">
        <w:rPr>
          <w:rFonts w:ascii="Times New Roman" w:hAnsi="Times New Roman" w:cs="Times New Roman"/>
          <w:sz w:val="24"/>
          <w:szCs w:val="24"/>
        </w:rPr>
        <w:t>2</w:t>
      </w:r>
      <w:r w:rsidRPr="000C684F">
        <w:rPr>
          <w:rFonts w:ascii="Times New Roman" w:hAnsi="Times New Roman" w:cs="Times New Roman"/>
          <w:sz w:val="24"/>
          <w:szCs w:val="24"/>
        </w:rPr>
        <w:t>.20</w:t>
      </w:r>
      <w:r w:rsidR="00EC33DF" w:rsidRPr="000C684F">
        <w:rPr>
          <w:rFonts w:ascii="Times New Roman" w:hAnsi="Times New Roman" w:cs="Times New Roman"/>
          <w:sz w:val="24"/>
          <w:szCs w:val="24"/>
        </w:rPr>
        <w:t>2</w:t>
      </w:r>
      <w:r w:rsidR="000529EE" w:rsidRPr="000C684F">
        <w:rPr>
          <w:rFonts w:ascii="Times New Roman" w:hAnsi="Times New Roman" w:cs="Times New Roman"/>
          <w:sz w:val="24"/>
          <w:szCs w:val="24"/>
        </w:rPr>
        <w:t>1</w:t>
      </w:r>
      <w:r w:rsidRPr="000C684F">
        <w:rPr>
          <w:rFonts w:ascii="Times New Roman" w:hAnsi="Times New Roman" w:cs="Times New Roman"/>
          <w:sz w:val="24"/>
          <w:szCs w:val="24"/>
        </w:rPr>
        <w:t xml:space="preserve"> года № 10</w:t>
      </w:r>
      <w:r w:rsidR="000529EE" w:rsidRPr="000C684F">
        <w:rPr>
          <w:rFonts w:ascii="Times New Roman" w:hAnsi="Times New Roman" w:cs="Times New Roman"/>
          <w:sz w:val="24"/>
          <w:szCs w:val="24"/>
        </w:rPr>
        <w:t>58</w:t>
      </w:r>
      <w:r w:rsidRPr="000C684F">
        <w:rPr>
          <w:rFonts w:ascii="Times New Roman" w:hAnsi="Times New Roman" w:cs="Times New Roman"/>
          <w:sz w:val="24"/>
          <w:szCs w:val="24"/>
        </w:rPr>
        <w:t>.</w:t>
      </w:r>
      <w:r w:rsidR="000529EE" w:rsidRPr="000C684F">
        <w:rPr>
          <w:rFonts w:ascii="Times New Roman" w:hAnsi="Times New Roman" w:cs="Times New Roman"/>
          <w:sz w:val="24"/>
          <w:szCs w:val="24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0529EE" w:rsidRPr="000C684F">
        <w:rPr>
          <w:rFonts w:ascii="Times New Roman" w:hAnsi="Times New Roman" w:cs="Times New Roman"/>
          <w:sz w:val="24"/>
          <w:szCs w:val="24"/>
        </w:rPr>
        <w:t xml:space="preserve"> район   от 20.12.2021 №1059</w:t>
      </w:r>
      <w:r w:rsidR="00CA2E0A" w:rsidRPr="000C684F">
        <w:rPr>
          <w:rFonts w:ascii="Times New Roman" w:hAnsi="Times New Roman" w:cs="Times New Roman"/>
          <w:sz w:val="24"/>
          <w:szCs w:val="24"/>
        </w:rPr>
        <w:t>.</w:t>
      </w:r>
      <w:r w:rsidR="004F75F5" w:rsidRPr="000C684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</w:t>
      </w:r>
      <w:proofErr w:type="spellStart"/>
      <w:r w:rsidR="004F75F5"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4F75F5" w:rsidRPr="000C684F">
        <w:rPr>
          <w:rFonts w:ascii="Times New Roman" w:hAnsi="Times New Roman" w:cs="Times New Roman"/>
          <w:sz w:val="24"/>
          <w:szCs w:val="24"/>
        </w:rPr>
        <w:t xml:space="preserve"> район   от</w:t>
      </w:r>
      <w:r w:rsidR="00100632" w:rsidRPr="000C684F">
        <w:rPr>
          <w:rFonts w:ascii="Times New Roman" w:hAnsi="Times New Roman" w:cs="Times New Roman"/>
          <w:sz w:val="24"/>
          <w:szCs w:val="24"/>
        </w:rPr>
        <w:t xml:space="preserve"> </w:t>
      </w:r>
      <w:r w:rsidR="004F75F5" w:rsidRPr="000C684F">
        <w:rPr>
          <w:rFonts w:ascii="Times New Roman" w:hAnsi="Times New Roman" w:cs="Times New Roman"/>
          <w:sz w:val="24"/>
          <w:szCs w:val="24"/>
        </w:rPr>
        <w:t>19.01.2023 №53 в паспорт программы внесены изменения  (утверждены цифры бюджета 2023-2025г.г.)</w:t>
      </w:r>
      <w:r w:rsidR="00100632" w:rsidRPr="000C684F">
        <w:rPr>
          <w:rFonts w:ascii="Times New Roman" w:hAnsi="Times New Roman" w:cs="Times New Roman"/>
          <w:sz w:val="24"/>
          <w:szCs w:val="24"/>
        </w:rPr>
        <w:t>.</w:t>
      </w:r>
    </w:p>
    <w:p w:rsidR="00100632" w:rsidRDefault="004F748B" w:rsidP="0010063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100632" w:rsidRPr="000C684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100632"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100632" w:rsidRPr="000C684F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BD3FE3" w:rsidRPr="000C684F">
        <w:rPr>
          <w:rFonts w:ascii="Times New Roman" w:hAnsi="Times New Roman" w:cs="Times New Roman"/>
          <w:sz w:val="24"/>
          <w:szCs w:val="24"/>
        </w:rPr>
        <w:t>2</w:t>
      </w:r>
      <w:r w:rsidR="00100632" w:rsidRPr="000C684F">
        <w:rPr>
          <w:rFonts w:ascii="Times New Roman" w:hAnsi="Times New Roman" w:cs="Times New Roman"/>
          <w:sz w:val="24"/>
          <w:szCs w:val="24"/>
        </w:rPr>
        <w:t>2.0</w:t>
      </w:r>
      <w:r w:rsidR="00BD3FE3" w:rsidRPr="000C684F">
        <w:rPr>
          <w:rFonts w:ascii="Times New Roman" w:hAnsi="Times New Roman" w:cs="Times New Roman"/>
          <w:sz w:val="24"/>
          <w:szCs w:val="24"/>
        </w:rPr>
        <w:t>3</w:t>
      </w:r>
      <w:r w:rsidR="00100632" w:rsidRPr="000C684F">
        <w:rPr>
          <w:rFonts w:ascii="Times New Roman" w:hAnsi="Times New Roman" w:cs="Times New Roman"/>
          <w:sz w:val="24"/>
          <w:szCs w:val="24"/>
        </w:rPr>
        <w:t>.2</w:t>
      </w:r>
      <w:r w:rsidR="00BD3FE3" w:rsidRPr="000C684F">
        <w:rPr>
          <w:rFonts w:ascii="Times New Roman" w:hAnsi="Times New Roman" w:cs="Times New Roman"/>
          <w:sz w:val="24"/>
          <w:szCs w:val="24"/>
        </w:rPr>
        <w:t>023</w:t>
      </w:r>
      <w:r w:rsidR="00100632" w:rsidRPr="000C684F">
        <w:rPr>
          <w:rFonts w:ascii="Times New Roman" w:hAnsi="Times New Roman" w:cs="Times New Roman"/>
          <w:sz w:val="24"/>
          <w:szCs w:val="24"/>
        </w:rPr>
        <w:t xml:space="preserve"> №</w:t>
      </w:r>
      <w:r w:rsidR="00BD3FE3" w:rsidRPr="000C684F">
        <w:rPr>
          <w:rFonts w:ascii="Times New Roman" w:hAnsi="Times New Roman" w:cs="Times New Roman"/>
          <w:sz w:val="24"/>
          <w:szCs w:val="24"/>
        </w:rPr>
        <w:t>353</w:t>
      </w:r>
      <w:r w:rsidR="00100632" w:rsidRPr="000C684F">
        <w:rPr>
          <w:rFonts w:ascii="Times New Roman" w:hAnsi="Times New Roman" w:cs="Times New Roman"/>
          <w:sz w:val="24"/>
          <w:szCs w:val="24"/>
        </w:rPr>
        <w:t xml:space="preserve"> внесены изменения в паспорт муниципальной программы «Управление муниципальными финансами в муниципальном образовании </w:t>
      </w:r>
      <w:proofErr w:type="spellStart"/>
      <w:r w:rsidR="00100632"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100632" w:rsidRPr="000C684F">
        <w:rPr>
          <w:rFonts w:ascii="Times New Roman" w:hAnsi="Times New Roman" w:cs="Times New Roman"/>
          <w:sz w:val="24"/>
          <w:szCs w:val="24"/>
        </w:rPr>
        <w:t xml:space="preserve"> район» (уточнение бюджета </w:t>
      </w:r>
      <w:r w:rsidR="008C7CE4" w:rsidRPr="000C684F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100632" w:rsidRPr="000C684F">
        <w:rPr>
          <w:rFonts w:ascii="Times New Roman" w:hAnsi="Times New Roman" w:cs="Times New Roman"/>
          <w:sz w:val="24"/>
          <w:szCs w:val="24"/>
        </w:rPr>
        <w:t>№1)</w:t>
      </w:r>
      <w:r w:rsidR="004F42EB">
        <w:rPr>
          <w:rFonts w:ascii="Times New Roman" w:hAnsi="Times New Roman" w:cs="Times New Roman"/>
          <w:sz w:val="24"/>
          <w:szCs w:val="24"/>
        </w:rPr>
        <w:t>:</w:t>
      </w:r>
      <w:r w:rsidR="00100632" w:rsidRPr="000C684F">
        <w:rPr>
          <w:rFonts w:ascii="Times New Roman" w:hAnsi="Times New Roman" w:cs="Times New Roman"/>
          <w:sz w:val="24"/>
          <w:szCs w:val="24"/>
        </w:rPr>
        <w:t xml:space="preserve"> </w:t>
      </w:r>
      <w:r w:rsidR="00112EB2" w:rsidRPr="000C684F">
        <w:rPr>
          <w:rFonts w:ascii="Times New Roman" w:hAnsi="Times New Roman" w:cs="Times New Roman"/>
          <w:sz w:val="24"/>
          <w:szCs w:val="24"/>
        </w:rPr>
        <w:t>в</w:t>
      </w:r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соответствии  с решением Собрания представителей МО </w:t>
      </w:r>
      <w:proofErr w:type="spellStart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>Веневский</w:t>
      </w:r>
      <w:proofErr w:type="spellEnd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 от 09.02.2023 №60/376 «О предоставлении из бюджета муниципального образования </w:t>
      </w:r>
      <w:proofErr w:type="spellStart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>Веневский</w:t>
      </w:r>
      <w:proofErr w:type="spellEnd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 в 2023 году иных межбюджетных трансфертов бюджетам муниципальных образований поселений на</w:t>
      </w:r>
      <w:proofErr w:type="gramEnd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реализацию дополнительных мер поддержки бюджетов муниципальных образований поселений» увеличены плановые назначения по иным МБТ на поддержку МО </w:t>
      </w:r>
      <w:proofErr w:type="spellStart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>Грицовское</w:t>
      </w:r>
      <w:proofErr w:type="spellEnd"/>
      <w:r w:rsidR="00100632" w:rsidRPr="000C684F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</w:p>
    <w:p w:rsidR="004F748B" w:rsidRPr="000C684F" w:rsidRDefault="004F748B" w:rsidP="0010063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        </w:t>
      </w:r>
      <w:r w:rsidRPr="000C684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C68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684F">
        <w:rPr>
          <w:rFonts w:ascii="Times New Roman" w:hAnsi="Times New Roman" w:cs="Times New Roman"/>
          <w:sz w:val="24"/>
          <w:szCs w:val="24"/>
        </w:rPr>
        <w:t>.2023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684F">
        <w:rPr>
          <w:rFonts w:ascii="Times New Roman" w:hAnsi="Times New Roman" w:cs="Times New Roman"/>
          <w:sz w:val="24"/>
          <w:szCs w:val="24"/>
        </w:rPr>
        <w:t xml:space="preserve"> </w:t>
      </w:r>
      <w:r w:rsidR="004F42EB" w:rsidRPr="000C684F">
        <w:rPr>
          <w:rFonts w:ascii="Times New Roman" w:hAnsi="Times New Roman" w:cs="Times New Roman"/>
          <w:sz w:val="24"/>
          <w:szCs w:val="24"/>
        </w:rPr>
        <w:t>(уточнение бюджета 2023 года №</w:t>
      </w:r>
      <w:r w:rsidR="004F42EB">
        <w:rPr>
          <w:rFonts w:ascii="Times New Roman" w:hAnsi="Times New Roman" w:cs="Times New Roman"/>
          <w:sz w:val="24"/>
          <w:szCs w:val="24"/>
        </w:rPr>
        <w:t>7</w:t>
      </w:r>
      <w:r w:rsidR="004F42EB" w:rsidRPr="000C684F">
        <w:rPr>
          <w:rFonts w:ascii="Times New Roman" w:hAnsi="Times New Roman" w:cs="Times New Roman"/>
          <w:sz w:val="24"/>
          <w:szCs w:val="24"/>
        </w:rPr>
        <w:t>)</w:t>
      </w:r>
      <w:r w:rsidR="004F42EB">
        <w:rPr>
          <w:rFonts w:ascii="Times New Roman" w:hAnsi="Times New Roman" w:cs="Times New Roman"/>
          <w:sz w:val="24"/>
          <w:szCs w:val="24"/>
        </w:rPr>
        <w:t xml:space="preserve"> </w:t>
      </w:r>
      <w:r w:rsidRPr="000C684F">
        <w:rPr>
          <w:rFonts w:ascii="Times New Roman" w:hAnsi="Times New Roman" w:cs="Times New Roman"/>
          <w:sz w:val="24"/>
          <w:szCs w:val="24"/>
        </w:rPr>
        <w:t xml:space="preserve">внесены изменения в паспорт муниципальной программы «Управление муниципальными финансами в муниципальном образовании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A10EF">
        <w:rPr>
          <w:rFonts w:ascii="Times New Roman" w:hAnsi="Times New Roman" w:cs="Times New Roman"/>
          <w:sz w:val="24"/>
          <w:szCs w:val="24"/>
        </w:rPr>
        <w:t>,</w:t>
      </w:r>
      <w:r w:rsidR="004F42EB">
        <w:rPr>
          <w:rFonts w:ascii="Times New Roman" w:hAnsi="Times New Roman" w:cs="Times New Roman"/>
          <w:sz w:val="24"/>
          <w:szCs w:val="24"/>
        </w:rPr>
        <w:t xml:space="preserve"> </w:t>
      </w:r>
      <w:r w:rsidR="00EA10EF">
        <w:rPr>
          <w:rFonts w:ascii="Times New Roman" w:hAnsi="Times New Roman" w:cs="Times New Roman"/>
          <w:sz w:val="24"/>
          <w:szCs w:val="24"/>
        </w:rPr>
        <w:t>он</w:t>
      </w:r>
      <w:r w:rsidR="004F42EB">
        <w:rPr>
          <w:rFonts w:ascii="Times New Roman" w:hAnsi="Times New Roman" w:cs="Times New Roman"/>
          <w:sz w:val="24"/>
          <w:szCs w:val="24"/>
        </w:rPr>
        <w:t xml:space="preserve"> </w:t>
      </w:r>
      <w:r w:rsidR="004F42EB" w:rsidRPr="004F42EB">
        <w:rPr>
          <w:rFonts w:ascii="Times New Roman" w:hAnsi="Times New Roman" w:cs="Times New Roman"/>
          <w:sz w:val="24"/>
          <w:szCs w:val="24"/>
        </w:rPr>
        <w:t xml:space="preserve"> приведен в соответстви</w:t>
      </w:r>
      <w:r w:rsidR="00EA10EF">
        <w:rPr>
          <w:rFonts w:ascii="Times New Roman" w:hAnsi="Times New Roman" w:cs="Times New Roman"/>
          <w:sz w:val="24"/>
          <w:szCs w:val="24"/>
        </w:rPr>
        <w:t>е</w:t>
      </w:r>
      <w:r w:rsidR="004F42EB" w:rsidRPr="004F42EB">
        <w:rPr>
          <w:rFonts w:ascii="Times New Roman" w:hAnsi="Times New Roman" w:cs="Times New Roman"/>
          <w:sz w:val="24"/>
          <w:szCs w:val="24"/>
        </w:rPr>
        <w:t xml:space="preserve">  с последним уточнением бюджета 202</w:t>
      </w:r>
      <w:r w:rsidR="004F42EB">
        <w:rPr>
          <w:rFonts w:ascii="Times New Roman" w:hAnsi="Times New Roman" w:cs="Times New Roman"/>
          <w:sz w:val="24"/>
          <w:szCs w:val="24"/>
        </w:rPr>
        <w:t>3</w:t>
      </w:r>
      <w:r w:rsidR="004F42EB" w:rsidRPr="004F42EB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C6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   </w:t>
      </w:r>
    </w:p>
    <w:p w:rsidR="00CD34EA" w:rsidRPr="000C684F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  <w:r w:rsidR="000529EE" w:rsidRPr="000C684F">
        <w:rPr>
          <w:rFonts w:ascii="Times New Roman" w:hAnsi="Times New Roman" w:cs="Times New Roman"/>
          <w:sz w:val="24"/>
          <w:szCs w:val="24"/>
        </w:rPr>
        <w:t xml:space="preserve"> </w:t>
      </w:r>
      <w:r w:rsidR="00646061" w:rsidRPr="000C684F">
        <w:rPr>
          <w:rFonts w:ascii="Times New Roman" w:hAnsi="Times New Roman" w:cs="Times New Roman"/>
          <w:sz w:val="24"/>
          <w:szCs w:val="24"/>
        </w:rPr>
        <w:t xml:space="preserve">Е.Н. </w:t>
      </w:r>
      <w:r w:rsidR="000529EE" w:rsidRPr="000C684F">
        <w:rPr>
          <w:rFonts w:ascii="Times New Roman" w:hAnsi="Times New Roman" w:cs="Times New Roman"/>
          <w:sz w:val="24"/>
          <w:szCs w:val="24"/>
        </w:rPr>
        <w:t>Шутова</w:t>
      </w:r>
      <w:r w:rsidR="00646061" w:rsidRPr="000C684F">
        <w:rPr>
          <w:rFonts w:ascii="Times New Roman" w:hAnsi="Times New Roman" w:cs="Times New Roman"/>
          <w:sz w:val="24"/>
          <w:szCs w:val="24"/>
        </w:rPr>
        <w:t>,</w:t>
      </w:r>
      <w:r w:rsidR="00C509E7" w:rsidRPr="000C684F">
        <w:rPr>
          <w:rFonts w:ascii="Times New Roman" w:hAnsi="Times New Roman" w:cs="Times New Roman"/>
          <w:sz w:val="24"/>
          <w:szCs w:val="24"/>
        </w:rPr>
        <w:t xml:space="preserve"> </w:t>
      </w:r>
      <w:r w:rsidR="000529EE" w:rsidRPr="000C684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0C684F">
        <w:rPr>
          <w:rFonts w:ascii="Times New Roman" w:hAnsi="Times New Roman" w:cs="Times New Roman"/>
          <w:sz w:val="24"/>
          <w:szCs w:val="24"/>
        </w:rPr>
        <w:t>финансово</w:t>
      </w:r>
      <w:r w:rsidR="000529EE" w:rsidRPr="000C684F">
        <w:rPr>
          <w:rFonts w:ascii="Times New Roman" w:hAnsi="Times New Roman" w:cs="Times New Roman"/>
          <w:sz w:val="24"/>
          <w:szCs w:val="24"/>
        </w:rPr>
        <w:t>го</w:t>
      </w:r>
      <w:r w:rsidRPr="000C684F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0529EE" w:rsidRPr="000C684F">
        <w:rPr>
          <w:rFonts w:ascii="Times New Roman" w:hAnsi="Times New Roman" w:cs="Times New Roman"/>
          <w:sz w:val="24"/>
          <w:szCs w:val="24"/>
        </w:rPr>
        <w:t>я</w:t>
      </w:r>
      <w:r w:rsidRPr="000C684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CD34EA" w:rsidRPr="000C684F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 w:rsidRPr="000C684F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0C684F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D1938" w:rsidRPr="000C684F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Задач</w:t>
      </w:r>
      <w:r w:rsidR="000D1938" w:rsidRPr="000C684F">
        <w:rPr>
          <w:rFonts w:ascii="Times New Roman" w:hAnsi="Times New Roman" w:cs="Times New Roman"/>
          <w:sz w:val="24"/>
          <w:szCs w:val="24"/>
        </w:rPr>
        <w:t>и</w:t>
      </w:r>
      <w:r w:rsidRPr="000C684F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  <w:r w:rsidR="002E310B" w:rsidRPr="000C6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38" w:rsidRPr="000C684F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1.Выравнивание бюджетной обеспеченности поселений.</w:t>
      </w:r>
    </w:p>
    <w:p w:rsidR="000D1938" w:rsidRPr="000C684F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Pr="000C684F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3.Совершенствование механизмов управления муниципальным долгом района.</w:t>
      </w:r>
    </w:p>
    <w:p w:rsidR="000D1938" w:rsidRPr="000C684F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4.Эффективное функционирование финансового управления.</w:t>
      </w:r>
    </w:p>
    <w:p w:rsidR="002E310B" w:rsidRPr="000C684F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84F">
        <w:rPr>
          <w:rFonts w:ascii="Times New Roman" w:hAnsi="Times New Roman" w:cs="Times New Roman"/>
          <w:sz w:val="24"/>
          <w:szCs w:val="24"/>
        </w:rPr>
        <w:t>Направления</w:t>
      </w:r>
      <w:r w:rsidR="002E310B" w:rsidRPr="000C684F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E310B" w:rsidRPr="000C684F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 процессных 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механизмов регулирования межбюджетных отношений»</w:t>
      </w: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10B" w:rsidRPr="000C684F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 процессных мероприятий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1938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</w:t>
      </w:r>
      <w:r w:rsidR="003033C1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1938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0D1938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10B" w:rsidRPr="000C684F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 процессных мероприятий 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долгом муниципального образования </w:t>
      </w:r>
      <w:proofErr w:type="spellStart"/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38B1" w:rsidRDefault="000529EE" w:rsidP="00DE6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 процессных мероприятий </w:t>
      </w:r>
      <w:r w:rsidR="002E310B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CF3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реализации муниципальной программы».</w:t>
      </w:r>
      <w:r w:rsidR="00382ABA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4EA" w:rsidRDefault="003138B1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E10ED5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программы </w:t>
      </w:r>
      <w:r w:rsidR="00E10ED5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23B8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ED5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56132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6132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529EE" w:rsidRPr="000C6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8C7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59AE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0C684F">
        <w:rPr>
          <w:rFonts w:ascii="Times New Roman" w:hAnsi="Times New Roman" w:cs="Times New Roman"/>
          <w:b/>
          <w:i/>
          <w:sz w:val="28"/>
          <w:szCs w:val="28"/>
        </w:rPr>
        <w:t xml:space="preserve"> мес. 2023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D359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</w:tcPr>
          <w:p w:rsidR="007832C6" w:rsidRPr="00587348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587348" w:rsidRDefault="00D359AE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C7CE4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мес.</w:t>
            </w:r>
          </w:p>
          <w:p w:rsidR="007832C6" w:rsidRDefault="002F23B8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D3FE3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43B25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587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A22641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A22641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265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747,8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751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14280,7</w:t>
            </w:r>
          </w:p>
        </w:tc>
        <w:tc>
          <w:tcPr>
            <w:tcW w:w="1103" w:type="dxa"/>
          </w:tcPr>
          <w:p w:rsidR="003F0C6A" w:rsidRDefault="00EA10EF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14280,7</w:t>
            </w:r>
          </w:p>
          <w:p w:rsidR="004C7C4C" w:rsidRPr="00764730" w:rsidRDefault="004C7C4C" w:rsidP="00EA10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B0A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A10E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715D74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20.12.2022 №58/368 «О бюджете муниципального образования </w:t>
            </w:r>
            <w:proofErr w:type="spellStart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2023 год и плановый период 2024 и 2025 годов»:</w:t>
            </w:r>
          </w:p>
          <w:p w:rsidR="00BB1210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DE691D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.02.2023 №</w:t>
            </w:r>
            <w:r w:rsidR="00DE691D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</w:t>
            </w:r>
            <w:r w:rsidR="008C7C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8C7CE4" w:rsidRDefault="008C7CE4" w:rsidP="008C7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№2),</w:t>
            </w:r>
          </w:p>
          <w:p w:rsidR="000865FA" w:rsidRDefault="008C7CE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 №6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№3)</w:t>
            </w:r>
            <w:r w:rsidR="000865F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0865FA" w:rsidRDefault="000865F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26.07.2023 №67/410 (уточнение бюджета №4),</w:t>
            </w:r>
          </w:p>
          <w:p w:rsidR="008C7CE4" w:rsidRDefault="000865F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05.09.2023 №68/413 (уточнение бюджета №5)</w:t>
            </w:r>
            <w:r w:rsid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A22641" w:rsidRDefault="00A22641" w:rsidP="00A226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27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10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.2023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бюджета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A22641" w:rsidRDefault="00A22641" w:rsidP="00A226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12.2023 №5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 (уточнение бюджета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5512D5" w:rsidRPr="00CF0704" w:rsidRDefault="00715D7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    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50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5512D5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2F23B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5512D5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1210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2F23B8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BB1210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401646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0865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8C7CE4" w:rsidRDefault="008C7CE4" w:rsidP="008C7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.2023г. № 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0865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0865FA" w:rsidRDefault="008C7CE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.2023г. №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(уточнение </w:t>
            </w:r>
            <w:r w:rsidR="000865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бюджета 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0865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0865FA" w:rsidRDefault="000865F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26.07.2023г. №57/1 (уточнение бюджета №4),</w:t>
            </w:r>
          </w:p>
          <w:p w:rsidR="00A22641" w:rsidRDefault="000865F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05.09.2023 №58/1 (уточнение бюджета №5)</w:t>
            </w:r>
          </w:p>
          <w:p w:rsidR="008C7CE4" w:rsidRDefault="00A22641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12.2023 №</w:t>
            </w:r>
            <w:r w:rsidR="0025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2542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бюджета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A2264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).</w:t>
            </w:r>
          </w:p>
          <w:p w:rsidR="00E74882" w:rsidRPr="00764730" w:rsidRDefault="00715D74" w:rsidP="006A14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     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A32E8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67483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 w:rsidR="0085545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715D74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276A4E"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 w:rsidR="00276A4E"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="00276A4E"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 w:rsidR="00276A4E"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="00276A4E"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="00276A4E"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="00276A4E"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открытия в Управлении Федерального казначейства по Тульской области лицевого счета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715D74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80DFD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715D74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715D74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 w:rsidR="003B7976"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2022 год предоставл</w:t>
            </w:r>
            <w:r w:rsidR="005F0FB0">
              <w:rPr>
                <w:rFonts w:ascii="Times New Roman" w:hAnsi="Times New Roman" w:cs="Times New Roman"/>
              </w:rPr>
              <w:t>ен</w:t>
            </w:r>
            <w:r w:rsidR="003B5E5F">
              <w:rPr>
                <w:rFonts w:ascii="Times New Roman" w:hAnsi="Times New Roman" w:cs="Times New Roman"/>
              </w:rPr>
              <w:t xml:space="preserve"> в срок до 20.04.2023.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202F61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15D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0C68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 2023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6E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Pr="004C57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налоговых и неналоговых доходов в сумме</w:t>
            </w:r>
            <w:r w:rsidR="00B66321" w:rsidRPr="004C57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386,6</w:t>
            </w:r>
            <w:r w:rsidR="003066E2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</w:t>
            </w:r>
            <w:proofErr w:type="gramStart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93203B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3203B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</w:t>
            </w:r>
            <w:r w:rsidR="003066E2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05252F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99,8</w:t>
            </w:r>
            <w:r w:rsidR="00B66321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.руб</w:t>
            </w:r>
            <w:proofErr w:type="spellEnd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86,7</w:t>
            </w:r>
            <w:r w:rsidR="00B66321"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02F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</w:t>
            </w:r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.руб</w:t>
            </w:r>
            <w:proofErr w:type="spellEnd"/>
            <w:r w:rsidRPr="000525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мес.2023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9C0DC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73CB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8110C" w:rsidRDefault="0008110C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C0D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715D74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</w:t>
            </w:r>
            <w:proofErr w:type="gramStart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</w:t>
            </w:r>
            <w:r w:rsidR="00FF17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МО </w:t>
            </w:r>
            <w:proofErr w:type="spellStart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межбюджетных отношениях в муниципальном образовании </w:t>
            </w:r>
            <w:proofErr w:type="spellStart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F17DF"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A909E6" w:rsidRDefault="00715D74" w:rsidP="00A909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909E6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предоставляются поселениям, входящим в состав МО </w:t>
            </w:r>
            <w:proofErr w:type="spellStart"/>
            <w:r w:rsidR="00A909E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A909E6">
              <w:rPr>
                <w:rFonts w:ascii="Times New Roman" w:eastAsia="Times New Roman" w:hAnsi="Times New Roman" w:cs="Times New Roman"/>
                <w:lang w:eastAsia="ru-RU"/>
              </w:rPr>
              <w:t xml:space="preserve"> район,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поселений. Уровень расчетной бюджетной обеспеченности по городским и сельским поселениям определяется по единой методике, утвержденной  Законом ТО от 11.11.2005 №639-ЗТО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A909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715D74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="00C93291"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</w:t>
            </w:r>
            <w:r w:rsidR="006454EE">
              <w:rPr>
                <w:rFonts w:ascii="Times New Roman" w:hAnsi="Times New Roman" w:cs="Times New Roman"/>
              </w:rPr>
              <w:t xml:space="preserve">на выравнивание бюджетной обеспеченности </w:t>
            </w:r>
            <w:r w:rsidR="00887DEA" w:rsidRPr="00725658">
              <w:rPr>
                <w:rFonts w:ascii="Times New Roman" w:hAnsi="Times New Roman" w:cs="Times New Roman"/>
              </w:rPr>
              <w:t xml:space="preserve">поселений на </w:t>
            </w:r>
            <w:r w:rsidR="002F23B8">
              <w:rPr>
                <w:rFonts w:ascii="Times New Roman" w:hAnsi="Times New Roman" w:cs="Times New Roman"/>
              </w:rPr>
              <w:t>202</w:t>
            </w:r>
            <w:r w:rsidR="00D51044">
              <w:rPr>
                <w:rFonts w:ascii="Times New Roman" w:hAnsi="Times New Roman" w:cs="Times New Roman"/>
              </w:rPr>
              <w:t>3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 w:rsidR="009148A7"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8B0A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F4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5,9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715D74" w:rsidP="00EA10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</w:t>
            </w:r>
            <w:r w:rsidR="00C63F3C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22641"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>дотаци</w:t>
            </w:r>
            <w:r w:rsidR="00EA10E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8553A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  </w:t>
            </w:r>
            <w:r w:rsidR="00EA10EF">
              <w:rPr>
                <w:rFonts w:ascii="Times New Roman" w:eastAsia="Times New Roman" w:hAnsi="Times New Roman" w:cs="Times New Roman"/>
                <w:lang w:eastAsia="ru-RU"/>
              </w:rPr>
              <w:t>выделена в соответствии с планом, в полном объеме.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1A096C" w:rsidRPr="00825EF7" w:rsidRDefault="007F4163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6600,0</w:t>
            </w:r>
          </w:p>
        </w:tc>
        <w:tc>
          <w:tcPr>
            <w:tcW w:w="1103" w:type="dxa"/>
          </w:tcPr>
          <w:p w:rsidR="004C7C4C" w:rsidRDefault="00D82B01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6600,0</w:t>
            </w:r>
          </w:p>
          <w:p w:rsidR="00D61AFA" w:rsidRPr="00825EF7" w:rsidRDefault="00D61AFA" w:rsidP="00D82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0C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2B0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715D74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2D6B15"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 w:rsidR="002D6B15"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>, а также в случаях недостаточности их доходов 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766AAB" w:rsidRDefault="00715D74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66AAB">
              <w:rPr>
                <w:rFonts w:ascii="Times New Roman" w:hAnsi="Times New Roman" w:cs="Times New Roman"/>
              </w:rPr>
              <w:t>Получателями иных</w:t>
            </w:r>
            <w:r w:rsidR="00766AAB">
              <w:rPr>
                <w:rFonts w:ascii="Times New Roman" w:eastAsia="Times New Roman" w:hAnsi="Times New Roman" w:cs="Times New Roman"/>
                <w:lang w:eastAsia="ru-RU"/>
              </w:rPr>
              <w:t xml:space="preserve">  межбюджетных трансфертов являются муниципальные образования поселений, входящих в состав МО </w:t>
            </w:r>
            <w:proofErr w:type="spellStart"/>
            <w:r w:rsidR="00766AAB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66AAB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 которых уровень минимально допустимых расходов в общем объеме доходов превышает  уровень, утвержденный решением о бюджете  МО </w:t>
            </w:r>
            <w:proofErr w:type="spellStart"/>
            <w:r w:rsidR="00766AAB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66AAB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очередной финансовый год и плановый период.</w:t>
            </w:r>
          </w:p>
          <w:p w:rsidR="00C73B6F" w:rsidRPr="00C73B6F" w:rsidRDefault="00715D74" w:rsidP="00C73B6F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</w:t>
            </w:r>
            <w:r w:rsidR="00887DEA">
              <w:rPr>
                <w:rFonts w:ascii="Times New Roman" w:hAnsi="Times New Roman" w:cs="Times New Roman"/>
                <w:lang w:eastAsia="ar-SA"/>
              </w:rPr>
              <w:t>Р</w:t>
            </w:r>
            <w:r w:rsidR="00887DEA" w:rsidRPr="002846A2">
              <w:rPr>
                <w:rFonts w:ascii="Times New Roman" w:hAnsi="Times New Roman" w:cs="Times New Roman"/>
                <w:lang w:eastAsia="ar-SA"/>
              </w:rPr>
              <w:t>ешение</w:t>
            </w:r>
            <w:r w:rsidR="00887DEA">
              <w:rPr>
                <w:rFonts w:ascii="Times New Roman" w:hAnsi="Times New Roman" w:cs="Times New Roman"/>
                <w:lang w:eastAsia="ar-SA"/>
              </w:rPr>
              <w:t>м</w:t>
            </w:r>
            <w:r w:rsidR="00887DEA" w:rsidRPr="002846A2">
              <w:rPr>
                <w:rFonts w:ascii="Times New Roman" w:hAnsi="Times New Roman" w:cs="Times New Roman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="00887DEA" w:rsidRPr="002846A2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="00887DEA" w:rsidRPr="002846A2">
              <w:rPr>
                <w:rFonts w:ascii="Times New Roman" w:hAnsi="Times New Roman" w:cs="Times New Roman"/>
                <w:lang w:eastAsia="ar-SA"/>
              </w:rPr>
              <w:t xml:space="preserve"> район от </w:t>
            </w:r>
            <w:r w:rsidR="003B5E5F">
              <w:rPr>
                <w:rFonts w:ascii="Times New Roman" w:hAnsi="Times New Roman" w:cs="Times New Roman"/>
                <w:lang w:eastAsia="ar-SA"/>
              </w:rPr>
              <w:t>20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>.1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>.20</w:t>
            </w:r>
            <w:r w:rsidR="009661E0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2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года № </w:t>
            </w:r>
            <w:r w:rsidR="003B5E5F">
              <w:rPr>
                <w:rFonts w:ascii="Times New Roman" w:hAnsi="Times New Roman" w:cs="Times New Roman"/>
                <w:lang w:eastAsia="ar-SA"/>
              </w:rPr>
              <w:t>58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hAnsi="Times New Roman" w:cs="Times New Roman"/>
                <w:lang w:eastAsia="ar-SA"/>
              </w:rPr>
              <w:t>368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«О бюджете </w:t>
            </w:r>
            <w:r w:rsidR="004921D4" w:rsidRPr="007F4163">
              <w:rPr>
                <w:rFonts w:ascii="Times New Roman" w:hAnsi="Times New Roman" w:cs="Times New Roman"/>
                <w:lang w:eastAsia="ar-SA"/>
              </w:rPr>
              <w:t>м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униципального образования </w:t>
            </w:r>
            <w:proofErr w:type="spellStart"/>
            <w:r w:rsidR="00887DEA" w:rsidRPr="007F4163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район на </w:t>
            </w:r>
            <w:r w:rsidR="002F23B8" w:rsidRPr="007F4163">
              <w:rPr>
                <w:rFonts w:ascii="Times New Roman" w:hAnsi="Times New Roman" w:cs="Times New Roman"/>
                <w:lang w:eastAsia="ar-SA"/>
              </w:rPr>
              <w:t>202</w:t>
            </w:r>
            <w:r w:rsidR="003B5E5F">
              <w:rPr>
                <w:rFonts w:ascii="Times New Roman" w:hAnsi="Times New Roman" w:cs="Times New Roman"/>
                <w:lang w:eastAsia="ar-SA"/>
              </w:rPr>
              <w:t>3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год и  плановый период 20</w:t>
            </w:r>
            <w:r w:rsidR="00A540B3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4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и 20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lang w:eastAsia="ar-SA"/>
              </w:rPr>
              <w:t>5</w:t>
            </w:r>
            <w:r w:rsidR="00887DEA" w:rsidRPr="007F4163">
              <w:rPr>
                <w:rFonts w:ascii="Times New Roman" w:hAnsi="Times New Roman" w:cs="Times New Roman"/>
                <w:lang w:eastAsia="ar-SA"/>
              </w:rPr>
              <w:t xml:space="preserve"> годов» </w:t>
            </w:r>
            <w:r w:rsidR="00887DEA" w:rsidRPr="007F4163">
              <w:rPr>
                <w:rFonts w:ascii="Times New Roman" w:hAnsi="Times New Roman" w:cs="Times New Roman"/>
              </w:rPr>
              <w:t xml:space="preserve">утверждено распределение </w:t>
            </w:r>
            <w:r w:rsidR="002D6B15" w:rsidRPr="007F4163">
              <w:rPr>
                <w:rFonts w:ascii="Times New Roman" w:hAnsi="Times New Roman" w:cs="Times New Roman"/>
              </w:rPr>
              <w:t xml:space="preserve">межбюджетных трансфертов </w:t>
            </w:r>
            <w:r w:rsidR="00887DEA" w:rsidRPr="007F4163">
              <w:rPr>
                <w:rFonts w:ascii="Times New Roman" w:hAnsi="Times New Roman" w:cs="Times New Roman"/>
              </w:rPr>
              <w:t xml:space="preserve"> бюджет</w:t>
            </w:r>
            <w:r w:rsidR="009148A7" w:rsidRPr="007F4163">
              <w:rPr>
                <w:rFonts w:ascii="Times New Roman" w:hAnsi="Times New Roman" w:cs="Times New Roman"/>
              </w:rPr>
              <w:t xml:space="preserve">у  </w:t>
            </w:r>
            <w:r w:rsidR="004921D4" w:rsidRPr="007F4163">
              <w:rPr>
                <w:rFonts w:ascii="Times New Roman" w:hAnsi="Times New Roman" w:cs="Times New Roman"/>
              </w:rPr>
              <w:t>муниципального образования</w:t>
            </w:r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8A7" w:rsidRPr="007F4163"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r w:rsidR="00887DEA" w:rsidRPr="007F4163">
              <w:rPr>
                <w:rFonts w:ascii="Times New Roman" w:hAnsi="Times New Roman" w:cs="Times New Roman"/>
              </w:rPr>
              <w:t xml:space="preserve">на </w:t>
            </w:r>
            <w:r w:rsidR="002F23B8" w:rsidRPr="007F4163">
              <w:rPr>
                <w:rFonts w:ascii="Times New Roman" w:hAnsi="Times New Roman" w:cs="Times New Roman"/>
              </w:rPr>
              <w:t>202</w:t>
            </w:r>
            <w:r w:rsidR="007F4163" w:rsidRPr="007F4163">
              <w:rPr>
                <w:rFonts w:ascii="Times New Roman" w:hAnsi="Times New Roman" w:cs="Times New Roman"/>
              </w:rPr>
              <w:t>3</w:t>
            </w:r>
            <w:r w:rsidR="00887DEA" w:rsidRPr="007F4163">
              <w:rPr>
                <w:rFonts w:ascii="Times New Roman" w:hAnsi="Times New Roman" w:cs="Times New Roman"/>
              </w:rPr>
              <w:t xml:space="preserve"> год</w:t>
            </w:r>
            <w:r w:rsidR="00B9088F" w:rsidRPr="007F4163">
              <w:rPr>
                <w:rFonts w:ascii="Times New Roman" w:hAnsi="Times New Roman" w:cs="Times New Roman"/>
              </w:rPr>
              <w:t xml:space="preserve"> </w:t>
            </w:r>
            <w:r w:rsidR="00887DEA" w:rsidRPr="007F4163">
              <w:rPr>
                <w:rFonts w:ascii="Times New Roman" w:hAnsi="Times New Roman" w:cs="Times New Roman"/>
              </w:rPr>
              <w:t xml:space="preserve">в сумме </w:t>
            </w:r>
            <w:r w:rsidR="008B0A5A" w:rsidRPr="007F4163">
              <w:rPr>
                <w:rFonts w:ascii="Times New Roman" w:hAnsi="Times New Roman" w:cs="Times New Roman"/>
              </w:rPr>
              <w:t>3400,0</w:t>
            </w:r>
            <w:r w:rsidR="00887DEA"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7DEA" w:rsidRPr="007F4163">
              <w:rPr>
                <w:rFonts w:ascii="Times New Roman" w:hAnsi="Times New Roman" w:cs="Times New Roman"/>
              </w:rPr>
              <w:t>тыс</w:t>
            </w:r>
            <w:proofErr w:type="gramStart"/>
            <w:r w:rsidR="00887DEA" w:rsidRPr="007F4163">
              <w:rPr>
                <w:rFonts w:ascii="Times New Roman" w:hAnsi="Times New Roman" w:cs="Times New Roman"/>
              </w:rPr>
              <w:t>.р</w:t>
            </w:r>
            <w:proofErr w:type="gramEnd"/>
            <w:r w:rsidR="00887DEA" w:rsidRPr="007F4163">
              <w:rPr>
                <w:rFonts w:ascii="Times New Roman" w:hAnsi="Times New Roman" w:cs="Times New Roman"/>
              </w:rPr>
              <w:t>уб</w:t>
            </w:r>
            <w:proofErr w:type="spellEnd"/>
            <w:r w:rsidR="00887DEA" w:rsidRPr="007F4163">
              <w:rPr>
                <w:rFonts w:ascii="Times New Roman" w:hAnsi="Times New Roman" w:cs="Times New Roman"/>
              </w:rPr>
              <w:t>.</w:t>
            </w:r>
            <w:r w:rsidR="007F41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66AAB" w:rsidRPr="00766AA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ешением Собрания представителей МО </w:t>
            </w:r>
            <w:proofErr w:type="spellStart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>Веневский</w:t>
            </w:r>
            <w:proofErr w:type="spellEnd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 район от 09.02.2023 №60/376 «О предоставлении из бюджета муниципального образования </w:t>
            </w:r>
            <w:proofErr w:type="spellStart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>Веневский</w:t>
            </w:r>
            <w:proofErr w:type="spellEnd"/>
            <w:r w:rsidR="00C73B6F" w:rsidRPr="00C73B6F">
              <w:rPr>
                <w:rFonts w:ascii="Times New Roman" w:hAnsi="Times New Roman" w:cs="Times New Roman"/>
                <w:bCs/>
                <w:lang w:eastAsia="zh-CN"/>
              </w:rPr>
              <w:t xml:space="preserve"> район в 2023 году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поселений» увеличены плановые назначения по иным</w:t>
            </w:r>
            <w:r w:rsidR="00D61AFA">
              <w:rPr>
                <w:rFonts w:ascii="Times New Roman" w:hAnsi="Times New Roman" w:cs="Times New Roman"/>
                <w:bCs/>
                <w:lang w:eastAsia="zh-CN"/>
              </w:rPr>
              <w:t xml:space="preserve"> МБТ на </w:t>
            </w:r>
            <w:r w:rsidR="00D61AFA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 xml:space="preserve">поддержку МО </w:t>
            </w:r>
            <w:proofErr w:type="spell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Грицовское</w:t>
            </w:r>
            <w:proofErr w:type="spell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 xml:space="preserve"> в сумме 6600,0 </w:t>
            </w:r>
            <w:proofErr w:type="spell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тыс</w:t>
            </w:r>
            <w:proofErr w:type="gramStart"/>
            <w:r w:rsidR="00D61AFA">
              <w:rPr>
                <w:rFonts w:ascii="Times New Roman" w:hAnsi="Times New Roman" w:cs="Times New Roman"/>
                <w:bCs/>
                <w:lang w:eastAsia="zh-CN"/>
              </w:rPr>
              <w:t>.р</w:t>
            </w:r>
            <w:proofErr w:type="gram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>уб</w:t>
            </w:r>
            <w:proofErr w:type="spellEnd"/>
            <w:r w:rsidR="00D61AFA">
              <w:rPr>
                <w:rFonts w:ascii="Times New Roman" w:hAnsi="Times New Roman" w:cs="Times New Roman"/>
                <w:bCs/>
                <w:lang w:eastAsia="zh-CN"/>
              </w:rPr>
              <w:t>.</w:t>
            </w:r>
          </w:p>
          <w:p w:rsidR="00887DEA" w:rsidRPr="00764730" w:rsidRDefault="00C63F3C" w:rsidP="00D82B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B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C684F">
              <w:rPr>
                <w:rFonts w:ascii="Times New Roman" w:eastAsia="Times New Roman" w:hAnsi="Times New Roman" w:cs="Times New Roman"/>
                <w:lang w:eastAsia="ru-RU"/>
              </w:rPr>
              <w:t xml:space="preserve"> мес. 2023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1AF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D61AFA"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 w:rsidR="00D61AF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D82B01">
              <w:rPr>
                <w:rFonts w:ascii="Times New Roman" w:eastAsia="Times New Roman" w:hAnsi="Times New Roman" w:cs="Times New Roman"/>
                <w:lang w:eastAsia="ru-RU"/>
              </w:rPr>
              <w:t xml:space="preserve">полном объеме, в </w:t>
            </w:r>
            <w:r w:rsidR="00D61AFA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D82B01">
              <w:rPr>
                <w:rFonts w:ascii="Times New Roman" w:eastAsia="Times New Roman" w:hAnsi="Times New Roman" w:cs="Times New Roman"/>
                <w:lang w:eastAsia="ru-RU"/>
              </w:rPr>
              <w:t>6600,</w:t>
            </w:r>
            <w:r w:rsidR="00D82B01" w:rsidRPr="00D82B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61AFA" w:rsidRPr="00D82B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61AFA" w:rsidRPr="00D82B0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D61AFA" w:rsidRPr="00AA0C7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D61AFA" w:rsidRPr="00AA0C7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D61AFA" w:rsidRPr="00AA0C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247798">
        <w:trPr>
          <w:trHeight w:val="292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943" w:type="dxa"/>
          </w:tcPr>
          <w:p w:rsidR="00887DEA" w:rsidRPr="00825EF7" w:rsidRDefault="007F4163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7580,7</w:t>
            </w:r>
          </w:p>
        </w:tc>
        <w:tc>
          <w:tcPr>
            <w:tcW w:w="1103" w:type="dxa"/>
          </w:tcPr>
          <w:p w:rsidR="004C7C4C" w:rsidRDefault="00544B91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7580,7</w:t>
            </w:r>
          </w:p>
          <w:p w:rsidR="0074106B" w:rsidRPr="00825EF7" w:rsidRDefault="0074106B" w:rsidP="00544B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44B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715D74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96C46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 w:rsidR="00696C46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 w:rsidR="00696C46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715D74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</w:t>
            </w:r>
            <w:r w:rsidR="002C4CF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 w:rsidR="002C4CF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B5E5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</w:t>
            </w:r>
            <w:r w:rsidR="002C4CF0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2C4CF0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2C4CF0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3B5E5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="002C4CF0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368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2F23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2C4CF0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2C4CF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2C4CF0"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 w:rsidR="002C4CF0"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="002C4CF0"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 w:rsidR="002C4CF0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="002C4CF0"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2F23B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C4CF0"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2C4CF0"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580,7 </w:t>
            </w:r>
            <w:proofErr w:type="spellStart"/>
            <w:r w:rsidR="002C4CF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2C4CF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2C4CF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2C4CF0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4CF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="002C4CF0"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77C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939,2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521,8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437B94">
              <w:rPr>
                <w:rFonts w:ascii="Times New Roman" w:eastAsia="Times New Roman" w:hAnsi="Times New Roman" w:cs="Times New Roman"/>
                <w:lang w:eastAsia="ru-RU"/>
              </w:rPr>
              <w:t>477,9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2C4CF0" w:rsidP="00EA10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22641"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proofErr w:type="spellStart"/>
            <w:r w:rsidR="00EA10EF">
              <w:rPr>
                <w:rFonts w:ascii="Times New Roman" w:eastAsia="Times New Roman" w:hAnsi="Times New Roman" w:cs="Times New Roman"/>
                <w:lang w:eastAsia="ru-RU"/>
              </w:rPr>
              <w:t>соответсвии</w:t>
            </w:r>
            <w:proofErr w:type="spellEnd"/>
            <w:r w:rsidR="00EA10EF">
              <w:rPr>
                <w:rFonts w:ascii="Times New Roman" w:eastAsia="Times New Roman" w:hAnsi="Times New Roman" w:cs="Times New Roman"/>
                <w:lang w:eastAsia="ru-RU"/>
              </w:rPr>
              <w:t xml:space="preserve"> с планом в </w:t>
            </w:r>
            <w:r w:rsidR="00EA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 объеме.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577C43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529DA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943" w:type="dxa"/>
          </w:tcPr>
          <w:p w:rsidR="00CF26CB" w:rsidRDefault="008B14C2" w:rsidP="00C63F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2415,5</w:t>
            </w:r>
          </w:p>
        </w:tc>
        <w:tc>
          <w:tcPr>
            <w:tcW w:w="1103" w:type="dxa"/>
          </w:tcPr>
          <w:p w:rsidR="00CF26CB" w:rsidRPr="00432ACF" w:rsidRDefault="00432ACF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B14C2">
              <w:rPr>
                <w:rFonts w:ascii="Times New Roman" w:eastAsia="Times New Roman" w:hAnsi="Times New Roman" w:cs="Times New Roman"/>
                <w:lang w:eastAsia="ru-RU"/>
              </w:rPr>
              <w:t>415,5</w:t>
            </w:r>
          </w:p>
          <w:p w:rsidR="002C1BDD" w:rsidRDefault="002C1BDD" w:rsidP="008B14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B14C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715D74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C4248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D3EED" w:rsidRPr="00284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715D74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proofErr w:type="gram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установленных законодательством Российской Федерации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мес.2023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мес.2023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FC742A" w:rsidRDefault="00715D74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proofErr w:type="gramStart"/>
            <w:r w:rsidR="00AC42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="00AC42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</w:t>
            </w:r>
            <w:r w:rsidR="00AC424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отчетности об исполнении бюджетов бюджетно</w:t>
            </w:r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Pr="00FC742A" w:rsidRDefault="00715D74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– 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B8002F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F23B8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93D97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  в установленный срок.</w:t>
            </w:r>
          </w:p>
          <w:p w:rsidR="0085545D" w:rsidRPr="00FC742A" w:rsidRDefault="00715D74" w:rsidP="00FA2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FA25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A159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A25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</w:t>
            </w:r>
            <w:r w:rsidR="00A159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144C6E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в полном объеме и в установленный срок </w:t>
            </w:r>
            <w:r w:rsidR="00FF0632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85545D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A25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FF0632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A25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января </w:t>
            </w:r>
            <w:r w:rsidR="0085545D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FA25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5545D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8752B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Pr="00FC742A" w:rsidRDefault="00715D74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="00777336"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="00777336" w:rsidRPr="00FC742A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777336"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202</w:t>
            </w:r>
            <w:r w:rsidR="005A02C0" w:rsidRPr="00FC74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77336"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</w:t>
            </w:r>
            <w:r w:rsidR="005A02C0" w:rsidRPr="00FC742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777336" w:rsidRPr="00FC742A">
              <w:rPr>
                <w:rFonts w:ascii="Times New Roman" w:eastAsia="Times New Roman" w:hAnsi="Times New Roman" w:cs="Times New Roman"/>
                <w:lang w:eastAsia="ar-SA"/>
              </w:rPr>
              <w:t xml:space="preserve">50,0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 </w:t>
            </w:r>
          </w:p>
          <w:p w:rsidR="005A02C0" w:rsidRPr="00432ACF" w:rsidRDefault="00715D74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5A02C0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 w:rsidR="005A02C0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5A02C0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 w:rsidR="005A02C0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5A02C0" w:rsidRPr="00FC74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</w:t>
            </w:r>
            <w:r w:rsidR="005A02C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чрезвычайных ситуаций природного и техногенного характера» в новой редакции.</w:t>
            </w:r>
          </w:p>
          <w:p w:rsidR="002C6F06" w:rsidRDefault="00715D74" w:rsidP="003B709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   </w:t>
            </w:r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3B7094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3B7094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587348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3B7094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877</w:t>
            </w:r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 выделении дополнительных средств», за счет средств резервного фонда МО </w:t>
            </w:r>
            <w:proofErr w:type="spellStart"/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394C1B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были выделены денежные средства </w:t>
            </w:r>
            <w:r w:rsidR="00587348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r w:rsidR="003B7094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поставку материалов для ремонта трубопровода отопления </w:t>
            </w:r>
            <w:r w:rsidR="003B7094" w:rsidRPr="000827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ВЦО №2 в сумме 65938,34 руб.</w:t>
            </w:r>
          </w:p>
          <w:p w:rsidR="00777336" w:rsidRDefault="002C6F06" w:rsidP="0082282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Постановлением </w:t>
            </w:r>
            <w:r w:rsidR="00E90C37" w:rsidRP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82282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администрации МО </w:t>
            </w:r>
            <w:proofErr w:type="spellStart"/>
            <w:r w:rsidR="0082282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82282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82282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822820" w:rsidRPr="00432A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.2023 №</w:t>
            </w:r>
            <w:r w:rsidR="00822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1315 «О выделении средств на приобретение стальных пожарных гидрантов» за счет средств резервного фонда было выделено 91520,00 руб.</w:t>
            </w:r>
          </w:p>
          <w:p w:rsidR="00822820" w:rsidRPr="00FC742A" w:rsidRDefault="00822820" w:rsidP="0082282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Всего за счет средств резервного фонда в 2023 году было выделено 157458,34 руб.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E41B0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698,1</w:t>
            </w:r>
          </w:p>
        </w:tc>
        <w:tc>
          <w:tcPr>
            <w:tcW w:w="943" w:type="dxa"/>
          </w:tcPr>
          <w:p w:rsidR="00777336" w:rsidRPr="00825EF7" w:rsidRDefault="008A1804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1103" w:type="dxa"/>
          </w:tcPr>
          <w:p w:rsidR="00777336" w:rsidRDefault="008A1804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  <w:p w:rsidR="00777336" w:rsidRPr="00825EF7" w:rsidRDefault="00777336" w:rsidP="008A18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8A18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715D74" w:rsidP="00031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Регулирует правоотношения,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 w:rsidR="000317B8">
              <w:rPr>
                <w:rFonts w:ascii="Times New Roman" w:hAnsi="Times New Roman" w:cs="Times New Roman"/>
              </w:rPr>
              <w:t xml:space="preserve"> Финансовым управлением о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4E41B0" w:rsidRDefault="004E41B0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F0632" w:rsidRDefault="00A22641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4E41B0" w:rsidRDefault="004E41B0" w:rsidP="00FF06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D44C30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943" w:type="dxa"/>
          </w:tcPr>
          <w:p w:rsidR="004E41B0" w:rsidRDefault="008A1804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227,7</w:t>
            </w:r>
          </w:p>
        </w:tc>
        <w:tc>
          <w:tcPr>
            <w:tcW w:w="1103" w:type="dxa"/>
          </w:tcPr>
          <w:p w:rsidR="004E41B0" w:rsidRDefault="008A1804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227,7</w:t>
            </w:r>
          </w:p>
          <w:p w:rsidR="00EB5342" w:rsidRDefault="00EB5342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A18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715D74" w:rsidP="00776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44C30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 w:rsidR="00D44C3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44C30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="00D44C30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44C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D44C30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D44C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44C30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D44C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="00D44C30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44C30"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главы </w:t>
            </w:r>
            <w:r w:rsidR="00D44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муниципального образования  </w:t>
            </w:r>
            <w:proofErr w:type="spellStart"/>
            <w:r w:rsidR="00D44C3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D44C30"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1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B0614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 материальн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ая  помощь была выплачена </w:t>
            </w:r>
            <w:r w:rsidR="006019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60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proofErr w:type="spellStart"/>
            <w:r w:rsidR="00EB5342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="00EB5342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804D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1760,0</w:t>
            </w:r>
          </w:p>
        </w:tc>
        <w:tc>
          <w:tcPr>
            <w:tcW w:w="943" w:type="dxa"/>
          </w:tcPr>
          <w:p w:rsidR="00777336" w:rsidRPr="00825EF7" w:rsidRDefault="00D44C30" w:rsidP="007760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60E3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103" w:type="dxa"/>
          </w:tcPr>
          <w:p w:rsidR="00D44C30" w:rsidRDefault="006019BF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60E3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  <w:p w:rsidR="00777336" w:rsidRPr="00825EF7" w:rsidRDefault="00777336" w:rsidP="007760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019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60E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="00715D74">
              <w:t xml:space="preserve">   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5D7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АМО </w:t>
            </w:r>
            <w:proofErr w:type="spellStart"/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20.01.2022 №50 «Об индексации в 2022 году мер социальной поддержки отдельным категориям граждан» материнский капитал 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>3г.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  на 2-го ребенка – 1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>4645,17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>1756,77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:rsidR="005D34F0" w:rsidRPr="00764730" w:rsidRDefault="00715D74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7E3057" w:rsidRDefault="00777336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44C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7E3057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057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3D4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4B27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943" w:type="dxa"/>
          </w:tcPr>
          <w:p w:rsidR="00777336" w:rsidRDefault="004C0F06" w:rsidP="005D34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103" w:type="dxa"/>
          </w:tcPr>
          <w:p w:rsidR="00777336" w:rsidRDefault="004C0F0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15D74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политики в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4C0F0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5D7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денежной выплаты в 2023 году 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4C0F06">
              <w:rPr>
                <w:rFonts w:ascii="Times New Roman" w:eastAsia="Times New Roman" w:hAnsi="Times New Roman" w:cs="Times New Roman"/>
                <w:lang w:eastAsia="ru-RU"/>
              </w:rPr>
              <w:t>859,65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943" w:type="dxa"/>
          </w:tcPr>
          <w:p w:rsidR="00777336" w:rsidRPr="00EE5E9A" w:rsidRDefault="00AA329B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2474,4</w:t>
            </w:r>
          </w:p>
        </w:tc>
        <w:tc>
          <w:tcPr>
            <w:tcW w:w="1103" w:type="dxa"/>
          </w:tcPr>
          <w:p w:rsidR="00777336" w:rsidRPr="00EE5E9A" w:rsidRDefault="00AA329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2384,0</w:t>
            </w:r>
          </w:p>
          <w:p w:rsidR="00777336" w:rsidRPr="00EE5E9A" w:rsidRDefault="00777336" w:rsidP="00AA3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329B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AA329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556BF">
              <w:rPr>
                <w:rFonts w:ascii="Times New Roman" w:eastAsia="Times New Roman" w:hAnsi="Times New Roman" w:cs="Times New Roman"/>
                <w:lang w:eastAsia="ru-RU"/>
              </w:rPr>
              <w:t xml:space="preserve"> мес.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AA329B" w:rsidP="00390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2474,4</w:t>
            </w:r>
          </w:p>
        </w:tc>
        <w:tc>
          <w:tcPr>
            <w:tcW w:w="1103" w:type="dxa"/>
          </w:tcPr>
          <w:p w:rsidR="009556BF" w:rsidRDefault="00AA329B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2384,0</w:t>
            </w:r>
          </w:p>
          <w:p w:rsidR="00777336" w:rsidRPr="00825EF7" w:rsidRDefault="00777336" w:rsidP="00AA3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A329B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A214A1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368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202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202</w:t>
            </w:r>
            <w:r w:rsidR="003B5E5F" w:rsidRPr="00A214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A214A1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3B75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 w:rsidRPr="003B75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15D74" w:rsidRPr="003B75B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B75B7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26.11.2020г. № 19-04-04-07/12 на сумму 14500,0 </w:t>
            </w:r>
            <w:proofErr w:type="spellStart"/>
            <w:r w:rsidRPr="003B75B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3B75B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B75B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3B75B7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30.09.2023г. Бюджетный кредит  предоставлен из бюджета Тульской области на покрытие кассового разрыва дефицита бюджета, проценты за пользование</w:t>
            </w: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кредитом взимаются по ставке 2,13% годовых.</w:t>
            </w:r>
            <w:r w:rsidR="003B75B7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Договором  от 01.11.2023 №19-03-04-03/12 произведена реструктуризация задолженности по данному кредиту способом предоставления рассрочки исполнения денежных обязательств на срок 3 года.</w:t>
            </w:r>
          </w:p>
          <w:p w:rsidR="006E7A8B" w:rsidRPr="00A214A1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15D7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02.08.2021 №19-0304-07/31 на сумму 12000,0 </w:t>
            </w:r>
            <w:proofErr w:type="spell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., срок погашения – 01.06.2024г.</w:t>
            </w:r>
            <w:r w:rsidR="006E7A8B" w:rsidRPr="00A214A1">
              <w:t xml:space="preserve"> </w:t>
            </w:r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район. Проценты за пользование кредитом взимаются по ставке 3,25% </w:t>
            </w:r>
            <w:proofErr w:type="gram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  <w:proofErr w:type="gram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7A8B" w:rsidRPr="00A214A1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15D74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10.12.2021 №19-03-04-07/37 на сумму 5000,0 </w:t>
            </w:r>
            <w:proofErr w:type="spell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A214A1">
              <w:t xml:space="preserve"> </w:t>
            </w:r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A214A1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Pr="00A214A1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 w:rsidR="00715D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оговор от  01.07.2022 №19-03-04-03/39 на  25000,0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срок погашения - 01.07.2028г., проценты за пользование кредитом взимаются по ставке 0,1% годовых.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погашения долговых обязательств по коммерческому кредиту.</w:t>
            </w:r>
          </w:p>
          <w:p w:rsidR="00FD071D" w:rsidRPr="00A214A1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5.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Договор от 24.10.2022 №19-03-04-03/51 на 22000,0 тыс</w:t>
            </w:r>
            <w:proofErr w:type="gram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 w:rsidRPr="00A214A1">
              <w:t xml:space="preserve">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Pr="00A214A1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 Договор от 28.12.2022 №19-03-04-03/58 на 6000,0 тыс</w:t>
            </w:r>
            <w:proofErr w:type="gram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 w:rsidRPr="00A214A1">
              <w:t xml:space="preserve">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776C97" w:rsidRPr="00A214A1" w:rsidRDefault="00344362" w:rsidP="00FD071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4362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80161D" w:rsidRPr="00344362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80161D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</w:t>
            </w:r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26.07.2023 №19-03-04-03/08 на 15000,0 </w:t>
            </w:r>
            <w:proofErr w:type="spellStart"/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A906E0">
              <w:rPr>
                <w:rFonts w:ascii="Times New Roman" w:eastAsia="Times New Roman" w:hAnsi="Times New Roman" w:cs="Times New Roman"/>
                <w:lang w:eastAsia="ar-SA"/>
              </w:rPr>
              <w:t>, срок погашения - 01.06.2028г.</w:t>
            </w:r>
            <w:r w:rsidR="00A214A1" w:rsidRPr="00A214A1">
              <w:t xml:space="preserve"> </w:t>
            </w:r>
            <w:r w:rsidR="00A214A1" w:rsidRPr="00A21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ставке 4,25% </w:t>
            </w:r>
            <w:r w:rsidR="00A214A1" w:rsidRPr="00A214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годовых. Бюджетный кредит  предоставлен из бюджета Тульской области для </w:t>
            </w:r>
            <w:r w:rsidR="00A906E0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A906E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A906E0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Pr="00A214A1" w:rsidRDefault="0080161D" w:rsidP="00FD07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="00FD071D" w:rsidRPr="00A214A1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2723E0" w:rsidRPr="00A214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26.12.2022 №01663000246220000170 на сумму 6000,0 </w:t>
            </w:r>
            <w:proofErr w:type="spellStart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., срок погашения – 31.12.2024г.,процентная ставка – 9,6443%. Коммерческий кредит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FD071D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A214A1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15D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A214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A214A1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3055,0</w:t>
            </w:r>
            <w:r w:rsidR="002F70E9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 не превышает предельный объем муниципального долга на 202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24055,0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61185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2.202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За</w:t>
            </w:r>
            <w:r w:rsidR="001524A9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–й квартал 202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уменьшился на 4350,0</w:t>
            </w:r>
            <w:r w:rsidR="00777336" w:rsidRPr="00A214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524A9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1524A9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524A9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A214A1" w:rsidRDefault="00715D7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3443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2384,0</w:t>
            </w:r>
            <w:r w:rsidR="00777336" w:rsidRPr="00A214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не  превышает предельный объем расходов на обслуживание муниципального долга на 202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D071D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F61185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  <w:r w:rsidR="00777336" w:rsidRPr="00A214A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777336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A214A1" w:rsidRDefault="00777336" w:rsidP="00994ADE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994ADE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аким </w:t>
            </w:r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94ADE"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бразом,</w:t>
            </w:r>
            <w:r w:rsidRPr="00A214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A2264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A2264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0914,5</w:t>
            </w:r>
          </w:p>
        </w:tc>
        <w:tc>
          <w:tcPr>
            <w:tcW w:w="943" w:type="dxa"/>
          </w:tcPr>
          <w:p w:rsidR="00777336" w:rsidRPr="00771697" w:rsidRDefault="00EE5E9A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1352,9</w:t>
            </w:r>
          </w:p>
        </w:tc>
        <w:tc>
          <w:tcPr>
            <w:tcW w:w="1103" w:type="dxa"/>
          </w:tcPr>
          <w:p w:rsidR="0062092C" w:rsidRDefault="002A2D3F" w:rsidP="006209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11144,8</w:t>
            </w:r>
          </w:p>
          <w:p w:rsidR="00777336" w:rsidRPr="00825EF7" w:rsidRDefault="0062092C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оплате труда работников</w:t>
            </w:r>
          </w:p>
        </w:tc>
        <w:tc>
          <w:tcPr>
            <w:tcW w:w="1867" w:type="dxa"/>
          </w:tcPr>
          <w:p w:rsidR="009556BF" w:rsidRDefault="00A22641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мес.2023</w:t>
            </w:r>
          </w:p>
          <w:p w:rsidR="00777336" w:rsidRPr="00764730" w:rsidRDefault="00777336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556BF" w:rsidRDefault="00A22641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мес.2023</w:t>
            </w:r>
          </w:p>
          <w:p w:rsidR="00777336" w:rsidRPr="00764730" w:rsidRDefault="00777336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8877,8</w:t>
            </w:r>
          </w:p>
        </w:tc>
        <w:tc>
          <w:tcPr>
            <w:tcW w:w="943" w:type="dxa"/>
          </w:tcPr>
          <w:p w:rsidR="00777336" w:rsidRPr="00EF3048" w:rsidRDefault="002A2D3F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10162,9</w:t>
            </w:r>
          </w:p>
        </w:tc>
        <w:tc>
          <w:tcPr>
            <w:tcW w:w="1103" w:type="dxa"/>
          </w:tcPr>
          <w:p w:rsidR="00EE5E9A" w:rsidRDefault="002A2D3F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10041,9</w:t>
            </w:r>
          </w:p>
          <w:p w:rsidR="00777336" w:rsidRPr="00825EF7" w:rsidRDefault="004E6ED9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994A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Осуществлялись расходы на выплаты по оплате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9556BF" w:rsidRDefault="00A22641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556BF" w:rsidRDefault="00A22641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мес.2023</w:t>
            </w:r>
          </w:p>
          <w:p w:rsidR="00777336" w:rsidRPr="00764730" w:rsidRDefault="00777336" w:rsidP="009556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E6ED9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E5E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943" w:type="dxa"/>
          </w:tcPr>
          <w:p w:rsidR="00777336" w:rsidRPr="00825EF7" w:rsidRDefault="009556BF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03" w:type="dxa"/>
          </w:tcPr>
          <w:p w:rsidR="00777336" w:rsidRDefault="002A2D3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1102,9</w:t>
            </w:r>
          </w:p>
          <w:p w:rsidR="00777336" w:rsidRPr="00825EF7" w:rsidRDefault="00777336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28106,6</w:t>
            </w:r>
          </w:p>
        </w:tc>
        <w:tc>
          <w:tcPr>
            <w:tcW w:w="943" w:type="dxa"/>
          </w:tcPr>
          <w:p w:rsidR="00777336" w:rsidRPr="00825EF7" w:rsidRDefault="00EE5E9A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0523,5</w:t>
            </w:r>
          </w:p>
        </w:tc>
        <w:tc>
          <w:tcPr>
            <w:tcW w:w="1103" w:type="dxa"/>
          </w:tcPr>
          <w:p w:rsidR="00777336" w:rsidRDefault="002A2D3F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30225,0</w:t>
            </w:r>
          </w:p>
          <w:p w:rsidR="00777336" w:rsidRPr="00825EF7" w:rsidRDefault="004E6ED9" w:rsidP="002A2D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A2D3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2A2D3F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0C68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мес. 2023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Pr="001A3B93" w:rsidRDefault="00A70B42" w:rsidP="000A7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0A7590" w:rsidRPr="001A3B93">
              <w:rPr>
                <w:rFonts w:ascii="Times New Roman" w:hAnsi="Times New Roman"/>
                <w:sz w:val="24"/>
                <w:szCs w:val="24"/>
              </w:rPr>
              <w:t>3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показателя 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8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892E69" w:rsidP="008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>оказател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ь исполнен на 100%</w:t>
            </w: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1A3B93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462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462D91" w:rsidP="0046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Показатель исполнен на 100%, в срок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>11.11.2023</w:t>
            </w: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1A3B93"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 w:rsidP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88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462D91" w:rsidP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98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3" w:rsidRDefault="00C4436A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рост (факт/план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: (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98/88)*100%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A3B93" w:rsidRPr="001A3B93" w:rsidRDefault="001A3B93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F1302D" w:rsidRPr="001A3B93" w:rsidRDefault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исполнен на 100%.</w:t>
            </w: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C684F" w:rsidRPr="001A3B9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462D91" w:rsidRPr="001A3B93">
              <w:rPr>
                <w:rFonts w:ascii="Times New Roman" w:hAnsi="Times New Roman"/>
                <w:sz w:val="24"/>
                <w:szCs w:val="24"/>
              </w:rPr>
              <w:t>98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В и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деале значение индикатора =100%.</w:t>
            </w: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98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3E6D9C" w:rsidP="00462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</w:t>
            </w:r>
            <w:r w:rsidR="00462D91" w:rsidRPr="001A3B93">
              <w:rPr>
                <w:rFonts w:ascii="Times New Roman" w:hAnsi="Times New Roman"/>
                <w:sz w:val="24"/>
                <w:szCs w:val="24"/>
              </w:rPr>
              <w:t>9</w:t>
            </w:r>
            <w:r w:rsidR="005C575E" w:rsidRPr="001A3B93">
              <w:rPr>
                <w:rFonts w:ascii="Times New Roman" w:hAnsi="Times New Roman"/>
                <w:sz w:val="24"/>
                <w:szCs w:val="24"/>
              </w:rPr>
              <w:t>,</w:t>
            </w:r>
            <w:r w:rsidR="00462D91" w:rsidRPr="001A3B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3" w:rsidRDefault="00C4436A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рост (факт/план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: (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99,7/98)*100%.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1A3B93" w:rsidRPr="001A3B93" w:rsidRDefault="001A3B93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A70B42" w:rsidRPr="001A3B93" w:rsidRDefault="00892E69" w:rsidP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</w:t>
            </w:r>
            <w:r w:rsidR="00FF0763" w:rsidRPr="001A3B93">
              <w:rPr>
                <w:rFonts w:ascii="Times New Roman" w:hAnsi="Times New Roman"/>
                <w:sz w:val="24"/>
                <w:szCs w:val="24"/>
              </w:rPr>
              <w:t>к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азатель исполнен на 100%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 w:rsidRPr="001A3B93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1A3B93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462D91" w:rsidP="0011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1,</w:t>
            </w:r>
            <w:r w:rsidR="00113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2D" w:rsidRPr="001A3B93" w:rsidRDefault="00892E69" w:rsidP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 его снижение (план/факт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(9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,0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/1,</w:t>
            </w:r>
            <w:r w:rsidR="001134C4">
              <w:rPr>
                <w:rFonts w:ascii="Times New Roman" w:hAnsi="Times New Roman"/>
                <w:sz w:val="24"/>
                <w:szCs w:val="24"/>
              </w:rPr>
              <w:t>2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)*100%).</w:t>
            </w:r>
          </w:p>
          <w:p w:rsidR="00892E69" w:rsidRPr="001A3B93" w:rsidRDefault="00F1302D" w:rsidP="008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В</w:t>
            </w:r>
            <w:r w:rsidR="00892E69" w:rsidRPr="001A3B93">
              <w:rPr>
                <w:rFonts w:ascii="Times New Roman" w:hAnsi="Times New Roman"/>
                <w:sz w:val="24"/>
                <w:szCs w:val="24"/>
              </w:rPr>
              <w:t xml:space="preserve"> случае превышения 100% выполнения расчетного значения показателя, его значение принимается </w:t>
            </w:r>
            <w:proofErr w:type="gramStart"/>
            <w:r w:rsidR="00892E69"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="00892E69"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892E69" w:rsidRPr="001A3B93" w:rsidRDefault="00892E69" w:rsidP="008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:rsidR="00892E69" w:rsidRPr="001A3B93" w:rsidRDefault="00892E69" w:rsidP="00892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Дефицит бюджета района не должен превышать 10% утвержденного общего годового объема доходов местного бюджета без учета утвержденного объема </w:t>
            </w: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безвозмездных поступлений. </w:t>
            </w:r>
          </w:p>
          <w:p w:rsidR="00A70B42" w:rsidRPr="001A3B93" w:rsidRDefault="00892E69" w:rsidP="00113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Фактический дефицит  бюджета  составил </w:t>
            </w:r>
            <w:r w:rsidR="00462D91" w:rsidRPr="001A3B93">
              <w:rPr>
                <w:rFonts w:ascii="Times New Roman" w:hAnsi="Times New Roman"/>
                <w:sz w:val="24"/>
                <w:szCs w:val="24"/>
              </w:rPr>
              <w:t>1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,</w:t>
            </w:r>
            <w:r w:rsidR="001134C4">
              <w:rPr>
                <w:rFonts w:ascii="Times New Roman" w:hAnsi="Times New Roman"/>
                <w:sz w:val="24"/>
                <w:szCs w:val="24"/>
              </w:rPr>
              <w:t>2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  <w:r w:rsidR="00313559" w:rsidRPr="001A3B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70B42" w:rsidRPr="001A3B93" w:rsidTr="00F1302D">
        <w:trPr>
          <w:trHeight w:val="4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92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9B0112" w:rsidP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9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6</w:t>
            </w:r>
            <w:r w:rsidR="005C575E" w:rsidRPr="001A3B93">
              <w:rPr>
                <w:rFonts w:ascii="Times New Roman" w:hAnsi="Times New Roman"/>
                <w:sz w:val="24"/>
                <w:szCs w:val="24"/>
              </w:rPr>
              <w:t>,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3" w:rsidRPr="001A3B93" w:rsidRDefault="00C4436A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рост (факт/план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: (96,7/92)*100%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)</w:t>
            </w:r>
            <w:r w:rsidR="00853EFC" w:rsidRPr="001A3B93">
              <w:rPr>
                <w:rFonts w:ascii="Times New Roman" w:hAnsi="Times New Roman"/>
                <w:sz w:val="24"/>
                <w:szCs w:val="24"/>
              </w:rPr>
              <w:t>.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B93" w:rsidRPr="001A3B93" w:rsidRDefault="001A3B93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A70B42" w:rsidRPr="001A3B93" w:rsidRDefault="00F1302D" w:rsidP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Показатель исполнен на 100 %.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220F09" w:rsidRPr="001A3B93">
              <w:rPr>
                <w:rFonts w:ascii="Times New Roman" w:hAnsi="Times New Roman"/>
                <w:sz w:val="24"/>
                <w:szCs w:val="24"/>
              </w:rPr>
              <w:t>9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6</w:t>
            </w:r>
            <w:r w:rsidR="005C575E" w:rsidRPr="001A3B93">
              <w:rPr>
                <w:rFonts w:ascii="Times New Roman" w:hAnsi="Times New Roman"/>
                <w:sz w:val="24"/>
                <w:szCs w:val="24"/>
              </w:rPr>
              <w:t>,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7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>%</w:t>
            </w:r>
            <w:r w:rsidR="00C4436A" w:rsidRPr="001A3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1A3B93" w:rsidTr="00887FA5">
        <w:trPr>
          <w:trHeight w:val="163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A5" w:rsidRDefault="00887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снижение (план/факт: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/0*100%)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  <w:p w:rsidR="00F1302D" w:rsidRPr="001A3B93" w:rsidRDefault="00A70B42" w:rsidP="00887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  <w:r w:rsidR="00853EFC" w:rsidRPr="001A3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1A3B93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20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846006" w:rsidP="00F13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2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4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3" w:rsidRPr="001A3B93" w:rsidRDefault="005C575E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снижение (план/факт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:20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>,0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/24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>,0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*100%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1302D" w:rsidRPr="001A3B93" w:rsidRDefault="001A3B93" w:rsidP="005C5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EC3" w:rsidRPr="001A3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83%.</w:t>
            </w:r>
          </w:p>
          <w:p w:rsidR="00A70B42" w:rsidRDefault="001A3B93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Коэффициент 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 показывает степень покрытия муниципального долга собственными доходными источниками, он должен быть меньше 1(в нашем случае он равен 0,</w:t>
            </w:r>
            <w:r w:rsidR="00846006" w:rsidRPr="001A3B93">
              <w:rPr>
                <w:rFonts w:ascii="Times New Roman" w:hAnsi="Times New Roman"/>
                <w:sz w:val="24"/>
                <w:szCs w:val="24"/>
              </w:rPr>
              <w:t>2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4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1302D" w:rsidRPr="001A3B93">
              <w:rPr>
                <w:rFonts w:ascii="Times New Roman" w:hAnsi="Times New Roman"/>
                <w:sz w:val="24"/>
                <w:szCs w:val="24"/>
              </w:rPr>
              <w:t xml:space="preserve">. Муниципальный долг вырос за 2023 год на 9,3 </w:t>
            </w:r>
            <w:proofErr w:type="spellStart"/>
            <w:r w:rsidR="00F1302D" w:rsidRPr="001A3B9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F1302D" w:rsidRPr="001A3B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1302D" w:rsidRPr="001A3B9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1302D" w:rsidRPr="001A3B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2C4" w:rsidRPr="001A3B93" w:rsidRDefault="003142C4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0,</w:t>
            </w:r>
            <w:r w:rsidR="00B045F6" w:rsidRPr="001A3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3" w:rsidRPr="001A3B93" w:rsidRDefault="00853EFC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Желаемой тенденцией развития показателя является его снижение (план/факт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>: 0,6/0,2*100%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1A3B93" w:rsidRPr="001A3B93">
              <w:rPr>
                <w:rFonts w:ascii="Times New Roman" w:hAnsi="Times New Roman"/>
                <w:sz w:val="24"/>
                <w:szCs w:val="24"/>
              </w:rPr>
              <w:t xml:space="preserve">В случае превышения 100% выполнения расчетного значения показателя, его значение принимается </w:t>
            </w:r>
            <w:proofErr w:type="gramStart"/>
            <w:r w:rsidR="001A3B93" w:rsidRPr="001A3B93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="001A3B93" w:rsidRPr="001A3B93">
              <w:rPr>
                <w:rFonts w:ascii="Times New Roman" w:hAnsi="Times New Roman"/>
                <w:sz w:val="24"/>
                <w:szCs w:val="24"/>
              </w:rPr>
              <w:t xml:space="preserve"> 100%.</w:t>
            </w:r>
          </w:p>
          <w:p w:rsidR="001A3B93" w:rsidRPr="001A3B93" w:rsidRDefault="001A3B93" w:rsidP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Показатель исполнен на 100%.</w:t>
            </w:r>
          </w:p>
          <w:p w:rsidR="00A70B42" w:rsidRPr="001A3B93" w:rsidRDefault="001A3B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 w:rsidR="00A70B42" w:rsidRPr="001A3B93">
              <w:rPr>
                <w:rFonts w:ascii="Times New Roman" w:hAnsi="Times New Roman"/>
                <w:sz w:val="24"/>
                <w:szCs w:val="24"/>
              </w:rPr>
              <w:t xml:space="preserve"> показывает </w:t>
            </w:r>
          </w:p>
          <w:p w:rsidR="00A70B42" w:rsidRPr="001A3B93" w:rsidRDefault="00A70B42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 w:rsidR="00B045F6" w:rsidRPr="001A3B93">
              <w:rPr>
                <w:rFonts w:ascii="Times New Roman" w:hAnsi="Times New Roman"/>
                <w:sz w:val="24"/>
                <w:szCs w:val="24"/>
              </w:rPr>
              <w:t>2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 xml:space="preserve">).Превышение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1A3B93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100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A3B93" w:rsidRDefault="00A70B42" w:rsidP="00E95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1</w:t>
            </w:r>
            <w:r w:rsidR="00E95C2D">
              <w:rPr>
                <w:rFonts w:ascii="Times New Roman" w:hAnsi="Times New Roman"/>
                <w:sz w:val="24"/>
                <w:szCs w:val="24"/>
              </w:rPr>
              <w:t>0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0</w:t>
            </w:r>
            <w:r w:rsidR="00E95C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5C5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B93"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 (</w:t>
            </w:r>
            <w:r w:rsidR="005C2161">
              <w:rPr>
                <w:rFonts w:ascii="Times New Roman" w:hAnsi="Times New Roman"/>
                <w:sz w:val="24"/>
                <w:szCs w:val="24"/>
              </w:rPr>
              <w:t>16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.</w:t>
            </w:r>
            <w:r w:rsidR="005C575E" w:rsidRPr="001A3B93">
              <w:rPr>
                <w:rFonts w:ascii="Times New Roman" w:hAnsi="Times New Roman"/>
                <w:sz w:val="24"/>
                <w:szCs w:val="24"/>
              </w:rPr>
              <w:t>0</w:t>
            </w:r>
            <w:r w:rsidR="005C2161"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A3B93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  <w:p w:rsidR="00072652" w:rsidRPr="001A3B93" w:rsidRDefault="00072652" w:rsidP="00310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исполнен на 100%</w:t>
            </w:r>
          </w:p>
        </w:tc>
      </w:tr>
    </w:tbl>
    <w:p w:rsidR="004B64B9" w:rsidRPr="001A3B93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2070" w:rsidRPr="001A3B93" w:rsidRDefault="005C2070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223" w:rsidRDefault="0063122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23" w:rsidRDefault="0063122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23" w:rsidRDefault="0063122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23" w:rsidRDefault="0063122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23" w:rsidRDefault="0063122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C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мес. 2023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66BEF" w:rsidRPr="00721719" w:rsidRDefault="00766BEF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82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24C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14280,7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5442F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</w:t>
            </w:r>
            <w:r w:rsid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9E4059" w:rsidP="003B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724362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 w:rsidR="00123FC8"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C09EB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</w:t>
            </w: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Соблюдение принципа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01.01.202</w:t>
            </w:r>
            <w:r w:rsidR="00544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9E4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2415,5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9E4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40795D" w:rsidP="009E4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E4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85-1004-0540270040-320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9E4059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E4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895,7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9E4059" w:rsidP="009E4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3B665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E4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895,7</w:t>
            </w:r>
          </w:p>
          <w:p w:rsidR="006B30F3" w:rsidRDefault="006B30F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3B665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E4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895,7</w:t>
            </w:r>
          </w:p>
          <w:p w:rsidR="006B30F3" w:rsidRDefault="006B30F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Pr="00313A30" w:rsidRDefault="009E405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DB285C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722587" w:rsidP="000A2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A22A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A22A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A22A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3B6652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0A22A9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30.09.2023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BA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</w:t>
            </w:r>
          </w:p>
          <w:p w:rsidR="00E009A9" w:rsidRDefault="00B650B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120(</w:t>
            </w:r>
            <w:r w:rsidR="006456AC"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456AC"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(850)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37" w:rsidRPr="00313A30" w:rsidRDefault="003B6652" w:rsidP="000A2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A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0A22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1109,2</w:t>
            </w: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12" w:rsidRDefault="000A22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1109,2</w:t>
            </w: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B6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 w:rsidR="00B650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26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491437" w:rsidP="000A2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A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A22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A22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30225,0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68ED" w:rsidRPr="00C247AA" w:rsidRDefault="005F1945" w:rsidP="005F1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AA">
        <w:rPr>
          <w:rFonts w:ascii="Times New Roman" w:hAnsi="Times New Roman" w:cs="Times New Roman"/>
          <w:b/>
          <w:sz w:val="28"/>
          <w:szCs w:val="28"/>
        </w:rPr>
        <w:t xml:space="preserve">Реестр принятых </w:t>
      </w:r>
      <w:r w:rsidR="00143CE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24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EA8">
        <w:rPr>
          <w:rFonts w:ascii="Times New Roman" w:hAnsi="Times New Roman" w:cs="Times New Roman"/>
          <w:b/>
          <w:sz w:val="28"/>
          <w:szCs w:val="28"/>
        </w:rPr>
        <w:t>12</w:t>
      </w:r>
      <w:r w:rsidR="000C684F">
        <w:rPr>
          <w:rFonts w:ascii="Times New Roman" w:hAnsi="Times New Roman" w:cs="Times New Roman"/>
          <w:b/>
          <w:sz w:val="28"/>
          <w:szCs w:val="28"/>
        </w:rPr>
        <w:t xml:space="preserve"> мес.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493"/>
        <w:gridCol w:w="12632"/>
      </w:tblGrid>
      <w:tr w:rsidR="005F1945" w:rsidRPr="003E6D9C" w:rsidTr="005F1945">
        <w:tc>
          <w:tcPr>
            <w:tcW w:w="725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3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3E6D9C" w:rsidRDefault="0064597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32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5F1945" w:rsidRPr="003E6D9C" w:rsidTr="005F1945">
        <w:tc>
          <w:tcPr>
            <w:tcW w:w="725" w:type="dxa"/>
          </w:tcPr>
          <w:p w:rsidR="005F1945" w:rsidRPr="003E6D9C" w:rsidRDefault="005F1945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F1945" w:rsidRPr="003E6D9C" w:rsidRDefault="00EC6B54" w:rsidP="00F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№61/381 от 22.02.2023</w:t>
            </w:r>
          </w:p>
        </w:tc>
        <w:tc>
          <w:tcPr>
            <w:tcW w:w="12632" w:type="dxa"/>
          </w:tcPr>
          <w:p w:rsidR="005F1945" w:rsidRPr="003E6D9C" w:rsidRDefault="00EC6B54" w:rsidP="00EC6B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внесении изменений в 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</w:t>
            </w:r>
            <w:proofErr w:type="gram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293 от 07.03.2023</w:t>
            </w:r>
          </w:p>
        </w:tc>
        <w:tc>
          <w:tcPr>
            <w:tcW w:w="12632" w:type="dxa"/>
          </w:tcPr>
          <w:p w:rsidR="00143CE5" w:rsidRPr="003E6D9C" w:rsidRDefault="00143CE5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</w:t>
            </w:r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 298 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</w:t>
            </w:r>
            <w:proofErr w:type="gram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местного самоуправления по результатам проводимых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295 от 07.03.2023</w:t>
            </w:r>
          </w:p>
        </w:tc>
        <w:tc>
          <w:tcPr>
            <w:tcW w:w="12632" w:type="dxa"/>
          </w:tcPr>
          <w:p w:rsidR="00143CE5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14.04.2021 № 308 «Об утверждении Положения о порядке предоставления субсидий юридическим лицам, индивидуальным предпринимателям, а также физическим лицам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производителям товаров, работ, услуг из бюджета муниципального образования </w:t>
            </w:r>
            <w:proofErr w:type="spellStart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="00143CE5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143CE5" w:rsidRPr="003E6D9C" w:rsidTr="005F1945">
        <w:tc>
          <w:tcPr>
            <w:tcW w:w="725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3" w:type="dxa"/>
          </w:tcPr>
          <w:p w:rsidR="00143CE5" w:rsidRPr="003E6D9C" w:rsidRDefault="00143CE5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60/376 от 09.02.2023</w:t>
            </w:r>
          </w:p>
        </w:tc>
        <w:tc>
          <w:tcPr>
            <w:tcW w:w="12632" w:type="dxa"/>
          </w:tcPr>
          <w:p w:rsidR="00143CE5" w:rsidRPr="003E6D9C" w:rsidRDefault="00143CE5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предоставлении из бюджета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в 2023 году иных межбюджетных трансфертов бюджетам муниципальных образований поселений на реализацию дополнительных </w:t>
            </w: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мер поддержки бюджетов муниципальных образований поселений</w:t>
            </w:r>
            <w:proofErr w:type="gramEnd"/>
            <w:r w:rsidR="00931203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66/405 от 13.06.2023</w:t>
            </w:r>
          </w:p>
        </w:tc>
        <w:tc>
          <w:tcPr>
            <w:tcW w:w="12632" w:type="dxa"/>
          </w:tcPr>
          <w:p w:rsidR="00931203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3E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Собрания представителей  </w:t>
            </w:r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от 19.12.2019 № 21/123 «Об утверждении положения о межбюджетных отношениях в муниципальном образовании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789 от 14.06.2023</w:t>
            </w:r>
          </w:p>
        </w:tc>
        <w:tc>
          <w:tcPr>
            <w:tcW w:w="12632" w:type="dxa"/>
          </w:tcPr>
          <w:p w:rsidR="00931203" w:rsidRPr="003E6D9C" w:rsidRDefault="00931203" w:rsidP="009312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12.04.2021 № 298 «Об утверждении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 и некоммерческим организациям, не являющимся казенными учреждениями, грантов в форме субсидий, в том числе предоставляемых органами</w:t>
            </w:r>
            <w:proofErr w:type="gram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местного самоуправления по результатам проводимых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учредителя»</w:t>
            </w:r>
          </w:p>
        </w:tc>
      </w:tr>
      <w:tr w:rsidR="00931203" w:rsidRPr="003E6D9C" w:rsidTr="005F1945">
        <w:tc>
          <w:tcPr>
            <w:tcW w:w="725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931203" w:rsidRPr="003E6D9C" w:rsidRDefault="00931203" w:rsidP="0093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790 от 14.06.2023</w:t>
            </w:r>
          </w:p>
        </w:tc>
        <w:tc>
          <w:tcPr>
            <w:tcW w:w="12632" w:type="dxa"/>
          </w:tcPr>
          <w:p w:rsidR="00931203" w:rsidRPr="003E6D9C" w:rsidRDefault="00931203" w:rsidP="002430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«О внесении изменений в постановление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от 14.04.2021 № 308 «Об утверждении Положения о порядке предоставления субсидий юридическим лицам, индивидуальным предпринимателям, а </w:t>
            </w:r>
            <w:r w:rsidR="00243061"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акже физическим лицам - производителям товаров, работ, услуг из бюджета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район»</w:t>
            </w:r>
          </w:p>
        </w:tc>
      </w:tr>
      <w:tr w:rsidR="00501814" w:rsidRPr="003E6D9C" w:rsidTr="005F1945">
        <w:tc>
          <w:tcPr>
            <w:tcW w:w="725" w:type="dxa"/>
          </w:tcPr>
          <w:p w:rsidR="00501814" w:rsidRPr="003E6D9C" w:rsidRDefault="00501814" w:rsidP="0052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501814" w:rsidRPr="003E6D9C" w:rsidRDefault="00501814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№ 856 от 30.06.2023</w:t>
            </w:r>
          </w:p>
        </w:tc>
        <w:tc>
          <w:tcPr>
            <w:tcW w:w="12632" w:type="dxa"/>
          </w:tcPr>
          <w:p w:rsidR="00501814" w:rsidRPr="003E6D9C" w:rsidRDefault="00140060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1814" w:rsidRPr="003E6D9C" w:rsidTr="005F1945">
        <w:tc>
          <w:tcPr>
            <w:tcW w:w="725" w:type="dxa"/>
          </w:tcPr>
          <w:p w:rsidR="00501814" w:rsidRPr="003E6D9C" w:rsidRDefault="00501814" w:rsidP="0052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501814" w:rsidRPr="003E6D9C" w:rsidRDefault="00501814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2C20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857 от 30.06.2023</w:t>
            </w:r>
          </w:p>
        </w:tc>
        <w:tc>
          <w:tcPr>
            <w:tcW w:w="12632" w:type="dxa"/>
          </w:tcPr>
          <w:p w:rsidR="00501814" w:rsidRPr="003E6D9C" w:rsidRDefault="00140060" w:rsidP="006C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="00501814"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7B0ACD" w:rsidRPr="003E6D9C" w:rsidTr="005F1945">
        <w:tc>
          <w:tcPr>
            <w:tcW w:w="725" w:type="dxa"/>
          </w:tcPr>
          <w:p w:rsidR="007B0ACD" w:rsidRPr="007B0ACD" w:rsidRDefault="007B0ACD" w:rsidP="0045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7B0ACD" w:rsidRPr="007B0ACD" w:rsidRDefault="007B0ACD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D">
              <w:rPr>
                <w:rFonts w:ascii="Times New Roman" w:hAnsi="Times New Roman" w:cs="Times New Roman"/>
                <w:sz w:val="24"/>
                <w:szCs w:val="24"/>
              </w:rPr>
              <w:t>№1068 от 28.08.2023</w:t>
            </w:r>
          </w:p>
        </w:tc>
        <w:tc>
          <w:tcPr>
            <w:tcW w:w="12632" w:type="dxa"/>
          </w:tcPr>
          <w:p w:rsidR="007B0ACD" w:rsidRPr="007B0ACD" w:rsidRDefault="00140060" w:rsidP="0067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постановление администрации муниципального образования </w:t>
            </w:r>
            <w:proofErr w:type="spellStart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13.12.2022  № 1228 «Об утверждении порядка осуществления органами местного самоуправления муниципального образования </w:t>
            </w:r>
            <w:proofErr w:type="spellStart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 xml:space="preserve"> район бюджетных </w:t>
            </w:r>
            <w:proofErr w:type="gramStart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>полномочий главных администраторов  доходов бюджета муниципального образования</w:t>
            </w:r>
            <w:proofErr w:type="gramEnd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B0ACD" w:rsidRPr="007B0ACD">
              <w:rPr>
                <w:rFonts w:ascii="Times New Roman" w:hAnsi="Times New Roman" w:cs="Times New Roman"/>
                <w:sz w:val="24"/>
                <w:szCs w:val="24"/>
              </w:rPr>
              <w:t xml:space="preserve"> район и бюджетов муниципальных образований поселений»</w:t>
            </w:r>
          </w:p>
        </w:tc>
      </w:tr>
      <w:tr w:rsidR="002542CD" w:rsidRPr="003E6D9C" w:rsidTr="005F1945">
        <w:tc>
          <w:tcPr>
            <w:tcW w:w="725" w:type="dxa"/>
          </w:tcPr>
          <w:p w:rsidR="002542CD" w:rsidRPr="007B0ACD" w:rsidRDefault="00CB3EA8" w:rsidP="0045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93" w:type="dxa"/>
          </w:tcPr>
          <w:p w:rsidR="002542CD" w:rsidRPr="007B0ACD" w:rsidRDefault="005E29E4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63458">
              <w:rPr>
                <w:rFonts w:ascii="Times New Roman" w:hAnsi="Times New Roman" w:cs="Times New Roman"/>
                <w:sz w:val="24"/>
                <w:szCs w:val="24"/>
              </w:rPr>
              <w:t>1279 от 12.10.2023</w:t>
            </w:r>
          </w:p>
        </w:tc>
        <w:tc>
          <w:tcPr>
            <w:tcW w:w="12632" w:type="dxa"/>
          </w:tcPr>
          <w:p w:rsidR="002542CD" w:rsidRPr="00975900" w:rsidRDefault="00140060" w:rsidP="0097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</w:t>
            </w:r>
            <w:proofErr w:type="spellStart"/>
            <w:r w:rsidR="009759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>еневский</w:t>
            </w:r>
            <w:proofErr w:type="spellEnd"/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09.08.2022 </w:t>
            </w:r>
            <w:r w:rsidR="00975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 778 </w:t>
            </w:r>
            <w:r w:rsidR="0097590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«Положения об использовании бюджетных ассигнований резервного фонда администрации муниципального образования </w:t>
            </w:r>
            <w:proofErr w:type="spellStart"/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предусмотренных в составе бюджета муниципального образования </w:t>
            </w:r>
            <w:proofErr w:type="spellStart"/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975900" w:rsidRPr="0097590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542CD" w:rsidRPr="003E6D9C" w:rsidTr="005F1945">
        <w:tc>
          <w:tcPr>
            <w:tcW w:w="725" w:type="dxa"/>
          </w:tcPr>
          <w:p w:rsidR="002542CD" w:rsidRPr="007B0ACD" w:rsidRDefault="00CB3EA8" w:rsidP="00D6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2542CD" w:rsidRPr="007B0ACD" w:rsidRDefault="005E29E4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4">
              <w:rPr>
                <w:rFonts w:ascii="Times New Roman" w:hAnsi="Times New Roman" w:cs="Times New Roman"/>
                <w:sz w:val="24"/>
                <w:szCs w:val="24"/>
              </w:rPr>
              <w:t>№1/6 от 10.10.2023</w:t>
            </w:r>
          </w:p>
        </w:tc>
        <w:tc>
          <w:tcPr>
            <w:tcW w:w="12632" w:type="dxa"/>
          </w:tcPr>
          <w:p w:rsidR="002542CD" w:rsidRPr="007B0ACD" w:rsidRDefault="00140060" w:rsidP="0014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представителей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Собрания представителей муниципального образования </w:t>
            </w:r>
            <w:proofErr w:type="spellStart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</w:t>
            </w:r>
            <w:proofErr w:type="gramEnd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5E29E4" w:rsidRPr="005E29E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0060" w:rsidRPr="003E6D9C" w:rsidTr="005F1945">
        <w:tc>
          <w:tcPr>
            <w:tcW w:w="725" w:type="dxa"/>
          </w:tcPr>
          <w:p w:rsidR="00140060" w:rsidRDefault="00140060" w:rsidP="00D6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40060" w:rsidRDefault="00140060" w:rsidP="004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№1279</w:t>
            </w:r>
          </w:p>
          <w:p w:rsidR="00140060" w:rsidRDefault="00140060" w:rsidP="004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2632" w:type="dxa"/>
          </w:tcPr>
          <w:p w:rsidR="00140060" w:rsidRPr="00CB2C74" w:rsidRDefault="00140060" w:rsidP="004C6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09.08.2022 № 778 «Об утверждении Положения об использовании бюджетных ассигнований резервного фонда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предусмотренных в составе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060" w:rsidRPr="003E6D9C" w:rsidTr="005F1945">
        <w:tc>
          <w:tcPr>
            <w:tcW w:w="725" w:type="dxa"/>
          </w:tcPr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1573</w:t>
            </w:r>
          </w:p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2632" w:type="dxa"/>
          </w:tcPr>
          <w:p w:rsidR="00140060" w:rsidRPr="00CB2C74" w:rsidRDefault="00140060" w:rsidP="004C6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2F42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2F4260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Венев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Pr="002F42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260">
              <w:rPr>
                <w:rFonts w:ascii="Times New Roman" w:hAnsi="Times New Roman" w:cs="Times New Roman"/>
                <w:sz w:val="24"/>
                <w:szCs w:val="24"/>
              </w:rPr>
              <w:t xml:space="preserve">, перечня главных администраторов  источников финансирования дефицита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Венев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 w:rsidRPr="002F42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060" w:rsidRPr="003E6D9C" w:rsidTr="005F1945">
        <w:tc>
          <w:tcPr>
            <w:tcW w:w="725" w:type="dxa"/>
          </w:tcPr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1574</w:t>
            </w:r>
          </w:p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2632" w:type="dxa"/>
          </w:tcPr>
          <w:p w:rsidR="00140060" w:rsidRDefault="00140060" w:rsidP="004C6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 муниципального образования</w:t>
            </w:r>
            <w:proofErr w:type="gram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перечня главных администраторов  источников финансирования дефицита бюджета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060" w:rsidRPr="003E6D9C" w:rsidTr="005F1945">
        <w:tc>
          <w:tcPr>
            <w:tcW w:w="725" w:type="dxa"/>
          </w:tcPr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140060" w:rsidRPr="00CB2C74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1575</w:t>
            </w:r>
          </w:p>
          <w:p w:rsidR="00140060" w:rsidRDefault="00140060" w:rsidP="0014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2632" w:type="dxa"/>
          </w:tcPr>
          <w:p w:rsidR="00140060" w:rsidRDefault="00140060" w:rsidP="004C6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Постановление  администрации муниципального образования </w:t>
            </w:r>
            <w:proofErr w:type="spellStart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Веневский</w:t>
            </w:r>
            <w:proofErr w:type="spellEnd"/>
            <w:r w:rsidRPr="003E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органами местного самоуправления муниципального образования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 бюджетных </w:t>
            </w:r>
            <w:proofErr w:type="gram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полномочий главных администраторов  доходов бюджета муниципального образования</w:t>
            </w:r>
            <w:proofErr w:type="gram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2C74">
              <w:rPr>
                <w:rFonts w:ascii="Times New Roman" w:hAnsi="Times New Roman" w:cs="Times New Roman"/>
                <w:sz w:val="24"/>
                <w:szCs w:val="24"/>
              </w:rPr>
              <w:t xml:space="preserve"> район и бюджетов муниципальных образований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D5B35" w:rsidRPr="005959B7" w:rsidRDefault="00BD5B35" w:rsidP="00BD5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муниципальной программы «Управление муниципальными финансами в муниципальном образовании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12 мес. 202</w:t>
      </w:r>
      <w:r w:rsidR="006A3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произведена по методике, утвержденной постановлением администрации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</w:t>
      </w:r>
      <w:r w:rsidRPr="0017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1020</w:t>
      </w:r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  <w:proofErr w:type="gramEnd"/>
    </w:p>
    <w:p w:rsidR="00BD5B35" w:rsidRPr="005959B7" w:rsidRDefault="00BD5B35" w:rsidP="00BD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Комплексная оценка эффективности реализации муниципальной программы проводится на основе оценок по трем критериям:</w:t>
      </w:r>
    </w:p>
    <w:p w:rsidR="00BD5B35" w:rsidRPr="005959B7" w:rsidRDefault="00BD5B35" w:rsidP="00BD5B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:rsidR="00BD5B35" w:rsidRPr="005959B7" w:rsidRDefault="00BD5B35" w:rsidP="00BD5B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BD5B35" w:rsidRPr="005959B7" w:rsidRDefault="00BD5B35" w:rsidP="00BD5B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программы за 202</w:t>
      </w:r>
      <w:r w:rsidR="00BB0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произведена путем сопоставления фактически достигнутых значений индикаторов МП и их плановых значений: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степени достижения цели, решения задач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значения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выполнения муниципальной программы (подпрограммы), отражающего степень достижения цели, решения соответствующей задачи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значений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значения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 производится по формуле: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)*100% (для индикаторов, желаемой тенденцией развития которых является рост значений, где: 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индикатора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 (для индикаторов, желаемой тенденцией развития которых является снижение значений).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=1/10*((100/100+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100/100+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/8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+99,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/9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+9/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+9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/9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+20/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+0,6/0,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+0,04/0+100/100+100/100)=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/10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*(1+1+1+1+1+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3+1+1=1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)=(9,8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/10)*100%=98,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2.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*100%, где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бюджета на реализацию МП за отчетный период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30225,0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30523,5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)*100%=9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реализации контрольных мероприятий МП: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где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МП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показатель достижения результата мероприятия МП, в случае достижения результата - «1», в случае 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«0»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*(1+1+1+1+1+1+1+1)*100%=100%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Pr="0059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муниципальной программы за  202</w:t>
      </w:r>
      <w:r w:rsidR="00BB0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произведена по формуле: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595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)/3=(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%+9</w:t>
      </w:r>
      <w:r w:rsidRPr="001738C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%+100%)/3=99,</w:t>
      </w:r>
      <w:r w:rsidR="00053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D5B35" w:rsidRPr="005959B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D5B35" w:rsidRPr="001738C7" w:rsidRDefault="00BD5B35" w:rsidP="00BD5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реализована с высоким  уровнем эффективности.</w:t>
      </w:r>
    </w:p>
    <w:p w:rsidR="004519C1" w:rsidRPr="003E6D9C" w:rsidRDefault="004519C1" w:rsidP="00BD5B35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sectPr w:rsidR="004519C1" w:rsidRPr="003E6D9C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21" w:rsidRDefault="000D4721" w:rsidP="00E44C5D">
      <w:pPr>
        <w:spacing w:after="0" w:line="240" w:lineRule="auto"/>
      </w:pPr>
      <w:r>
        <w:separator/>
      </w:r>
    </w:p>
  </w:endnote>
  <w:endnote w:type="continuationSeparator" w:id="0">
    <w:p w:rsidR="000D4721" w:rsidRDefault="000D4721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9" w:rsidRDefault="003135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3662"/>
      <w:docPartObj>
        <w:docPartGallery w:val="Page Numbers (Bottom of Page)"/>
        <w:docPartUnique/>
      </w:docPartObj>
    </w:sdtPr>
    <w:sdtContent>
      <w:p w:rsidR="00313559" w:rsidRDefault="003135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97">
          <w:rPr>
            <w:noProof/>
          </w:rPr>
          <w:t>25</w:t>
        </w:r>
        <w:r>
          <w:fldChar w:fldCharType="end"/>
        </w:r>
      </w:p>
    </w:sdtContent>
  </w:sdt>
  <w:p w:rsidR="00313559" w:rsidRDefault="003135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9" w:rsidRDefault="00313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21" w:rsidRDefault="000D4721" w:rsidP="00E44C5D">
      <w:pPr>
        <w:spacing w:after="0" w:line="240" w:lineRule="auto"/>
      </w:pPr>
      <w:r>
        <w:separator/>
      </w:r>
    </w:p>
  </w:footnote>
  <w:footnote w:type="continuationSeparator" w:id="0">
    <w:p w:rsidR="000D4721" w:rsidRDefault="000D4721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9" w:rsidRDefault="003135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9" w:rsidRDefault="003135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9" w:rsidRDefault="003135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13ADE"/>
    <w:rsid w:val="0001479E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4E17"/>
    <w:rsid w:val="0003704B"/>
    <w:rsid w:val="00037190"/>
    <w:rsid w:val="000407B5"/>
    <w:rsid w:val="0004434D"/>
    <w:rsid w:val="00044C4A"/>
    <w:rsid w:val="00044E45"/>
    <w:rsid w:val="00045C1A"/>
    <w:rsid w:val="00046A55"/>
    <w:rsid w:val="00046B99"/>
    <w:rsid w:val="00046EAD"/>
    <w:rsid w:val="00050106"/>
    <w:rsid w:val="00050F2B"/>
    <w:rsid w:val="0005252F"/>
    <w:rsid w:val="000529EE"/>
    <w:rsid w:val="00053697"/>
    <w:rsid w:val="00055FE5"/>
    <w:rsid w:val="00057DC4"/>
    <w:rsid w:val="00063914"/>
    <w:rsid w:val="00064BAB"/>
    <w:rsid w:val="000668F7"/>
    <w:rsid w:val="00072652"/>
    <w:rsid w:val="00072DF3"/>
    <w:rsid w:val="00073AAC"/>
    <w:rsid w:val="000757AC"/>
    <w:rsid w:val="00080068"/>
    <w:rsid w:val="00080093"/>
    <w:rsid w:val="00080C2D"/>
    <w:rsid w:val="00080C7F"/>
    <w:rsid w:val="0008110C"/>
    <w:rsid w:val="00081B92"/>
    <w:rsid w:val="00082775"/>
    <w:rsid w:val="00084379"/>
    <w:rsid w:val="0008527E"/>
    <w:rsid w:val="000865FA"/>
    <w:rsid w:val="00095768"/>
    <w:rsid w:val="000A04CB"/>
    <w:rsid w:val="000A0E70"/>
    <w:rsid w:val="000A22A9"/>
    <w:rsid w:val="000A2326"/>
    <w:rsid w:val="000A39E4"/>
    <w:rsid w:val="000A6C57"/>
    <w:rsid w:val="000A7590"/>
    <w:rsid w:val="000B2982"/>
    <w:rsid w:val="000B6D5D"/>
    <w:rsid w:val="000C43BE"/>
    <w:rsid w:val="000C47A8"/>
    <w:rsid w:val="000C618A"/>
    <w:rsid w:val="000C684F"/>
    <w:rsid w:val="000C6D8A"/>
    <w:rsid w:val="000C7811"/>
    <w:rsid w:val="000D1938"/>
    <w:rsid w:val="000D1F8C"/>
    <w:rsid w:val="000D1FFF"/>
    <w:rsid w:val="000D33A7"/>
    <w:rsid w:val="000D4721"/>
    <w:rsid w:val="000D57E9"/>
    <w:rsid w:val="000D5DAC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0F7602"/>
    <w:rsid w:val="00100632"/>
    <w:rsid w:val="00105794"/>
    <w:rsid w:val="00110ABD"/>
    <w:rsid w:val="00112EB2"/>
    <w:rsid w:val="001134C4"/>
    <w:rsid w:val="00113BC6"/>
    <w:rsid w:val="00114C1D"/>
    <w:rsid w:val="001156C5"/>
    <w:rsid w:val="00115F23"/>
    <w:rsid w:val="00122CC4"/>
    <w:rsid w:val="00123FC8"/>
    <w:rsid w:val="00125913"/>
    <w:rsid w:val="00126C3B"/>
    <w:rsid w:val="00130D46"/>
    <w:rsid w:val="00130F30"/>
    <w:rsid w:val="001320AC"/>
    <w:rsid w:val="00135253"/>
    <w:rsid w:val="001353D0"/>
    <w:rsid w:val="00140060"/>
    <w:rsid w:val="00143CE5"/>
    <w:rsid w:val="00144C6E"/>
    <w:rsid w:val="001524A9"/>
    <w:rsid w:val="00152F53"/>
    <w:rsid w:val="00156CE2"/>
    <w:rsid w:val="0016318F"/>
    <w:rsid w:val="0016357A"/>
    <w:rsid w:val="00163EDA"/>
    <w:rsid w:val="001675BE"/>
    <w:rsid w:val="00184A3B"/>
    <w:rsid w:val="00190A7C"/>
    <w:rsid w:val="00191330"/>
    <w:rsid w:val="0019600B"/>
    <w:rsid w:val="00196938"/>
    <w:rsid w:val="001A096C"/>
    <w:rsid w:val="001A3B93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5E83"/>
    <w:rsid w:val="001F7760"/>
    <w:rsid w:val="001F7A92"/>
    <w:rsid w:val="00201FF7"/>
    <w:rsid w:val="00202639"/>
    <w:rsid w:val="00202F61"/>
    <w:rsid w:val="002040A0"/>
    <w:rsid w:val="00205CF3"/>
    <w:rsid w:val="002072C7"/>
    <w:rsid w:val="00212225"/>
    <w:rsid w:val="00214C8E"/>
    <w:rsid w:val="00220F09"/>
    <w:rsid w:val="00221042"/>
    <w:rsid w:val="002224FF"/>
    <w:rsid w:val="002251CE"/>
    <w:rsid w:val="00240520"/>
    <w:rsid w:val="00240DE8"/>
    <w:rsid w:val="00243061"/>
    <w:rsid w:val="00243B25"/>
    <w:rsid w:val="002453A6"/>
    <w:rsid w:val="00245B49"/>
    <w:rsid w:val="00247798"/>
    <w:rsid w:val="00253F61"/>
    <w:rsid w:val="002542CD"/>
    <w:rsid w:val="00261936"/>
    <w:rsid w:val="00261E4A"/>
    <w:rsid w:val="002633F7"/>
    <w:rsid w:val="0026673C"/>
    <w:rsid w:val="0026702B"/>
    <w:rsid w:val="0026724A"/>
    <w:rsid w:val="002723E0"/>
    <w:rsid w:val="00276A4E"/>
    <w:rsid w:val="00281DDD"/>
    <w:rsid w:val="00282B05"/>
    <w:rsid w:val="00283253"/>
    <w:rsid w:val="00284003"/>
    <w:rsid w:val="00284379"/>
    <w:rsid w:val="00284F51"/>
    <w:rsid w:val="0028529C"/>
    <w:rsid w:val="002A1ADA"/>
    <w:rsid w:val="002A2D3F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6F06"/>
    <w:rsid w:val="002C7A0B"/>
    <w:rsid w:val="002D3F33"/>
    <w:rsid w:val="002D4BBB"/>
    <w:rsid w:val="002D4D92"/>
    <w:rsid w:val="002D5E95"/>
    <w:rsid w:val="002D5FBE"/>
    <w:rsid w:val="002D6B15"/>
    <w:rsid w:val="002E2D28"/>
    <w:rsid w:val="002E310B"/>
    <w:rsid w:val="002F07A1"/>
    <w:rsid w:val="002F23B8"/>
    <w:rsid w:val="002F324C"/>
    <w:rsid w:val="002F6E72"/>
    <w:rsid w:val="002F70E9"/>
    <w:rsid w:val="002F78C2"/>
    <w:rsid w:val="003033C1"/>
    <w:rsid w:val="003065AD"/>
    <w:rsid w:val="003066E2"/>
    <w:rsid w:val="003102AB"/>
    <w:rsid w:val="0031041F"/>
    <w:rsid w:val="00310BC8"/>
    <w:rsid w:val="00310F00"/>
    <w:rsid w:val="00313243"/>
    <w:rsid w:val="00313559"/>
    <w:rsid w:val="003138B1"/>
    <w:rsid w:val="00313A30"/>
    <w:rsid w:val="003142C4"/>
    <w:rsid w:val="003143B4"/>
    <w:rsid w:val="00314961"/>
    <w:rsid w:val="00316AFC"/>
    <w:rsid w:val="0032029B"/>
    <w:rsid w:val="00322EF6"/>
    <w:rsid w:val="003252F8"/>
    <w:rsid w:val="00327CE9"/>
    <w:rsid w:val="0033289F"/>
    <w:rsid w:val="00336DE3"/>
    <w:rsid w:val="00337A91"/>
    <w:rsid w:val="00340736"/>
    <w:rsid w:val="00344362"/>
    <w:rsid w:val="003504E1"/>
    <w:rsid w:val="00350852"/>
    <w:rsid w:val="003530BF"/>
    <w:rsid w:val="00355C81"/>
    <w:rsid w:val="0036029D"/>
    <w:rsid w:val="00362BFD"/>
    <w:rsid w:val="003648B0"/>
    <w:rsid w:val="00366F6C"/>
    <w:rsid w:val="00376249"/>
    <w:rsid w:val="003771CD"/>
    <w:rsid w:val="00381BF7"/>
    <w:rsid w:val="00382ABA"/>
    <w:rsid w:val="003849C0"/>
    <w:rsid w:val="00387620"/>
    <w:rsid w:val="00390D38"/>
    <w:rsid w:val="00394C1B"/>
    <w:rsid w:val="003A459C"/>
    <w:rsid w:val="003A5375"/>
    <w:rsid w:val="003A66C8"/>
    <w:rsid w:val="003A7AE2"/>
    <w:rsid w:val="003B1F9F"/>
    <w:rsid w:val="003B5E5F"/>
    <w:rsid w:val="003B6652"/>
    <w:rsid w:val="003B7094"/>
    <w:rsid w:val="003B75B7"/>
    <w:rsid w:val="003B7976"/>
    <w:rsid w:val="003C2071"/>
    <w:rsid w:val="003C262D"/>
    <w:rsid w:val="003C45DB"/>
    <w:rsid w:val="003D37E6"/>
    <w:rsid w:val="003D4B27"/>
    <w:rsid w:val="003D67A8"/>
    <w:rsid w:val="003D6B6A"/>
    <w:rsid w:val="003D76EA"/>
    <w:rsid w:val="003E1366"/>
    <w:rsid w:val="003E189D"/>
    <w:rsid w:val="003E2CB7"/>
    <w:rsid w:val="003E301B"/>
    <w:rsid w:val="003E68FA"/>
    <w:rsid w:val="003E6D9C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26A6"/>
    <w:rsid w:val="00414184"/>
    <w:rsid w:val="00415221"/>
    <w:rsid w:val="00417D50"/>
    <w:rsid w:val="004210CC"/>
    <w:rsid w:val="00421D03"/>
    <w:rsid w:val="00423DFA"/>
    <w:rsid w:val="00431958"/>
    <w:rsid w:val="00432ACF"/>
    <w:rsid w:val="00434E93"/>
    <w:rsid w:val="00436FF8"/>
    <w:rsid w:val="00437B94"/>
    <w:rsid w:val="00440F7C"/>
    <w:rsid w:val="0044166C"/>
    <w:rsid w:val="00450124"/>
    <w:rsid w:val="004512A4"/>
    <w:rsid w:val="0045164F"/>
    <w:rsid w:val="004519C1"/>
    <w:rsid w:val="00451F37"/>
    <w:rsid w:val="00452ABF"/>
    <w:rsid w:val="00452AEC"/>
    <w:rsid w:val="00462AA9"/>
    <w:rsid w:val="00462D91"/>
    <w:rsid w:val="004631B8"/>
    <w:rsid w:val="00463458"/>
    <w:rsid w:val="00464ADA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1437"/>
    <w:rsid w:val="004921D4"/>
    <w:rsid w:val="004942B7"/>
    <w:rsid w:val="004950BE"/>
    <w:rsid w:val="00496277"/>
    <w:rsid w:val="004A0DBD"/>
    <w:rsid w:val="004A1128"/>
    <w:rsid w:val="004A1528"/>
    <w:rsid w:val="004A347A"/>
    <w:rsid w:val="004A5C2C"/>
    <w:rsid w:val="004B2325"/>
    <w:rsid w:val="004B238C"/>
    <w:rsid w:val="004B2F4A"/>
    <w:rsid w:val="004B2FA8"/>
    <w:rsid w:val="004B5096"/>
    <w:rsid w:val="004B64B9"/>
    <w:rsid w:val="004C09EB"/>
    <w:rsid w:val="004C0CE1"/>
    <w:rsid w:val="004C0F06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3E7F"/>
    <w:rsid w:val="004E41B0"/>
    <w:rsid w:val="004E6ED9"/>
    <w:rsid w:val="004E798C"/>
    <w:rsid w:val="004F42EB"/>
    <w:rsid w:val="004F49F7"/>
    <w:rsid w:val="004F58F7"/>
    <w:rsid w:val="004F748B"/>
    <w:rsid w:val="004F75F5"/>
    <w:rsid w:val="004F7D96"/>
    <w:rsid w:val="00500669"/>
    <w:rsid w:val="00501814"/>
    <w:rsid w:val="00502DA0"/>
    <w:rsid w:val="00503669"/>
    <w:rsid w:val="0050489A"/>
    <w:rsid w:val="00504DFE"/>
    <w:rsid w:val="00505719"/>
    <w:rsid w:val="00505EBF"/>
    <w:rsid w:val="00510880"/>
    <w:rsid w:val="00510F67"/>
    <w:rsid w:val="00511B4B"/>
    <w:rsid w:val="00512308"/>
    <w:rsid w:val="0051737E"/>
    <w:rsid w:val="0052217B"/>
    <w:rsid w:val="00522B58"/>
    <w:rsid w:val="00522C20"/>
    <w:rsid w:val="00522E37"/>
    <w:rsid w:val="00525FCA"/>
    <w:rsid w:val="00526328"/>
    <w:rsid w:val="005268D8"/>
    <w:rsid w:val="00530EC0"/>
    <w:rsid w:val="00532EAD"/>
    <w:rsid w:val="00533AEF"/>
    <w:rsid w:val="00534AB8"/>
    <w:rsid w:val="005434FB"/>
    <w:rsid w:val="005442FB"/>
    <w:rsid w:val="00544AAB"/>
    <w:rsid w:val="00544B91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61685"/>
    <w:rsid w:val="00561A7A"/>
    <w:rsid w:val="00562A04"/>
    <w:rsid w:val="00563F37"/>
    <w:rsid w:val="00564A6A"/>
    <w:rsid w:val="00571D2B"/>
    <w:rsid w:val="005723C2"/>
    <w:rsid w:val="00575CA9"/>
    <w:rsid w:val="00575EA1"/>
    <w:rsid w:val="00577C43"/>
    <w:rsid w:val="00581939"/>
    <w:rsid w:val="00583655"/>
    <w:rsid w:val="005850F9"/>
    <w:rsid w:val="00587348"/>
    <w:rsid w:val="0059001E"/>
    <w:rsid w:val="00590E0D"/>
    <w:rsid w:val="005913DE"/>
    <w:rsid w:val="00592A55"/>
    <w:rsid w:val="00593058"/>
    <w:rsid w:val="00593E91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2161"/>
    <w:rsid w:val="005C46FE"/>
    <w:rsid w:val="005C4D0C"/>
    <w:rsid w:val="005C575E"/>
    <w:rsid w:val="005C5B37"/>
    <w:rsid w:val="005C7C4D"/>
    <w:rsid w:val="005D34F0"/>
    <w:rsid w:val="005D4410"/>
    <w:rsid w:val="005D539D"/>
    <w:rsid w:val="005E0C60"/>
    <w:rsid w:val="005E10E7"/>
    <w:rsid w:val="005E29E4"/>
    <w:rsid w:val="005E2F0A"/>
    <w:rsid w:val="005E422F"/>
    <w:rsid w:val="005E46A2"/>
    <w:rsid w:val="005F0FB0"/>
    <w:rsid w:val="005F1945"/>
    <w:rsid w:val="005F4F3A"/>
    <w:rsid w:val="005F5D89"/>
    <w:rsid w:val="006019BF"/>
    <w:rsid w:val="00603E2E"/>
    <w:rsid w:val="00611F1A"/>
    <w:rsid w:val="006132DE"/>
    <w:rsid w:val="006160DE"/>
    <w:rsid w:val="006164A7"/>
    <w:rsid w:val="00616ACC"/>
    <w:rsid w:val="0062029C"/>
    <w:rsid w:val="0062092C"/>
    <w:rsid w:val="00622DEB"/>
    <w:rsid w:val="00624BAA"/>
    <w:rsid w:val="0062659A"/>
    <w:rsid w:val="00627BF4"/>
    <w:rsid w:val="006300DC"/>
    <w:rsid w:val="00630136"/>
    <w:rsid w:val="00631223"/>
    <w:rsid w:val="00635069"/>
    <w:rsid w:val="00636572"/>
    <w:rsid w:val="00642609"/>
    <w:rsid w:val="00643427"/>
    <w:rsid w:val="006454EE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31C3"/>
    <w:rsid w:val="00663F55"/>
    <w:rsid w:val="00666320"/>
    <w:rsid w:val="00667823"/>
    <w:rsid w:val="006700C6"/>
    <w:rsid w:val="00672371"/>
    <w:rsid w:val="00672830"/>
    <w:rsid w:val="00673AF8"/>
    <w:rsid w:val="00673CB9"/>
    <w:rsid w:val="00674835"/>
    <w:rsid w:val="00674A73"/>
    <w:rsid w:val="006751BD"/>
    <w:rsid w:val="0067626C"/>
    <w:rsid w:val="00681797"/>
    <w:rsid w:val="00682C07"/>
    <w:rsid w:val="00682E76"/>
    <w:rsid w:val="00684445"/>
    <w:rsid w:val="006850D5"/>
    <w:rsid w:val="006937F1"/>
    <w:rsid w:val="006949BF"/>
    <w:rsid w:val="00696C46"/>
    <w:rsid w:val="006971D6"/>
    <w:rsid w:val="006A0322"/>
    <w:rsid w:val="006A142E"/>
    <w:rsid w:val="006A3176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C4879"/>
    <w:rsid w:val="006D1069"/>
    <w:rsid w:val="006D1723"/>
    <w:rsid w:val="006D4657"/>
    <w:rsid w:val="006E2723"/>
    <w:rsid w:val="006E460F"/>
    <w:rsid w:val="006E6457"/>
    <w:rsid w:val="006E7896"/>
    <w:rsid w:val="006E7A8B"/>
    <w:rsid w:val="006F09EC"/>
    <w:rsid w:val="006F24AB"/>
    <w:rsid w:val="006F3C72"/>
    <w:rsid w:val="006F4447"/>
    <w:rsid w:val="006F66A8"/>
    <w:rsid w:val="006F75B2"/>
    <w:rsid w:val="006F7FF5"/>
    <w:rsid w:val="007002E7"/>
    <w:rsid w:val="00701A3B"/>
    <w:rsid w:val="00702172"/>
    <w:rsid w:val="00707035"/>
    <w:rsid w:val="00713FBB"/>
    <w:rsid w:val="00714D4F"/>
    <w:rsid w:val="00715D74"/>
    <w:rsid w:val="00716684"/>
    <w:rsid w:val="007170D0"/>
    <w:rsid w:val="00721B0B"/>
    <w:rsid w:val="00722469"/>
    <w:rsid w:val="00722587"/>
    <w:rsid w:val="00723CEA"/>
    <w:rsid w:val="00724362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0457"/>
    <w:rsid w:val="00751AC9"/>
    <w:rsid w:val="0075508A"/>
    <w:rsid w:val="00756132"/>
    <w:rsid w:val="00756521"/>
    <w:rsid w:val="00766AAB"/>
    <w:rsid w:val="00766B8E"/>
    <w:rsid w:val="00766BEF"/>
    <w:rsid w:val="00771697"/>
    <w:rsid w:val="007760E3"/>
    <w:rsid w:val="00776B3A"/>
    <w:rsid w:val="00776C97"/>
    <w:rsid w:val="00777336"/>
    <w:rsid w:val="00780D62"/>
    <w:rsid w:val="00782EF1"/>
    <w:rsid w:val="007832C6"/>
    <w:rsid w:val="00784EC2"/>
    <w:rsid w:val="00787051"/>
    <w:rsid w:val="007914DE"/>
    <w:rsid w:val="00793A19"/>
    <w:rsid w:val="0079431A"/>
    <w:rsid w:val="0079533E"/>
    <w:rsid w:val="00796865"/>
    <w:rsid w:val="00796BC8"/>
    <w:rsid w:val="007A3814"/>
    <w:rsid w:val="007A4214"/>
    <w:rsid w:val="007A5710"/>
    <w:rsid w:val="007A5BC7"/>
    <w:rsid w:val="007B0ACD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161D"/>
    <w:rsid w:val="00803293"/>
    <w:rsid w:val="0080410C"/>
    <w:rsid w:val="00804DFD"/>
    <w:rsid w:val="00805C5F"/>
    <w:rsid w:val="00805D29"/>
    <w:rsid w:val="00810F88"/>
    <w:rsid w:val="008124A2"/>
    <w:rsid w:val="008150B5"/>
    <w:rsid w:val="00815E74"/>
    <w:rsid w:val="0082090B"/>
    <w:rsid w:val="008216D9"/>
    <w:rsid w:val="00822820"/>
    <w:rsid w:val="00824CF7"/>
    <w:rsid w:val="00825004"/>
    <w:rsid w:val="00826911"/>
    <w:rsid w:val="00830A65"/>
    <w:rsid w:val="00834855"/>
    <w:rsid w:val="00843227"/>
    <w:rsid w:val="0084525C"/>
    <w:rsid w:val="00846006"/>
    <w:rsid w:val="00850D2D"/>
    <w:rsid w:val="00853EFC"/>
    <w:rsid w:val="00853F87"/>
    <w:rsid w:val="008553A5"/>
    <w:rsid w:val="0085545D"/>
    <w:rsid w:val="00863AF7"/>
    <w:rsid w:val="00866791"/>
    <w:rsid w:val="00866D14"/>
    <w:rsid w:val="0086761A"/>
    <w:rsid w:val="00875228"/>
    <w:rsid w:val="008752B9"/>
    <w:rsid w:val="00880EF8"/>
    <w:rsid w:val="00881C94"/>
    <w:rsid w:val="008842F0"/>
    <w:rsid w:val="008876B7"/>
    <w:rsid w:val="00887DEA"/>
    <w:rsid w:val="00887FA5"/>
    <w:rsid w:val="008905EB"/>
    <w:rsid w:val="00892888"/>
    <w:rsid w:val="00892E69"/>
    <w:rsid w:val="0089520A"/>
    <w:rsid w:val="008955F2"/>
    <w:rsid w:val="00897414"/>
    <w:rsid w:val="00897D21"/>
    <w:rsid w:val="008A041D"/>
    <w:rsid w:val="008A1804"/>
    <w:rsid w:val="008A301F"/>
    <w:rsid w:val="008A3C40"/>
    <w:rsid w:val="008A73E8"/>
    <w:rsid w:val="008A7A24"/>
    <w:rsid w:val="008B0A5A"/>
    <w:rsid w:val="008B14C2"/>
    <w:rsid w:val="008B20A0"/>
    <w:rsid w:val="008B3198"/>
    <w:rsid w:val="008B5097"/>
    <w:rsid w:val="008B693D"/>
    <w:rsid w:val="008C1F47"/>
    <w:rsid w:val="008C52C9"/>
    <w:rsid w:val="008C7CE4"/>
    <w:rsid w:val="008D0069"/>
    <w:rsid w:val="008D08E5"/>
    <w:rsid w:val="008D3F00"/>
    <w:rsid w:val="008E0A25"/>
    <w:rsid w:val="008E0C75"/>
    <w:rsid w:val="008E2D49"/>
    <w:rsid w:val="008E516A"/>
    <w:rsid w:val="008E5CF4"/>
    <w:rsid w:val="008F124E"/>
    <w:rsid w:val="008F28E2"/>
    <w:rsid w:val="008F3408"/>
    <w:rsid w:val="008F4AFF"/>
    <w:rsid w:val="008F673C"/>
    <w:rsid w:val="00904566"/>
    <w:rsid w:val="00904568"/>
    <w:rsid w:val="0090555C"/>
    <w:rsid w:val="00905BC2"/>
    <w:rsid w:val="00906A3E"/>
    <w:rsid w:val="00911808"/>
    <w:rsid w:val="00912D2D"/>
    <w:rsid w:val="009148A7"/>
    <w:rsid w:val="00915BCC"/>
    <w:rsid w:val="0092114B"/>
    <w:rsid w:val="00924A66"/>
    <w:rsid w:val="0092741B"/>
    <w:rsid w:val="0092779B"/>
    <w:rsid w:val="0093057C"/>
    <w:rsid w:val="00931203"/>
    <w:rsid w:val="0093203B"/>
    <w:rsid w:val="0093289A"/>
    <w:rsid w:val="00934541"/>
    <w:rsid w:val="00937779"/>
    <w:rsid w:val="00937D71"/>
    <w:rsid w:val="009425CD"/>
    <w:rsid w:val="00943300"/>
    <w:rsid w:val="00944106"/>
    <w:rsid w:val="0094452A"/>
    <w:rsid w:val="00944D4F"/>
    <w:rsid w:val="00950E0A"/>
    <w:rsid w:val="009515EC"/>
    <w:rsid w:val="009532D4"/>
    <w:rsid w:val="009546B4"/>
    <w:rsid w:val="00954E91"/>
    <w:rsid w:val="0095562A"/>
    <w:rsid w:val="0095569D"/>
    <w:rsid w:val="009556BF"/>
    <w:rsid w:val="00955EAF"/>
    <w:rsid w:val="00956B93"/>
    <w:rsid w:val="00957722"/>
    <w:rsid w:val="00962AB0"/>
    <w:rsid w:val="009631BA"/>
    <w:rsid w:val="00965FFA"/>
    <w:rsid w:val="009661E0"/>
    <w:rsid w:val="0097548D"/>
    <w:rsid w:val="00975900"/>
    <w:rsid w:val="00981329"/>
    <w:rsid w:val="0098149B"/>
    <w:rsid w:val="009815FC"/>
    <w:rsid w:val="009828C8"/>
    <w:rsid w:val="009838D3"/>
    <w:rsid w:val="00983F32"/>
    <w:rsid w:val="009909CF"/>
    <w:rsid w:val="00990E23"/>
    <w:rsid w:val="009922C2"/>
    <w:rsid w:val="00994ADE"/>
    <w:rsid w:val="009962D3"/>
    <w:rsid w:val="009A0E12"/>
    <w:rsid w:val="009A21C0"/>
    <w:rsid w:val="009A5DD9"/>
    <w:rsid w:val="009A79C0"/>
    <w:rsid w:val="009B0112"/>
    <w:rsid w:val="009B1499"/>
    <w:rsid w:val="009B2343"/>
    <w:rsid w:val="009B27FC"/>
    <w:rsid w:val="009B2986"/>
    <w:rsid w:val="009C0DCC"/>
    <w:rsid w:val="009D2297"/>
    <w:rsid w:val="009D4C34"/>
    <w:rsid w:val="009D5CBE"/>
    <w:rsid w:val="009E20F8"/>
    <w:rsid w:val="009E2BDA"/>
    <w:rsid w:val="009E34A8"/>
    <w:rsid w:val="009E39AA"/>
    <w:rsid w:val="009E4059"/>
    <w:rsid w:val="009F1B8F"/>
    <w:rsid w:val="009F28F3"/>
    <w:rsid w:val="009F3353"/>
    <w:rsid w:val="009F5B7C"/>
    <w:rsid w:val="009F5ECD"/>
    <w:rsid w:val="009F7DB2"/>
    <w:rsid w:val="00A02182"/>
    <w:rsid w:val="00A055D4"/>
    <w:rsid w:val="00A0699B"/>
    <w:rsid w:val="00A11049"/>
    <w:rsid w:val="00A12312"/>
    <w:rsid w:val="00A12EDC"/>
    <w:rsid w:val="00A14F1B"/>
    <w:rsid w:val="00A15988"/>
    <w:rsid w:val="00A16F71"/>
    <w:rsid w:val="00A17A59"/>
    <w:rsid w:val="00A207AD"/>
    <w:rsid w:val="00A214A1"/>
    <w:rsid w:val="00A223C5"/>
    <w:rsid w:val="00A22641"/>
    <w:rsid w:val="00A2353B"/>
    <w:rsid w:val="00A2472E"/>
    <w:rsid w:val="00A31108"/>
    <w:rsid w:val="00A3148C"/>
    <w:rsid w:val="00A32E83"/>
    <w:rsid w:val="00A42BA2"/>
    <w:rsid w:val="00A43C4B"/>
    <w:rsid w:val="00A44A76"/>
    <w:rsid w:val="00A45A46"/>
    <w:rsid w:val="00A4703F"/>
    <w:rsid w:val="00A50817"/>
    <w:rsid w:val="00A51EC3"/>
    <w:rsid w:val="00A52FD3"/>
    <w:rsid w:val="00A540B3"/>
    <w:rsid w:val="00A5477A"/>
    <w:rsid w:val="00A6152A"/>
    <w:rsid w:val="00A64DEB"/>
    <w:rsid w:val="00A6558E"/>
    <w:rsid w:val="00A70B42"/>
    <w:rsid w:val="00A725ED"/>
    <w:rsid w:val="00A86936"/>
    <w:rsid w:val="00A906E0"/>
    <w:rsid w:val="00A909E6"/>
    <w:rsid w:val="00A92024"/>
    <w:rsid w:val="00AA0C7E"/>
    <w:rsid w:val="00AA329B"/>
    <w:rsid w:val="00AA7A1D"/>
    <w:rsid w:val="00AB0C71"/>
    <w:rsid w:val="00AB18D7"/>
    <w:rsid w:val="00AB1E5A"/>
    <w:rsid w:val="00AB2C57"/>
    <w:rsid w:val="00AB4B87"/>
    <w:rsid w:val="00AB4BAB"/>
    <w:rsid w:val="00AB7773"/>
    <w:rsid w:val="00AC1581"/>
    <w:rsid w:val="00AC4248"/>
    <w:rsid w:val="00AD132A"/>
    <w:rsid w:val="00AD1E94"/>
    <w:rsid w:val="00AD2932"/>
    <w:rsid w:val="00AD38D0"/>
    <w:rsid w:val="00AD58B2"/>
    <w:rsid w:val="00AE0269"/>
    <w:rsid w:val="00AE1A95"/>
    <w:rsid w:val="00AE57E6"/>
    <w:rsid w:val="00AF4DB2"/>
    <w:rsid w:val="00AF580D"/>
    <w:rsid w:val="00AF6544"/>
    <w:rsid w:val="00B02C38"/>
    <w:rsid w:val="00B045F6"/>
    <w:rsid w:val="00B06125"/>
    <w:rsid w:val="00B06144"/>
    <w:rsid w:val="00B06E0E"/>
    <w:rsid w:val="00B1322A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0BA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1B30"/>
    <w:rsid w:val="00B85A34"/>
    <w:rsid w:val="00B9088F"/>
    <w:rsid w:val="00B91129"/>
    <w:rsid w:val="00B91C94"/>
    <w:rsid w:val="00B93D97"/>
    <w:rsid w:val="00B95646"/>
    <w:rsid w:val="00B95DC0"/>
    <w:rsid w:val="00B96130"/>
    <w:rsid w:val="00B963A3"/>
    <w:rsid w:val="00BB0675"/>
    <w:rsid w:val="00BB1210"/>
    <w:rsid w:val="00BB23ED"/>
    <w:rsid w:val="00BB487B"/>
    <w:rsid w:val="00BB72C9"/>
    <w:rsid w:val="00BC1A5C"/>
    <w:rsid w:val="00BC3A85"/>
    <w:rsid w:val="00BC68BF"/>
    <w:rsid w:val="00BC740F"/>
    <w:rsid w:val="00BD08B7"/>
    <w:rsid w:val="00BD208A"/>
    <w:rsid w:val="00BD2602"/>
    <w:rsid w:val="00BD3FE3"/>
    <w:rsid w:val="00BD4C5F"/>
    <w:rsid w:val="00BD5B35"/>
    <w:rsid w:val="00BE1510"/>
    <w:rsid w:val="00BE1A00"/>
    <w:rsid w:val="00BE6749"/>
    <w:rsid w:val="00BE7388"/>
    <w:rsid w:val="00BF47C7"/>
    <w:rsid w:val="00C00F3E"/>
    <w:rsid w:val="00C04016"/>
    <w:rsid w:val="00C044A8"/>
    <w:rsid w:val="00C05919"/>
    <w:rsid w:val="00C0790B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8B0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246F"/>
    <w:rsid w:val="00C529DA"/>
    <w:rsid w:val="00C57737"/>
    <w:rsid w:val="00C60946"/>
    <w:rsid w:val="00C639F5"/>
    <w:rsid w:val="00C63F3C"/>
    <w:rsid w:val="00C7210D"/>
    <w:rsid w:val="00C731FB"/>
    <w:rsid w:val="00C739E6"/>
    <w:rsid w:val="00C73B6F"/>
    <w:rsid w:val="00C7633E"/>
    <w:rsid w:val="00C77511"/>
    <w:rsid w:val="00C82EBD"/>
    <w:rsid w:val="00C858D8"/>
    <w:rsid w:val="00C85FBA"/>
    <w:rsid w:val="00C86CC0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111F"/>
    <w:rsid w:val="00CB32E9"/>
    <w:rsid w:val="00CB385D"/>
    <w:rsid w:val="00CB3EA8"/>
    <w:rsid w:val="00CB5E05"/>
    <w:rsid w:val="00CB730F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64E5"/>
    <w:rsid w:val="00CF0704"/>
    <w:rsid w:val="00CF26CB"/>
    <w:rsid w:val="00CF3087"/>
    <w:rsid w:val="00CF31C1"/>
    <w:rsid w:val="00D00968"/>
    <w:rsid w:val="00D025BD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359AE"/>
    <w:rsid w:val="00D42124"/>
    <w:rsid w:val="00D445D3"/>
    <w:rsid w:val="00D44C30"/>
    <w:rsid w:val="00D453A2"/>
    <w:rsid w:val="00D46BEE"/>
    <w:rsid w:val="00D503BD"/>
    <w:rsid w:val="00D51044"/>
    <w:rsid w:val="00D556D4"/>
    <w:rsid w:val="00D60F89"/>
    <w:rsid w:val="00D617F9"/>
    <w:rsid w:val="00D61AFA"/>
    <w:rsid w:val="00D62CE1"/>
    <w:rsid w:val="00D64D44"/>
    <w:rsid w:val="00D6646E"/>
    <w:rsid w:val="00D66BD7"/>
    <w:rsid w:val="00D66BED"/>
    <w:rsid w:val="00D67F05"/>
    <w:rsid w:val="00D72F01"/>
    <w:rsid w:val="00D76147"/>
    <w:rsid w:val="00D805D4"/>
    <w:rsid w:val="00D80DFD"/>
    <w:rsid w:val="00D82B01"/>
    <w:rsid w:val="00D8357F"/>
    <w:rsid w:val="00D858BE"/>
    <w:rsid w:val="00D86980"/>
    <w:rsid w:val="00D90E43"/>
    <w:rsid w:val="00D91063"/>
    <w:rsid w:val="00D93BE3"/>
    <w:rsid w:val="00D9615D"/>
    <w:rsid w:val="00DA066E"/>
    <w:rsid w:val="00DA4174"/>
    <w:rsid w:val="00DA70AC"/>
    <w:rsid w:val="00DB285C"/>
    <w:rsid w:val="00DB2E08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7308"/>
    <w:rsid w:val="00DF064D"/>
    <w:rsid w:val="00DF540D"/>
    <w:rsid w:val="00E009A9"/>
    <w:rsid w:val="00E00A33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3535"/>
    <w:rsid w:val="00E3377B"/>
    <w:rsid w:val="00E33AD0"/>
    <w:rsid w:val="00E3782F"/>
    <w:rsid w:val="00E41909"/>
    <w:rsid w:val="00E44C5D"/>
    <w:rsid w:val="00E568C8"/>
    <w:rsid w:val="00E56D3A"/>
    <w:rsid w:val="00E66301"/>
    <w:rsid w:val="00E666AE"/>
    <w:rsid w:val="00E67396"/>
    <w:rsid w:val="00E7391F"/>
    <w:rsid w:val="00E74882"/>
    <w:rsid w:val="00E75BCF"/>
    <w:rsid w:val="00E81195"/>
    <w:rsid w:val="00E84014"/>
    <w:rsid w:val="00E90C37"/>
    <w:rsid w:val="00E91E9F"/>
    <w:rsid w:val="00E95C2D"/>
    <w:rsid w:val="00EA0F77"/>
    <w:rsid w:val="00EA10EF"/>
    <w:rsid w:val="00EA22C6"/>
    <w:rsid w:val="00EA7353"/>
    <w:rsid w:val="00EB0B91"/>
    <w:rsid w:val="00EB5342"/>
    <w:rsid w:val="00EC219C"/>
    <w:rsid w:val="00EC33DF"/>
    <w:rsid w:val="00EC4175"/>
    <w:rsid w:val="00EC5C27"/>
    <w:rsid w:val="00EC6100"/>
    <w:rsid w:val="00EC6ACF"/>
    <w:rsid w:val="00EC6B54"/>
    <w:rsid w:val="00ED5601"/>
    <w:rsid w:val="00ED72BB"/>
    <w:rsid w:val="00EE169D"/>
    <w:rsid w:val="00EE5570"/>
    <w:rsid w:val="00EE5E9A"/>
    <w:rsid w:val="00EF12BB"/>
    <w:rsid w:val="00EF2FF1"/>
    <w:rsid w:val="00EF3048"/>
    <w:rsid w:val="00EF4273"/>
    <w:rsid w:val="00EF6CE6"/>
    <w:rsid w:val="00F000DA"/>
    <w:rsid w:val="00F023B0"/>
    <w:rsid w:val="00F02EA6"/>
    <w:rsid w:val="00F03DC4"/>
    <w:rsid w:val="00F10856"/>
    <w:rsid w:val="00F12460"/>
    <w:rsid w:val="00F1302D"/>
    <w:rsid w:val="00F134D9"/>
    <w:rsid w:val="00F17610"/>
    <w:rsid w:val="00F20901"/>
    <w:rsid w:val="00F213D6"/>
    <w:rsid w:val="00F247CC"/>
    <w:rsid w:val="00F260F9"/>
    <w:rsid w:val="00F27115"/>
    <w:rsid w:val="00F3163D"/>
    <w:rsid w:val="00F34ADF"/>
    <w:rsid w:val="00F35920"/>
    <w:rsid w:val="00F36634"/>
    <w:rsid w:val="00F41726"/>
    <w:rsid w:val="00F449CB"/>
    <w:rsid w:val="00F44CCC"/>
    <w:rsid w:val="00F45D9C"/>
    <w:rsid w:val="00F50E35"/>
    <w:rsid w:val="00F55A09"/>
    <w:rsid w:val="00F61185"/>
    <w:rsid w:val="00F61B19"/>
    <w:rsid w:val="00F63B07"/>
    <w:rsid w:val="00F6529E"/>
    <w:rsid w:val="00F653A4"/>
    <w:rsid w:val="00F6624A"/>
    <w:rsid w:val="00F70A54"/>
    <w:rsid w:val="00F712EF"/>
    <w:rsid w:val="00F720DB"/>
    <w:rsid w:val="00F73A26"/>
    <w:rsid w:val="00F75520"/>
    <w:rsid w:val="00F801D3"/>
    <w:rsid w:val="00F819CC"/>
    <w:rsid w:val="00F82C86"/>
    <w:rsid w:val="00F91573"/>
    <w:rsid w:val="00F931EA"/>
    <w:rsid w:val="00F95DD2"/>
    <w:rsid w:val="00FA2288"/>
    <w:rsid w:val="00FA2588"/>
    <w:rsid w:val="00FA3738"/>
    <w:rsid w:val="00FA7436"/>
    <w:rsid w:val="00FB08A0"/>
    <w:rsid w:val="00FB19CC"/>
    <w:rsid w:val="00FB3A19"/>
    <w:rsid w:val="00FB5EEC"/>
    <w:rsid w:val="00FB6A9C"/>
    <w:rsid w:val="00FC19FD"/>
    <w:rsid w:val="00FC3EC3"/>
    <w:rsid w:val="00FC6A62"/>
    <w:rsid w:val="00FC742A"/>
    <w:rsid w:val="00FD071D"/>
    <w:rsid w:val="00FD1080"/>
    <w:rsid w:val="00FD29A8"/>
    <w:rsid w:val="00FD524F"/>
    <w:rsid w:val="00FE3C1E"/>
    <w:rsid w:val="00FF0632"/>
    <w:rsid w:val="00FF0763"/>
    <w:rsid w:val="00FF17DF"/>
    <w:rsid w:val="00FF276F"/>
    <w:rsid w:val="00FF2DC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7160-6A35-454B-95E3-A268B9D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19403</TotalTime>
  <Pages>25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174</cp:revision>
  <cp:lastPrinted>2024-01-18T09:42:00Z</cp:lastPrinted>
  <dcterms:created xsi:type="dcterms:W3CDTF">2017-01-19T11:42:00Z</dcterms:created>
  <dcterms:modified xsi:type="dcterms:W3CDTF">2024-01-18T12:27:00Z</dcterms:modified>
</cp:coreProperties>
</file>