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F95488">
        <w:rPr>
          <w:rFonts w:ascii="Times New Roman" w:hAnsi="Times New Roman" w:cs="Times New Roman"/>
          <w:b/>
          <w:sz w:val="28"/>
          <w:szCs w:val="28"/>
        </w:rPr>
        <w:t>6</w:t>
      </w:r>
      <w:r w:rsidR="00934E0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лет на день рождения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172" w:rsidRPr="00E0617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59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95F">
        <w:rPr>
          <w:rFonts w:ascii="Times New Roman" w:hAnsi="Times New Roman" w:cs="Times New Roman"/>
          <w:color w:val="000000" w:themeColor="text1"/>
          <w:sz w:val="28"/>
          <w:szCs w:val="28"/>
        </w:rPr>
        <w:t>698,6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59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>на 01.0</w:t>
      </w:r>
      <w:r w:rsidR="0074595F">
        <w:rPr>
          <w:rFonts w:ascii="Times New Roman" w:hAnsi="Times New Roman" w:cs="Times New Roman"/>
          <w:sz w:val="28"/>
          <w:szCs w:val="28"/>
        </w:rPr>
        <w:t>6</w:t>
      </w:r>
      <w:r w:rsidR="00E06172">
        <w:rPr>
          <w:rFonts w:ascii="Times New Roman" w:hAnsi="Times New Roman" w:cs="Times New Roman"/>
          <w:sz w:val="28"/>
          <w:szCs w:val="28"/>
        </w:rPr>
        <w:t xml:space="preserve">.2020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74595F">
        <w:rPr>
          <w:rFonts w:ascii="Times New Roman" w:hAnsi="Times New Roman" w:cs="Times New Roman"/>
          <w:sz w:val="28"/>
          <w:szCs w:val="28"/>
        </w:rPr>
        <w:t>191,3</w:t>
      </w:r>
      <w:r w:rsidR="00FE7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>(</w:t>
      </w:r>
      <w:r w:rsidR="0074595F">
        <w:rPr>
          <w:rFonts w:ascii="Times New Roman" w:hAnsi="Times New Roman" w:cs="Times New Roman"/>
          <w:sz w:val="28"/>
          <w:szCs w:val="28"/>
        </w:rPr>
        <w:t>29,3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01.06.2020  всего 9,2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федеральный бюджет – 6,1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Тульской области – 2,2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 района – 0,9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всего 3,7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 xml:space="preserve">. федеральный бюджет – 2,6 </w:t>
      </w:r>
      <w:proofErr w:type="spellStart"/>
      <w:r w:rsidR="00D72A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>
        <w:rPr>
          <w:rFonts w:ascii="Times New Roman" w:hAnsi="Times New Roman" w:cs="Times New Roman"/>
          <w:sz w:val="28"/>
          <w:szCs w:val="28"/>
        </w:rPr>
        <w:t>.,</w:t>
      </w:r>
      <w:r w:rsidR="0042276F">
        <w:rPr>
          <w:rFonts w:ascii="Times New Roman" w:hAnsi="Times New Roman" w:cs="Times New Roman"/>
          <w:sz w:val="28"/>
          <w:szCs w:val="28"/>
        </w:rPr>
        <w:t xml:space="preserve"> областной бюджет – 0,9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 xml:space="preserve">., бюджет района – 0,2 </w:t>
      </w:r>
      <w:proofErr w:type="spellStart"/>
      <w:r w:rsidR="004227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всем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940E4D">
        <w:rPr>
          <w:rFonts w:ascii="Times New Roman" w:hAnsi="Times New Roman" w:cs="Times New Roman"/>
          <w:sz w:val="28"/>
          <w:szCs w:val="28"/>
        </w:rPr>
        <w:t>01.0</w:t>
      </w:r>
      <w:r w:rsidR="00256F32">
        <w:rPr>
          <w:rFonts w:ascii="Times New Roman" w:hAnsi="Times New Roman" w:cs="Times New Roman"/>
          <w:sz w:val="28"/>
          <w:szCs w:val="28"/>
        </w:rPr>
        <w:t>6</w:t>
      </w:r>
      <w:r w:rsidR="00940E4D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1F5B1A">
        <w:rPr>
          <w:rFonts w:ascii="Times New Roman" w:hAnsi="Times New Roman" w:cs="Times New Roman"/>
          <w:sz w:val="28"/>
          <w:szCs w:val="28"/>
        </w:rPr>
        <w:t>88</w:t>
      </w:r>
      <w:r w:rsidR="00B5496B">
        <w:rPr>
          <w:rFonts w:ascii="Times New Roman" w:hAnsi="Times New Roman" w:cs="Times New Roman"/>
          <w:sz w:val="28"/>
          <w:szCs w:val="28"/>
        </w:rPr>
        <w:t>,</w:t>
      </w:r>
      <w:r w:rsidR="001F5B1A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B5496B">
        <w:rPr>
          <w:rFonts w:ascii="Times New Roman" w:hAnsi="Times New Roman" w:cs="Times New Roman"/>
          <w:sz w:val="28"/>
          <w:szCs w:val="28"/>
        </w:rPr>
        <w:t>37,</w:t>
      </w:r>
      <w:r w:rsidR="001F5B1A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 4</w:t>
      </w:r>
      <w:r w:rsidR="00B5496B">
        <w:rPr>
          <w:rFonts w:ascii="Times New Roman" w:hAnsi="Times New Roman" w:cs="Times New Roman"/>
          <w:sz w:val="28"/>
          <w:szCs w:val="28"/>
        </w:rPr>
        <w:t>2</w:t>
      </w:r>
      <w:r w:rsidR="001F5B1A">
        <w:rPr>
          <w:rFonts w:ascii="Times New Roman" w:hAnsi="Times New Roman" w:cs="Times New Roman"/>
          <w:sz w:val="28"/>
          <w:szCs w:val="28"/>
        </w:rPr>
        <w:t>0,6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1F5B1A">
        <w:rPr>
          <w:rFonts w:ascii="Times New Roman" w:hAnsi="Times New Roman" w:cs="Times New Roman"/>
          <w:sz w:val="28"/>
          <w:szCs w:val="28"/>
        </w:rPr>
        <w:t>23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1F5B1A">
        <w:rPr>
          <w:rFonts w:ascii="Times New Roman" w:hAnsi="Times New Roman" w:cs="Times New Roman"/>
          <w:sz w:val="28"/>
          <w:szCs w:val="28"/>
        </w:rPr>
        <w:t>9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г.- 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65,8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38,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-8,6 млн.</w:t>
      </w:r>
      <w:proofErr w:type="spellStart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68,9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86,5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56F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4,9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,9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Исполнено 4,5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.(94%), в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0,7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3,3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E78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8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0,5 </w:t>
      </w:r>
      <w:proofErr w:type="spellStart"/>
      <w:r w:rsidR="00FE785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E7851">
        <w:rPr>
          <w:rFonts w:ascii="Times New Roman" w:hAnsi="Times New Roman" w:cs="Times New Roman"/>
          <w:sz w:val="28"/>
          <w:szCs w:val="28"/>
        </w:rPr>
        <w:t>.</w:t>
      </w:r>
      <w:r w:rsidR="001F5B1A">
        <w:rPr>
          <w:rFonts w:ascii="Times New Roman" w:hAnsi="Times New Roman" w:cs="Times New Roman"/>
          <w:sz w:val="28"/>
          <w:szCs w:val="28"/>
        </w:rPr>
        <w:t xml:space="preserve"> Молодым семьям выдано 7 сертификатов на приобретение жилья, из них реализовано 4 сертификата.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– </w:t>
      </w:r>
      <w:r w:rsidR="00E06172">
        <w:rPr>
          <w:rFonts w:ascii="Times New Roman" w:hAnsi="Times New Roman" w:cs="Times New Roman"/>
          <w:sz w:val="28"/>
          <w:szCs w:val="28"/>
        </w:rPr>
        <w:t>2,0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0,1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348C5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территории в районе улицы Красная площадь г. Венева,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работ 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парка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Д.И.</w:t>
      </w:r>
      <w:r w:rsidR="00DC262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330D7A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01.0</w:t>
      </w:r>
      <w:r w:rsidR="00745D35">
        <w:rPr>
          <w:rFonts w:ascii="Times New Roman" w:hAnsi="Times New Roman" w:cs="Times New Roman"/>
          <w:sz w:val="28"/>
          <w:szCs w:val="28"/>
        </w:rPr>
        <w:t>6</w:t>
      </w:r>
      <w:r w:rsidR="007348C5">
        <w:rPr>
          <w:rFonts w:ascii="Times New Roman" w:hAnsi="Times New Roman" w:cs="Times New Roman"/>
          <w:sz w:val="28"/>
          <w:szCs w:val="28"/>
        </w:rPr>
        <w:t xml:space="preserve">.2020г. предусмотрено 1191,4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74,3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1117,1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 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</w:t>
      </w:r>
      <w:r w:rsidR="0090725E">
        <w:rPr>
          <w:rFonts w:ascii="Times New Roman" w:hAnsi="Times New Roman" w:cs="Times New Roman"/>
          <w:sz w:val="28"/>
          <w:szCs w:val="28"/>
        </w:rPr>
        <w:lastRenderedPageBreak/>
        <w:t>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>на 01.0</w:t>
      </w:r>
      <w:r w:rsidR="00745D35">
        <w:rPr>
          <w:rFonts w:ascii="Times New Roman" w:hAnsi="Times New Roman" w:cs="Times New Roman"/>
          <w:sz w:val="28"/>
          <w:szCs w:val="28"/>
        </w:rPr>
        <w:t>6</w:t>
      </w:r>
      <w:r w:rsidR="00087A0C">
        <w:rPr>
          <w:rFonts w:ascii="Times New Roman" w:hAnsi="Times New Roman" w:cs="Times New Roman"/>
          <w:sz w:val="28"/>
          <w:szCs w:val="28"/>
        </w:rPr>
        <w:t xml:space="preserve">.2020г.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sz w:val="28"/>
          <w:szCs w:val="28"/>
        </w:rPr>
        <w:t>1053,2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B5496B">
        <w:rPr>
          <w:rFonts w:ascii="Times New Roman" w:hAnsi="Times New Roman" w:cs="Times New Roman"/>
          <w:sz w:val="28"/>
          <w:szCs w:val="28"/>
        </w:rPr>
        <w:t>(88%).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087A0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60,6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, в том числе, за счет средств бюджета района – 49,1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11,5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>на 01.0</w:t>
      </w:r>
      <w:r w:rsidR="00745D35">
        <w:rPr>
          <w:rFonts w:ascii="Times New Roman" w:hAnsi="Times New Roman" w:cs="Times New Roman"/>
          <w:sz w:val="28"/>
          <w:szCs w:val="28"/>
        </w:rPr>
        <w:t>6</w:t>
      </w:r>
      <w:r w:rsidR="00CF1A18">
        <w:rPr>
          <w:rFonts w:ascii="Times New Roman" w:hAnsi="Times New Roman" w:cs="Times New Roman"/>
          <w:sz w:val="28"/>
          <w:szCs w:val="28"/>
        </w:rPr>
        <w:t xml:space="preserve">.2020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 -</w:t>
      </w:r>
      <w:r w:rsidR="00FB669E">
        <w:rPr>
          <w:rFonts w:ascii="Times New Roman" w:hAnsi="Times New Roman" w:cs="Times New Roman"/>
          <w:sz w:val="28"/>
          <w:szCs w:val="28"/>
        </w:rPr>
        <w:t xml:space="preserve"> </w:t>
      </w:r>
      <w:r w:rsidR="00745D35">
        <w:rPr>
          <w:rFonts w:ascii="Times New Roman" w:hAnsi="Times New Roman" w:cs="Times New Roman"/>
          <w:sz w:val="28"/>
          <w:szCs w:val="28"/>
        </w:rPr>
        <w:t>1,1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B6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669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.(зимнее содержание автомобильных дорог общего пользования).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5B30C7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D14083">
        <w:rPr>
          <w:rFonts w:ascii="Times New Roman" w:hAnsi="Times New Roman" w:cs="Times New Roman"/>
          <w:sz w:val="28"/>
          <w:szCs w:val="28"/>
        </w:rPr>
        <w:t>5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4</w:t>
      </w:r>
      <w:r w:rsidR="00897095">
        <w:rPr>
          <w:rFonts w:ascii="Times New Roman" w:hAnsi="Times New Roman" w:cs="Times New Roman"/>
          <w:sz w:val="28"/>
          <w:szCs w:val="28"/>
        </w:rPr>
        <w:t>,9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(</w:t>
      </w:r>
      <w:r w:rsidR="00897095">
        <w:rPr>
          <w:rFonts w:ascii="Times New Roman" w:hAnsi="Times New Roman" w:cs="Times New Roman"/>
          <w:sz w:val="28"/>
          <w:szCs w:val="28"/>
        </w:rPr>
        <w:t>42,</w:t>
      </w:r>
      <w:r w:rsidR="003101C5">
        <w:rPr>
          <w:rFonts w:ascii="Times New Roman" w:hAnsi="Times New Roman" w:cs="Times New Roman"/>
          <w:sz w:val="28"/>
          <w:szCs w:val="28"/>
        </w:rPr>
        <w:t>6</w:t>
      </w:r>
      <w:r w:rsidR="00FB669E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 xml:space="preserve">, </w:t>
      </w:r>
      <w:r w:rsidR="00897095">
        <w:rPr>
          <w:rFonts w:ascii="Times New Roman" w:hAnsi="Times New Roman" w:cs="Times New Roman"/>
          <w:sz w:val="28"/>
          <w:szCs w:val="28"/>
        </w:rPr>
        <w:lastRenderedPageBreak/>
        <w:t>нанесение горизонтальной разметки на асфальтобетонное покрытие автомобильных дорог в городе Веневе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20E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B549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бюджета -1,7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22,9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9,8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июнь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1EF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44F5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988,12</w:t>
      </w:r>
      <w:r w:rsidRPr="00474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июнь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>29474,</w:t>
      </w:r>
      <w:r w:rsidR="004744F5"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44F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данной категории работников 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>за июнь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>27410,9</w:t>
      </w:r>
      <w:r w:rsidR="00E361EF" w:rsidRPr="00F9548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>за июнь 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>26222,15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108CB">
        <w:rPr>
          <w:rFonts w:ascii="Times New Roman" w:eastAsia="Times New Roman" w:hAnsi="Times New Roman" w:cs="Times New Roman"/>
          <w:sz w:val="28"/>
          <w:szCs w:val="24"/>
          <w:lang w:eastAsia="ru-RU"/>
        </w:rPr>
        <w:t>7,1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4E97"/>
    <w:rsid w:val="000456A8"/>
    <w:rsid w:val="0005539B"/>
    <w:rsid w:val="00056D1D"/>
    <w:rsid w:val="000618F8"/>
    <w:rsid w:val="000700A4"/>
    <w:rsid w:val="00072E1F"/>
    <w:rsid w:val="00085F2A"/>
    <w:rsid w:val="00087A0C"/>
    <w:rsid w:val="000975A7"/>
    <w:rsid w:val="000A64CA"/>
    <w:rsid w:val="000B44DF"/>
    <w:rsid w:val="000D34C6"/>
    <w:rsid w:val="000E74BD"/>
    <w:rsid w:val="001131CC"/>
    <w:rsid w:val="0012319A"/>
    <w:rsid w:val="00136234"/>
    <w:rsid w:val="001501F1"/>
    <w:rsid w:val="00183426"/>
    <w:rsid w:val="001A1FB5"/>
    <w:rsid w:val="001A5AD4"/>
    <w:rsid w:val="001C25EC"/>
    <w:rsid w:val="001E0624"/>
    <w:rsid w:val="001E4188"/>
    <w:rsid w:val="001F2311"/>
    <w:rsid w:val="001F347F"/>
    <w:rsid w:val="001F5B1A"/>
    <w:rsid w:val="001F781F"/>
    <w:rsid w:val="00216BBB"/>
    <w:rsid w:val="00226C6D"/>
    <w:rsid w:val="00241229"/>
    <w:rsid w:val="00241F7A"/>
    <w:rsid w:val="00252EB4"/>
    <w:rsid w:val="00256F32"/>
    <w:rsid w:val="00284902"/>
    <w:rsid w:val="002A3FEB"/>
    <w:rsid w:val="002C0C83"/>
    <w:rsid w:val="002D0197"/>
    <w:rsid w:val="002D7E4B"/>
    <w:rsid w:val="002F720D"/>
    <w:rsid w:val="002F77D1"/>
    <w:rsid w:val="003012F6"/>
    <w:rsid w:val="003101C5"/>
    <w:rsid w:val="00320E57"/>
    <w:rsid w:val="00330D7A"/>
    <w:rsid w:val="0033184B"/>
    <w:rsid w:val="00333210"/>
    <w:rsid w:val="0034404D"/>
    <w:rsid w:val="00347E98"/>
    <w:rsid w:val="0035522B"/>
    <w:rsid w:val="003651A2"/>
    <w:rsid w:val="003B1B79"/>
    <w:rsid w:val="003B572F"/>
    <w:rsid w:val="003F58A6"/>
    <w:rsid w:val="00414F50"/>
    <w:rsid w:val="0042276F"/>
    <w:rsid w:val="004423B1"/>
    <w:rsid w:val="004508E7"/>
    <w:rsid w:val="00472214"/>
    <w:rsid w:val="004744F5"/>
    <w:rsid w:val="00484221"/>
    <w:rsid w:val="004B03A3"/>
    <w:rsid w:val="004D207F"/>
    <w:rsid w:val="004D28E6"/>
    <w:rsid w:val="004F3DDC"/>
    <w:rsid w:val="00503337"/>
    <w:rsid w:val="0051227F"/>
    <w:rsid w:val="005176A5"/>
    <w:rsid w:val="005345B7"/>
    <w:rsid w:val="00553556"/>
    <w:rsid w:val="00553D15"/>
    <w:rsid w:val="0057254A"/>
    <w:rsid w:val="00590DBB"/>
    <w:rsid w:val="005B30C7"/>
    <w:rsid w:val="005C5B44"/>
    <w:rsid w:val="005E1914"/>
    <w:rsid w:val="005E30B5"/>
    <w:rsid w:val="005F2D54"/>
    <w:rsid w:val="006108CB"/>
    <w:rsid w:val="00633213"/>
    <w:rsid w:val="006346F6"/>
    <w:rsid w:val="00651BEA"/>
    <w:rsid w:val="00657CEB"/>
    <w:rsid w:val="006703A1"/>
    <w:rsid w:val="006718C1"/>
    <w:rsid w:val="0067789D"/>
    <w:rsid w:val="00687762"/>
    <w:rsid w:val="006A5A0A"/>
    <w:rsid w:val="006B47A1"/>
    <w:rsid w:val="006D4A1A"/>
    <w:rsid w:val="0070069D"/>
    <w:rsid w:val="0071457D"/>
    <w:rsid w:val="007248D0"/>
    <w:rsid w:val="007348C5"/>
    <w:rsid w:val="00740DC6"/>
    <w:rsid w:val="0074595F"/>
    <w:rsid w:val="00745D35"/>
    <w:rsid w:val="00750675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2BE1"/>
    <w:rsid w:val="0081422C"/>
    <w:rsid w:val="00815386"/>
    <w:rsid w:val="00841E58"/>
    <w:rsid w:val="00874D53"/>
    <w:rsid w:val="00897095"/>
    <w:rsid w:val="008A41D5"/>
    <w:rsid w:val="008A7C8A"/>
    <w:rsid w:val="009003D2"/>
    <w:rsid w:val="00900477"/>
    <w:rsid w:val="0090199D"/>
    <w:rsid w:val="0090725E"/>
    <w:rsid w:val="00934E0F"/>
    <w:rsid w:val="00940E4D"/>
    <w:rsid w:val="009449F6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A1CAE"/>
    <w:rsid w:val="00AC0500"/>
    <w:rsid w:val="00AC0E3C"/>
    <w:rsid w:val="00AC23A3"/>
    <w:rsid w:val="00AC3C75"/>
    <w:rsid w:val="00AD56C0"/>
    <w:rsid w:val="00AD6E9C"/>
    <w:rsid w:val="00B17EB2"/>
    <w:rsid w:val="00B500FB"/>
    <w:rsid w:val="00B5496B"/>
    <w:rsid w:val="00B853E7"/>
    <w:rsid w:val="00B928BE"/>
    <w:rsid w:val="00B96CD3"/>
    <w:rsid w:val="00BB0101"/>
    <w:rsid w:val="00BF16AD"/>
    <w:rsid w:val="00C22CF4"/>
    <w:rsid w:val="00C616A4"/>
    <w:rsid w:val="00C64C49"/>
    <w:rsid w:val="00C76C9A"/>
    <w:rsid w:val="00C811BB"/>
    <w:rsid w:val="00C82A7E"/>
    <w:rsid w:val="00C87E42"/>
    <w:rsid w:val="00CB4015"/>
    <w:rsid w:val="00CC4428"/>
    <w:rsid w:val="00CE2BA7"/>
    <w:rsid w:val="00CF1A18"/>
    <w:rsid w:val="00D14083"/>
    <w:rsid w:val="00D173EC"/>
    <w:rsid w:val="00D17B46"/>
    <w:rsid w:val="00D53D1C"/>
    <w:rsid w:val="00D63DF6"/>
    <w:rsid w:val="00D72A77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33DAF"/>
    <w:rsid w:val="00E361EF"/>
    <w:rsid w:val="00E40C9D"/>
    <w:rsid w:val="00E40FD7"/>
    <w:rsid w:val="00E42612"/>
    <w:rsid w:val="00E4395D"/>
    <w:rsid w:val="00E618AA"/>
    <w:rsid w:val="00E64BA5"/>
    <w:rsid w:val="00E86AB4"/>
    <w:rsid w:val="00E930C5"/>
    <w:rsid w:val="00EE27F6"/>
    <w:rsid w:val="00EF0591"/>
    <w:rsid w:val="00F02193"/>
    <w:rsid w:val="00F02C93"/>
    <w:rsid w:val="00F11025"/>
    <w:rsid w:val="00F3744E"/>
    <w:rsid w:val="00F95488"/>
    <w:rsid w:val="00FB3186"/>
    <w:rsid w:val="00FB669E"/>
    <w:rsid w:val="00FB6B0A"/>
    <w:rsid w:val="00FC44D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C251-F9D1-475A-B503-08B18012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8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2019-02-07T14:01:00Z</cp:lastPrinted>
  <dcterms:created xsi:type="dcterms:W3CDTF">2018-12-17T07:22:00Z</dcterms:created>
  <dcterms:modified xsi:type="dcterms:W3CDTF">2020-06-04T09:30:00Z</dcterms:modified>
</cp:coreProperties>
</file>