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8" w:rsidRPr="00783FA8" w:rsidRDefault="00EF0591" w:rsidP="000129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0129A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0129A8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0129A8" w:rsidRPr="00792480">
        <w:rPr>
          <w:rFonts w:ascii="Times New Roman" w:hAnsi="Times New Roman" w:cs="Times New Roman"/>
          <w:b/>
          <w:sz w:val="28"/>
          <w:szCs w:val="28"/>
        </w:rPr>
        <w:t>7 мая 2012 года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9003D2" w:rsidRPr="00252EB4" w:rsidRDefault="000129A8" w:rsidP="0001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8A5">
        <w:rPr>
          <w:rFonts w:ascii="Times New Roman" w:hAnsi="Times New Roman" w:cs="Times New Roman"/>
          <w:b/>
          <w:sz w:val="28"/>
          <w:szCs w:val="28"/>
        </w:rPr>
        <w:t>(на 01.0</w:t>
      </w:r>
      <w:r w:rsidR="006E688B">
        <w:rPr>
          <w:rFonts w:ascii="Times New Roman" w:hAnsi="Times New Roman" w:cs="Times New Roman"/>
          <w:b/>
          <w:sz w:val="28"/>
          <w:szCs w:val="28"/>
        </w:rPr>
        <w:t>4</w:t>
      </w:r>
      <w:r w:rsidR="009138A5">
        <w:rPr>
          <w:rFonts w:ascii="Times New Roman" w:hAnsi="Times New Roman" w:cs="Times New Roman"/>
          <w:b/>
          <w:sz w:val="28"/>
          <w:szCs w:val="28"/>
        </w:rPr>
        <w:t>.2019)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>
        <w:rPr>
          <w:rFonts w:ascii="Times New Roman" w:hAnsi="Times New Roman" w:cs="Times New Roman"/>
          <w:sz w:val="28"/>
          <w:szCs w:val="28"/>
        </w:rPr>
        <w:t>Материнский  капитал  на 201</w:t>
      </w:r>
      <w:r w:rsidR="001E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981,42</w:t>
      </w:r>
      <w:r>
        <w:rPr>
          <w:rFonts w:ascii="Times New Roman" w:hAnsi="Times New Roman" w:cs="Times New Roman"/>
          <w:sz w:val="28"/>
          <w:szCs w:val="28"/>
        </w:rPr>
        <w:t xml:space="preserve"> руб. на второго ребенка ,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7972,14 </w:t>
      </w:r>
      <w:r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proofErr w:type="gramStart"/>
      <w:r w:rsidR="00F02193">
        <w:rPr>
          <w:rFonts w:ascii="Times New Roman" w:hAnsi="Times New Roman" w:cs="Times New Roman"/>
          <w:sz w:val="28"/>
          <w:szCs w:val="28"/>
        </w:rPr>
        <w:t>В 2019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2266,1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(выплат</w:t>
      </w:r>
      <w:r w:rsidR="00F02193">
        <w:rPr>
          <w:rFonts w:ascii="Times New Roman" w:hAnsi="Times New Roman" w:cs="Times New Roman"/>
          <w:sz w:val="28"/>
          <w:szCs w:val="28"/>
        </w:rPr>
        <w:t xml:space="preserve">ы </w:t>
      </w:r>
      <w:r w:rsidR="0081422C">
        <w:rPr>
          <w:rFonts w:ascii="Times New Roman" w:hAnsi="Times New Roman" w:cs="Times New Roman"/>
          <w:sz w:val="28"/>
          <w:szCs w:val="28"/>
        </w:rPr>
        <w:t xml:space="preserve">в соответствии с ФЗ от 29.12.2006 №256-ФЗ «О дополнительных мерах государственной поддержки семей, имеющих детей», а также дополнительные меры поддержки семей при  </w:t>
      </w:r>
      <w:r w:rsidR="0081422C">
        <w:rPr>
          <w:rFonts w:ascii="Times New Roman" w:hAnsi="Times New Roman" w:cs="Times New Roman"/>
          <w:sz w:val="28"/>
          <w:szCs w:val="28"/>
        </w:rPr>
        <w:lastRenderedPageBreak/>
        <w:t>рождении первого ребенка у женщин, не достигших возраста 25 лет).</w:t>
      </w:r>
      <w:proofErr w:type="gramEnd"/>
      <w:r w:rsidR="001131CC">
        <w:rPr>
          <w:rFonts w:ascii="Times New Roman" w:hAnsi="Times New Roman" w:cs="Times New Roman"/>
          <w:sz w:val="28"/>
          <w:szCs w:val="28"/>
        </w:rPr>
        <w:t xml:space="preserve"> 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01.04.2019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материнский капитал выплачен в 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сумм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C68A6">
        <w:rPr>
          <w:rFonts w:ascii="Times New Roman" w:hAnsi="Times New Roman" w:cs="Times New Roman"/>
          <w:color w:val="000000" w:themeColor="text1"/>
          <w:sz w:val="28"/>
          <w:szCs w:val="28"/>
        </w:rPr>
        <w:t>438,4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C68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2019 год запланировано 1</w:t>
      </w:r>
      <w:r w:rsidR="002C0C83">
        <w:rPr>
          <w:rFonts w:ascii="Times New Roman" w:hAnsi="Times New Roman" w:cs="Times New Roman"/>
          <w:sz w:val="28"/>
          <w:szCs w:val="28"/>
        </w:rPr>
        <w:t>,1</w:t>
      </w:r>
      <w:r w:rsidR="00990DF6">
        <w:rPr>
          <w:rFonts w:ascii="Times New Roman" w:hAnsi="Times New Roman" w:cs="Times New Roman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97605D">
        <w:rPr>
          <w:rFonts w:ascii="Times New Roman" w:hAnsi="Times New Roman" w:cs="Times New Roman"/>
          <w:sz w:val="28"/>
          <w:szCs w:val="28"/>
        </w:rPr>
        <w:t>.</w:t>
      </w:r>
      <w:r w:rsidR="008A7C8A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746539">
        <w:rPr>
          <w:rFonts w:ascii="Times New Roman" w:hAnsi="Times New Roman" w:cs="Times New Roman"/>
          <w:sz w:val="28"/>
          <w:szCs w:val="28"/>
        </w:rPr>
        <w:t>,</w:t>
      </w:r>
      <w:r w:rsidR="005571CD">
        <w:rPr>
          <w:rFonts w:ascii="Times New Roman" w:hAnsi="Times New Roman" w:cs="Times New Roman"/>
          <w:sz w:val="28"/>
          <w:szCs w:val="28"/>
        </w:rPr>
        <w:t xml:space="preserve"> </w:t>
      </w:r>
      <w:r w:rsidR="00746539">
        <w:rPr>
          <w:rFonts w:ascii="Times New Roman" w:hAnsi="Times New Roman" w:cs="Times New Roman"/>
          <w:sz w:val="28"/>
          <w:szCs w:val="28"/>
        </w:rPr>
        <w:t xml:space="preserve">(исполнено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01.04.2019</w:t>
      </w:r>
      <w:r w:rsidR="00746539">
        <w:rPr>
          <w:rFonts w:ascii="Times New Roman" w:hAnsi="Times New Roman" w:cs="Times New Roman"/>
          <w:sz w:val="28"/>
          <w:szCs w:val="28"/>
        </w:rPr>
        <w:t xml:space="preserve"> -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0129A8">
        <w:rPr>
          <w:rFonts w:ascii="Times New Roman" w:hAnsi="Times New Roman" w:cs="Times New Roman"/>
          <w:sz w:val="28"/>
          <w:szCs w:val="28"/>
        </w:rPr>
        <w:t>43,6</w:t>
      </w:r>
      <w:r w:rsidR="0074653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0C68A6">
        <w:rPr>
          <w:rFonts w:ascii="Times New Roman" w:hAnsi="Times New Roman" w:cs="Times New Roman"/>
          <w:sz w:val="28"/>
          <w:szCs w:val="28"/>
        </w:rPr>
        <w:t>(организация выездов на соревнования, приобретение грамот</w:t>
      </w:r>
      <w:r w:rsidR="00746539">
        <w:rPr>
          <w:rFonts w:ascii="Times New Roman" w:hAnsi="Times New Roman" w:cs="Times New Roman"/>
          <w:sz w:val="28"/>
          <w:szCs w:val="28"/>
        </w:rPr>
        <w:t>)</w:t>
      </w:r>
      <w:r w:rsidR="000C6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лет. Теперь стоит задача сделать доступным дошкольное образование для детей младшего ясельного возраста от 2 месяцев до 3 лет. В 201</w:t>
      </w:r>
      <w:r w:rsidR="004F1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1CF6">
        <w:rPr>
          <w:rFonts w:ascii="Times New Roman" w:hAnsi="Times New Roman" w:cs="Times New Roman"/>
          <w:sz w:val="28"/>
          <w:szCs w:val="28"/>
        </w:rPr>
        <w:t xml:space="preserve">началось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732E24">
        <w:rPr>
          <w:rFonts w:ascii="Times New Roman" w:hAnsi="Times New Roman" w:cs="Times New Roman"/>
          <w:sz w:val="28"/>
          <w:szCs w:val="28"/>
        </w:rPr>
        <w:t>.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732E24">
        <w:rPr>
          <w:rFonts w:ascii="Times New Roman" w:hAnsi="Times New Roman" w:cs="Times New Roman"/>
          <w:sz w:val="28"/>
          <w:szCs w:val="28"/>
        </w:rPr>
        <w:t>П</w:t>
      </w:r>
      <w:r w:rsidR="004F1CF6">
        <w:rPr>
          <w:rFonts w:ascii="Times New Roman" w:hAnsi="Times New Roman" w:cs="Times New Roman"/>
          <w:sz w:val="28"/>
          <w:szCs w:val="28"/>
        </w:rPr>
        <w:t>ланируе</w:t>
      </w:r>
      <w:r w:rsidR="00D5243D">
        <w:rPr>
          <w:rFonts w:ascii="Times New Roman" w:hAnsi="Times New Roman" w:cs="Times New Roman"/>
          <w:sz w:val="28"/>
          <w:szCs w:val="28"/>
        </w:rPr>
        <w:t xml:space="preserve">мый срок сдачи </w:t>
      </w:r>
      <w:r w:rsidR="00732E2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D5243D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2019 год. </w:t>
      </w:r>
      <w:r w:rsidR="001C25EC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 xml:space="preserve">140 </w:t>
      </w:r>
      <w:proofErr w:type="spellStart"/>
      <w:r w:rsidR="00EE27F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7F6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планируется направить  на строительство </w:t>
      </w:r>
      <w:r w:rsidR="004F1CF6">
        <w:rPr>
          <w:rFonts w:ascii="Times New Roman" w:hAnsi="Times New Roman" w:cs="Times New Roman"/>
          <w:color w:val="000000" w:themeColor="text1"/>
          <w:sz w:val="28"/>
          <w:szCs w:val="28"/>
        </w:rPr>
        <w:t>98,9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бюджета – 58,</w:t>
      </w:r>
      <w:r w:rsidR="00D24F1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31,0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4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1,1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8,8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Исполнено на 01.04.2019 -5,5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5,0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0,5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работы по строительству  детского сада активно ведутся,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началось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возведение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крыши здания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5C56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2019 год запланировано </w:t>
      </w:r>
      <w:r w:rsidR="00FE2A84">
        <w:rPr>
          <w:rFonts w:ascii="Times New Roman" w:hAnsi="Times New Roman" w:cs="Times New Roman"/>
          <w:sz w:val="28"/>
          <w:szCs w:val="28"/>
        </w:rPr>
        <w:t>630,2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DC7667">
        <w:rPr>
          <w:rFonts w:ascii="Times New Roman" w:hAnsi="Times New Roman" w:cs="Times New Roman"/>
          <w:sz w:val="28"/>
          <w:szCs w:val="28"/>
        </w:rPr>
        <w:t>,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r w:rsidR="00DC7667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FE2A84">
        <w:rPr>
          <w:rFonts w:ascii="Times New Roman" w:hAnsi="Times New Roman" w:cs="Times New Roman"/>
          <w:sz w:val="28"/>
          <w:szCs w:val="28"/>
        </w:rPr>
        <w:t>410,6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 </w:t>
      </w:r>
      <w:r w:rsidR="00524DA7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209,6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млн.руб.</w:t>
      </w:r>
      <w:r w:rsidR="00DC766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счет средств бюджета МО город Венев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E067EA">
        <w:rPr>
          <w:rFonts w:ascii="Times New Roman" w:hAnsi="Times New Roman" w:cs="Times New Roman"/>
          <w:sz w:val="28"/>
          <w:szCs w:val="28"/>
        </w:rPr>
        <w:t>10,0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2A3B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01.04.2019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115,1 </w:t>
      </w:r>
      <w:proofErr w:type="spellStart"/>
      <w:r w:rsidR="00BF16AD" w:rsidRPr="00E067EA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E067E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E067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7C9">
        <w:rPr>
          <w:rFonts w:ascii="Times New Roman" w:hAnsi="Times New Roman" w:cs="Times New Roman"/>
          <w:color w:val="000000" w:themeColor="text1"/>
          <w:sz w:val="28"/>
          <w:szCs w:val="28"/>
        </w:rPr>
        <w:t>(18%)</w:t>
      </w:r>
      <w:r w:rsidR="00524D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2D46CD" w:rsidRPr="00E067EA">
        <w:rPr>
          <w:rFonts w:ascii="Times New Roman" w:hAnsi="Times New Roman" w:cs="Times New Roman"/>
          <w:sz w:val="28"/>
          <w:szCs w:val="28"/>
        </w:rPr>
        <w:t>,</w:t>
      </w:r>
      <w:r w:rsidR="00E067EA">
        <w:rPr>
          <w:rFonts w:ascii="Times New Roman" w:hAnsi="Times New Roman" w:cs="Times New Roman"/>
          <w:sz w:val="28"/>
          <w:szCs w:val="28"/>
        </w:rPr>
        <w:t xml:space="preserve"> 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0707C9">
        <w:rPr>
          <w:rFonts w:ascii="Times New Roman" w:hAnsi="Times New Roman" w:cs="Times New Roman"/>
          <w:sz w:val="28"/>
          <w:szCs w:val="28"/>
        </w:rPr>
        <w:t>70,1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E067E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D46CD" w:rsidRPr="00E067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46CD" w:rsidRPr="00E067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D46CD" w:rsidRPr="00E067EA">
        <w:rPr>
          <w:rFonts w:ascii="Times New Roman" w:hAnsi="Times New Roman" w:cs="Times New Roman"/>
          <w:sz w:val="28"/>
          <w:szCs w:val="28"/>
        </w:rPr>
        <w:t xml:space="preserve">., </w:t>
      </w:r>
      <w:r w:rsidR="00524DA7" w:rsidRPr="00E067EA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524DA7">
        <w:rPr>
          <w:rFonts w:ascii="Times New Roman" w:hAnsi="Times New Roman" w:cs="Times New Roman"/>
          <w:sz w:val="28"/>
          <w:szCs w:val="28"/>
        </w:rPr>
        <w:t>44,8</w:t>
      </w:r>
      <w:r w:rsidR="00524DA7" w:rsidRPr="00E06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 w:rsidRPr="00E067E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.,</w:t>
      </w:r>
      <w:r w:rsidR="00524DA7" w:rsidRPr="00E067EA">
        <w:rPr>
          <w:rFonts w:ascii="Times New Roman" w:hAnsi="Times New Roman" w:cs="Times New Roman"/>
          <w:sz w:val="28"/>
          <w:szCs w:val="28"/>
        </w:rPr>
        <w:t xml:space="preserve"> 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2D46CD" w:rsidRPr="00E067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D46CD" w:rsidRPr="00E067EA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0707C9">
        <w:rPr>
          <w:rFonts w:ascii="Times New Roman" w:hAnsi="Times New Roman" w:cs="Times New Roman"/>
          <w:sz w:val="28"/>
          <w:szCs w:val="28"/>
        </w:rPr>
        <w:t>2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E067E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 Денежные средства израсходованы на реализацию подпрограмм по развитию дошкольного, общего, дополнительного образования, организацию отдыха и занятости детей и молодежи.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CD7633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FE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 запланировано улучшение жилищных условий 6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B5">
        <w:rPr>
          <w:rFonts w:ascii="Times New Roman" w:hAnsi="Times New Roman" w:cs="Times New Roman"/>
          <w:sz w:val="28"/>
          <w:szCs w:val="28"/>
        </w:rPr>
        <w:t xml:space="preserve">2,4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0,7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году 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запланировано 34,9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26,8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.,за счет средств бюджета Тульской области – 1,1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МО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7,0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 Запла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нированы мероприятия по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дворовых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лагоустройство сквера по ул. Красная площадь</w:t>
      </w:r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proofErr w:type="gramEnd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Веневе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687762" w:rsidRPr="00687762" w:rsidRDefault="003012F6" w:rsidP="006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2019 год на реализацию мероприятий по санитарной уборке города Венева запланировано 7,</w:t>
      </w:r>
      <w:r w:rsidR="00D64CC9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на </w:t>
      </w:r>
      <w:r w:rsidR="00687762" w:rsidRPr="00687762">
        <w:t xml:space="preserve"> </w:t>
      </w:r>
      <w:r w:rsidR="00687762">
        <w:rPr>
          <w:rFonts w:ascii="Times New Roman" w:hAnsi="Times New Roman" w:cs="Times New Roman"/>
          <w:sz w:val="28"/>
          <w:szCs w:val="28"/>
        </w:rPr>
        <w:t>в</w:t>
      </w:r>
      <w:r w:rsidR="00687762" w:rsidRPr="00687762">
        <w:rPr>
          <w:rFonts w:ascii="Times New Roman" w:hAnsi="Times New Roman" w:cs="Times New Roman"/>
          <w:sz w:val="28"/>
          <w:szCs w:val="28"/>
        </w:rPr>
        <w:t>ыполнение  работ по валке и опиловке  деревьев на территории г. Венев</w:t>
      </w:r>
      <w:r w:rsidR="004B04BD">
        <w:rPr>
          <w:rFonts w:ascii="Times New Roman" w:hAnsi="Times New Roman" w:cs="Times New Roman"/>
          <w:sz w:val="28"/>
          <w:szCs w:val="28"/>
        </w:rPr>
        <w:t>а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687762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687762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r w:rsidR="00687762" w:rsidRPr="00687762">
        <w:rPr>
          <w:rFonts w:ascii="Times New Roman" w:hAnsi="Times New Roman" w:cs="Times New Roman"/>
          <w:sz w:val="28"/>
          <w:szCs w:val="28"/>
        </w:rPr>
        <w:t>уборке несанкционированных свалок</w:t>
      </w:r>
      <w:r w:rsidR="00687762">
        <w:rPr>
          <w:rFonts w:ascii="Times New Roman" w:hAnsi="Times New Roman" w:cs="Times New Roman"/>
          <w:sz w:val="28"/>
          <w:szCs w:val="28"/>
        </w:rPr>
        <w:t>, покупку и установку мусорных контейнеров</w:t>
      </w:r>
      <w:r w:rsidR="00815386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01.04.2019</w:t>
      </w:r>
      <w:r w:rsidR="00815386">
        <w:rPr>
          <w:rFonts w:ascii="Times New Roman" w:hAnsi="Times New Roman" w:cs="Times New Roman"/>
          <w:sz w:val="28"/>
          <w:szCs w:val="28"/>
        </w:rPr>
        <w:t xml:space="preserve">  203,2 </w:t>
      </w:r>
      <w:proofErr w:type="spellStart"/>
      <w:r w:rsidR="0081538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153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53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5386">
        <w:rPr>
          <w:rFonts w:ascii="Times New Roman" w:hAnsi="Times New Roman" w:cs="Times New Roman"/>
          <w:sz w:val="28"/>
          <w:szCs w:val="28"/>
        </w:rPr>
        <w:t xml:space="preserve">. </w:t>
      </w:r>
      <w:r w:rsidR="008A41D5">
        <w:rPr>
          <w:rFonts w:ascii="Times New Roman" w:hAnsi="Times New Roman" w:cs="Times New Roman"/>
          <w:sz w:val="28"/>
          <w:szCs w:val="28"/>
        </w:rPr>
        <w:t xml:space="preserve">(3%) </w:t>
      </w:r>
      <w:r w:rsidR="00815386">
        <w:rPr>
          <w:rFonts w:ascii="Times New Roman" w:hAnsi="Times New Roman" w:cs="Times New Roman"/>
          <w:sz w:val="28"/>
          <w:szCs w:val="28"/>
        </w:rPr>
        <w:t>(санитарная уборка дорог).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25629F">
        <w:rPr>
          <w:rFonts w:ascii="Times New Roman" w:hAnsi="Times New Roman" w:cs="Times New Roman"/>
          <w:sz w:val="28"/>
          <w:szCs w:val="28"/>
        </w:rPr>
        <w:t>Модернизация и капитальный ремонт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 </w:t>
      </w:r>
      <w:r w:rsidR="006E7C9A">
        <w:rPr>
          <w:rFonts w:ascii="Times New Roman" w:hAnsi="Times New Roman" w:cs="Times New Roman"/>
          <w:sz w:val="28"/>
          <w:szCs w:val="28"/>
        </w:rPr>
        <w:t xml:space="preserve">На реализацию подпрограммы запланировано 11,5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E7C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E7C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 за счет бюджета Тульской области - 8,8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за счет бюджета района – 2,7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 </w:t>
      </w:r>
      <w:r w:rsidR="00241229">
        <w:rPr>
          <w:rFonts w:ascii="Times New Roman" w:hAnsi="Times New Roman" w:cs="Times New Roman"/>
          <w:sz w:val="28"/>
          <w:szCs w:val="28"/>
        </w:rPr>
        <w:t xml:space="preserve">В 2019 году планируется провести реконструкцию водопроводных сетей в  пос. </w:t>
      </w:r>
      <w:proofErr w:type="spellStart"/>
      <w:r w:rsidR="00241229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241229">
        <w:rPr>
          <w:rFonts w:ascii="Times New Roman" w:hAnsi="Times New Roman" w:cs="Times New Roman"/>
          <w:sz w:val="28"/>
          <w:szCs w:val="28"/>
        </w:rPr>
        <w:t>, пос. Мордвес, строительство станции</w:t>
      </w:r>
      <w:r w:rsidR="00AF4EA6">
        <w:rPr>
          <w:rFonts w:ascii="Times New Roman" w:hAnsi="Times New Roman" w:cs="Times New Roman"/>
          <w:sz w:val="28"/>
          <w:szCs w:val="28"/>
        </w:rPr>
        <w:t xml:space="preserve"> очистки воды в пос. </w:t>
      </w:r>
      <w:proofErr w:type="spellStart"/>
      <w:r w:rsidR="00AF4EA6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8168D">
        <w:rPr>
          <w:rFonts w:ascii="Times New Roman" w:hAnsi="Times New Roman" w:cs="Times New Roman"/>
          <w:sz w:val="28"/>
          <w:szCs w:val="28"/>
        </w:rPr>
        <w:t>.</w:t>
      </w:r>
      <w:r w:rsidR="0024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</w:t>
      </w:r>
      <w:r w:rsidR="005F2D54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57254A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3066FC">
        <w:rPr>
          <w:rFonts w:ascii="Times New Roman" w:hAnsi="Times New Roman" w:cs="Times New Roman"/>
          <w:sz w:val="28"/>
          <w:szCs w:val="28"/>
        </w:rPr>
        <w:t>55,2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3066F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9,7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42,0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 района – 3,5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066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66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 Запланирован  ремонт  </w:t>
      </w:r>
      <w:r w:rsidR="007908E2">
        <w:rPr>
          <w:rFonts w:ascii="Times New Roman" w:hAnsi="Times New Roman" w:cs="Times New Roman"/>
          <w:sz w:val="28"/>
          <w:szCs w:val="28"/>
        </w:rPr>
        <w:t xml:space="preserve"> ул. Белова в г.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Веневе, тротуар</w:t>
      </w:r>
      <w:r w:rsidR="007D73F0">
        <w:rPr>
          <w:rFonts w:ascii="Times New Roman" w:hAnsi="Times New Roman" w:cs="Times New Roman"/>
          <w:sz w:val="28"/>
          <w:szCs w:val="28"/>
        </w:rPr>
        <w:t>а</w:t>
      </w:r>
      <w:r w:rsidR="007908E2">
        <w:rPr>
          <w:rFonts w:ascii="Times New Roman" w:hAnsi="Times New Roman" w:cs="Times New Roman"/>
          <w:sz w:val="28"/>
          <w:szCs w:val="28"/>
        </w:rPr>
        <w:t xml:space="preserve"> в сл.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Коломенская,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 xml:space="preserve">автодорог в  МО Центральное, </w:t>
      </w:r>
      <w:r w:rsidR="00AF4EA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,</w:t>
      </w:r>
      <w:r w:rsidR="00AF4EA6">
        <w:rPr>
          <w:rFonts w:ascii="Times New Roman" w:hAnsi="Times New Roman" w:cs="Times New Roman"/>
          <w:sz w:val="28"/>
          <w:szCs w:val="28"/>
        </w:rPr>
        <w:t xml:space="preserve"> МО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). И</w:t>
      </w:r>
      <w:r w:rsidR="00E930C5">
        <w:rPr>
          <w:rFonts w:ascii="Times New Roman" w:hAnsi="Times New Roman" w:cs="Times New Roman"/>
          <w:sz w:val="28"/>
          <w:szCs w:val="28"/>
        </w:rPr>
        <w:t>сполнено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D64CC9">
        <w:rPr>
          <w:rFonts w:ascii="Times New Roman" w:hAnsi="Times New Roman" w:cs="Times New Roman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sz w:val="28"/>
          <w:szCs w:val="28"/>
        </w:rPr>
        <w:t>01.04.2019</w:t>
      </w:r>
      <w:r w:rsidR="00AF4EA6">
        <w:rPr>
          <w:rFonts w:ascii="Times New Roman" w:hAnsi="Times New Roman" w:cs="Times New Roman"/>
          <w:sz w:val="28"/>
          <w:szCs w:val="28"/>
        </w:rPr>
        <w:t xml:space="preserve"> </w:t>
      </w:r>
      <w:r w:rsidR="00D64CC9">
        <w:rPr>
          <w:rFonts w:ascii="Times New Roman" w:hAnsi="Times New Roman" w:cs="Times New Roman"/>
          <w:sz w:val="28"/>
          <w:szCs w:val="28"/>
        </w:rPr>
        <w:t>-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4A1627">
        <w:rPr>
          <w:rFonts w:ascii="Times New Roman" w:hAnsi="Times New Roman" w:cs="Times New Roman"/>
          <w:sz w:val="28"/>
          <w:szCs w:val="28"/>
        </w:rPr>
        <w:t>3,4</w:t>
      </w:r>
      <w:r w:rsidR="00E9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0C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930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930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930C5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r w:rsidR="0057254A">
        <w:rPr>
          <w:rFonts w:ascii="Times New Roman" w:hAnsi="Times New Roman" w:cs="Times New Roman"/>
          <w:sz w:val="28"/>
          <w:szCs w:val="28"/>
        </w:rPr>
        <w:t>(содержание автомобильных дорог общего пользования населенных пунктов).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</w:t>
      </w:r>
      <w:r w:rsidR="00E86F35">
        <w:rPr>
          <w:rFonts w:ascii="Times New Roman" w:hAnsi="Times New Roman" w:cs="Times New Roman"/>
          <w:sz w:val="28"/>
          <w:szCs w:val="28"/>
        </w:rPr>
        <w:t>в городе</w:t>
      </w:r>
      <w:r w:rsidR="004D28E6">
        <w:rPr>
          <w:rFonts w:ascii="Times New Roman" w:hAnsi="Times New Roman" w:cs="Times New Roman"/>
          <w:sz w:val="28"/>
          <w:szCs w:val="28"/>
        </w:rPr>
        <w:t xml:space="preserve">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13,</w:t>
      </w:r>
      <w:r w:rsidR="004A16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491C4A">
        <w:rPr>
          <w:rFonts w:ascii="Times New Roman" w:hAnsi="Times New Roman" w:cs="Times New Roman"/>
          <w:sz w:val="28"/>
          <w:szCs w:val="28"/>
        </w:rPr>
        <w:t>1</w:t>
      </w:r>
      <w:r w:rsidR="00AD56C0">
        <w:rPr>
          <w:rFonts w:ascii="Times New Roman" w:hAnsi="Times New Roman" w:cs="Times New Roman"/>
          <w:sz w:val="28"/>
          <w:szCs w:val="28"/>
        </w:rPr>
        <w:t>,</w:t>
      </w:r>
      <w:r w:rsidR="00491C4A">
        <w:rPr>
          <w:rFonts w:ascii="Times New Roman" w:hAnsi="Times New Roman" w:cs="Times New Roman"/>
          <w:sz w:val="28"/>
          <w:szCs w:val="28"/>
        </w:rPr>
        <w:t>2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 (зимнее содержание дорожно-уличной сети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сумме </w:t>
      </w:r>
      <w:r w:rsidR="00AF4EA6">
        <w:rPr>
          <w:rFonts w:ascii="Times New Roman" w:hAnsi="Times New Roman" w:cs="Times New Roman"/>
          <w:color w:val="000000" w:themeColor="text1"/>
          <w:sz w:val="28"/>
          <w:szCs w:val="28"/>
        </w:rPr>
        <w:t>6,2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</w:t>
      </w:r>
      <w:r w:rsidR="00193A22">
        <w:rPr>
          <w:rFonts w:ascii="Times New Roman" w:hAnsi="Times New Roman" w:cs="Times New Roman"/>
          <w:color w:val="000000" w:themeColor="text1"/>
          <w:sz w:val="28"/>
          <w:szCs w:val="28"/>
        </w:rPr>
        <w:t>4,6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01.04.2019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193A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– 0,</w:t>
      </w:r>
      <w:r w:rsidR="00193A2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(19%) (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доступа в сеть Интернет администрации МО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сайтов, поставка </w:t>
      </w:r>
      <w:proofErr w:type="spellStart"/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флэшэк</w:t>
      </w:r>
      <w:proofErr w:type="spellEnd"/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комитета по 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, МУ МСБУО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0,5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на реализацию данной программы  запланировано 6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средств районного бюджета – 5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руб., за счет средств бюджета Тульской области – 4,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руб., за счет средств бюджета МО г.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01.04.2019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11,6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0,6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района – 10,9 млн. руб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МО г. Венев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- 0,1 </w:t>
      </w:r>
      <w:proofErr w:type="spellStart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B34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реализуются задачи по сохранению и развитию библиотечного, музейного  дела</w:t>
      </w:r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сохранению и развитию традиционной народной культуры, промыслов и ремесел, туризма в </w:t>
      </w:r>
      <w:proofErr w:type="spellStart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2019 году на реализацию программы предусмотрено 2,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 млн.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</w:t>
      </w:r>
      <w:r w:rsidRPr="00200B0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23.01.2019 № 54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 руб.(100%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F953D9">
        <w:rPr>
          <w:rFonts w:ascii="Times New Roman" w:hAnsi="Times New Roman" w:cs="Times New Roman"/>
          <w:color w:val="000000" w:themeColor="text1"/>
          <w:sz w:val="28"/>
          <w:szCs w:val="28"/>
        </w:rPr>
        <w:t>1кв.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3121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9340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1 кв.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29340,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1кв.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312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41D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. 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2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9652,35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1кв.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2965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,68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предусмотрено в бюджете 57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,9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5,3 млн.руб.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29A8"/>
    <w:rsid w:val="00031607"/>
    <w:rsid w:val="000707C9"/>
    <w:rsid w:val="0008218B"/>
    <w:rsid w:val="000975A7"/>
    <w:rsid w:val="000A64CA"/>
    <w:rsid w:val="000C68A6"/>
    <w:rsid w:val="000D34C6"/>
    <w:rsid w:val="001131CC"/>
    <w:rsid w:val="0012319A"/>
    <w:rsid w:val="001245A8"/>
    <w:rsid w:val="00136234"/>
    <w:rsid w:val="001501F1"/>
    <w:rsid w:val="00183426"/>
    <w:rsid w:val="00193A22"/>
    <w:rsid w:val="001A5AD4"/>
    <w:rsid w:val="001C25EC"/>
    <w:rsid w:val="001E313F"/>
    <w:rsid w:val="001E4188"/>
    <w:rsid w:val="001F2311"/>
    <w:rsid w:val="001F347F"/>
    <w:rsid w:val="00226C6D"/>
    <w:rsid w:val="00241229"/>
    <w:rsid w:val="00241F7A"/>
    <w:rsid w:val="00252502"/>
    <w:rsid w:val="00252EB4"/>
    <w:rsid w:val="0025629F"/>
    <w:rsid w:val="00284902"/>
    <w:rsid w:val="00287E19"/>
    <w:rsid w:val="002C0C83"/>
    <w:rsid w:val="002D0197"/>
    <w:rsid w:val="002D46CD"/>
    <w:rsid w:val="002D7E4B"/>
    <w:rsid w:val="002F720D"/>
    <w:rsid w:val="002F77D1"/>
    <w:rsid w:val="003012F6"/>
    <w:rsid w:val="003066FC"/>
    <w:rsid w:val="00333210"/>
    <w:rsid w:val="00347E98"/>
    <w:rsid w:val="0035522B"/>
    <w:rsid w:val="003651A2"/>
    <w:rsid w:val="003B572F"/>
    <w:rsid w:val="004154DC"/>
    <w:rsid w:val="00470B34"/>
    <w:rsid w:val="00472214"/>
    <w:rsid w:val="00491C4A"/>
    <w:rsid w:val="004A1627"/>
    <w:rsid w:val="004B03A3"/>
    <w:rsid w:val="004B04BD"/>
    <w:rsid w:val="004B1F84"/>
    <w:rsid w:val="004D28E6"/>
    <w:rsid w:val="004F1CF6"/>
    <w:rsid w:val="0051227F"/>
    <w:rsid w:val="00524DA7"/>
    <w:rsid w:val="00530063"/>
    <w:rsid w:val="005345B7"/>
    <w:rsid w:val="00553D15"/>
    <w:rsid w:val="005571CD"/>
    <w:rsid w:val="0057254A"/>
    <w:rsid w:val="00594041"/>
    <w:rsid w:val="005C22A9"/>
    <w:rsid w:val="005C5B44"/>
    <w:rsid w:val="005E30B5"/>
    <w:rsid w:val="005F2D54"/>
    <w:rsid w:val="00633213"/>
    <w:rsid w:val="006346F6"/>
    <w:rsid w:val="00651BEA"/>
    <w:rsid w:val="00657CEB"/>
    <w:rsid w:val="006703A1"/>
    <w:rsid w:val="006718C1"/>
    <w:rsid w:val="00687762"/>
    <w:rsid w:val="006B47A1"/>
    <w:rsid w:val="006D4A1A"/>
    <w:rsid w:val="006E1875"/>
    <w:rsid w:val="006E688B"/>
    <w:rsid w:val="006E7C9A"/>
    <w:rsid w:val="0070069D"/>
    <w:rsid w:val="0071457D"/>
    <w:rsid w:val="007248D0"/>
    <w:rsid w:val="00724DC7"/>
    <w:rsid w:val="00732E24"/>
    <w:rsid w:val="00740DC6"/>
    <w:rsid w:val="00746539"/>
    <w:rsid w:val="00760293"/>
    <w:rsid w:val="007657F4"/>
    <w:rsid w:val="00765C56"/>
    <w:rsid w:val="00783FA8"/>
    <w:rsid w:val="007908E2"/>
    <w:rsid w:val="00792480"/>
    <w:rsid w:val="007D73F0"/>
    <w:rsid w:val="007E4782"/>
    <w:rsid w:val="00803633"/>
    <w:rsid w:val="00805480"/>
    <w:rsid w:val="0081422C"/>
    <w:rsid w:val="00815386"/>
    <w:rsid w:val="00841E58"/>
    <w:rsid w:val="008A41D1"/>
    <w:rsid w:val="008A41D5"/>
    <w:rsid w:val="008A7C8A"/>
    <w:rsid w:val="008C361B"/>
    <w:rsid w:val="008E046D"/>
    <w:rsid w:val="009003D2"/>
    <w:rsid w:val="009138A5"/>
    <w:rsid w:val="00962E13"/>
    <w:rsid w:val="0097605D"/>
    <w:rsid w:val="00977994"/>
    <w:rsid w:val="009861ED"/>
    <w:rsid w:val="00987DC9"/>
    <w:rsid w:val="00990DF6"/>
    <w:rsid w:val="009A5C2F"/>
    <w:rsid w:val="009C172B"/>
    <w:rsid w:val="009C3ED7"/>
    <w:rsid w:val="009D1B9B"/>
    <w:rsid w:val="009D49AA"/>
    <w:rsid w:val="00A12A3B"/>
    <w:rsid w:val="00A23FF8"/>
    <w:rsid w:val="00A729A6"/>
    <w:rsid w:val="00A94D47"/>
    <w:rsid w:val="00A97FE1"/>
    <w:rsid w:val="00AC0500"/>
    <w:rsid w:val="00AC0E3C"/>
    <w:rsid w:val="00AD56C0"/>
    <w:rsid w:val="00AF4EA6"/>
    <w:rsid w:val="00B17EB2"/>
    <w:rsid w:val="00B433EE"/>
    <w:rsid w:val="00B8168D"/>
    <w:rsid w:val="00B928BE"/>
    <w:rsid w:val="00BB0101"/>
    <w:rsid w:val="00BB457F"/>
    <w:rsid w:val="00BF16AD"/>
    <w:rsid w:val="00C64C49"/>
    <w:rsid w:val="00C76C9A"/>
    <w:rsid w:val="00C811BB"/>
    <w:rsid w:val="00C82A7E"/>
    <w:rsid w:val="00C87E42"/>
    <w:rsid w:val="00CD7633"/>
    <w:rsid w:val="00CE2BA7"/>
    <w:rsid w:val="00D17B46"/>
    <w:rsid w:val="00D24F1C"/>
    <w:rsid w:val="00D5243D"/>
    <w:rsid w:val="00D53D1C"/>
    <w:rsid w:val="00D63DF6"/>
    <w:rsid w:val="00D64CC9"/>
    <w:rsid w:val="00D92346"/>
    <w:rsid w:val="00D963B9"/>
    <w:rsid w:val="00DC7667"/>
    <w:rsid w:val="00DE1926"/>
    <w:rsid w:val="00DF0120"/>
    <w:rsid w:val="00E067EA"/>
    <w:rsid w:val="00E142F1"/>
    <w:rsid w:val="00E40C9D"/>
    <w:rsid w:val="00E40FD7"/>
    <w:rsid w:val="00E42612"/>
    <w:rsid w:val="00E64BA5"/>
    <w:rsid w:val="00E86AB4"/>
    <w:rsid w:val="00E86F35"/>
    <w:rsid w:val="00E930C5"/>
    <w:rsid w:val="00EE27F6"/>
    <w:rsid w:val="00EF0591"/>
    <w:rsid w:val="00F02193"/>
    <w:rsid w:val="00F11025"/>
    <w:rsid w:val="00F3621A"/>
    <w:rsid w:val="00F3744E"/>
    <w:rsid w:val="00F86DFA"/>
    <w:rsid w:val="00F953D9"/>
    <w:rsid w:val="00FB3186"/>
    <w:rsid w:val="00FB6B0A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F7D8-AC5B-4933-8451-85E18571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7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2019-02-07T14:01:00Z</cp:lastPrinted>
  <dcterms:created xsi:type="dcterms:W3CDTF">2018-12-17T07:22:00Z</dcterms:created>
  <dcterms:modified xsi:type="dcterms:W3CDTF">2019-04-05T08:08:00Z</dcterms:modified>
</cp:coreProperties>
</file>