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jc w:val="right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B7787C">
        <w:trPr>
          <w:jc w:val="right"/>
        </w:trPr>
        <w:tc>
          <w:tcPr>
            <w:tcW w:w="9569" w:type="dxa"/>
            <w:gridSpan w:val="2"/>
            <w:vAlign w:val="center"/>
          </w:tcPr>
          <w:p w:rsidR="00B7787C" w:rsidRDefault="00AA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B7787C">
        <w:trPr>
          <w:jc w:val="right"/>
        </w:trPr>
        <w:tc>
          <w:tcPr>
            <w:tcW w:w="9569" w:type="dxa"/>
            <w:gridSpan w:val="2"/>
            <w:vAlign w:val="center"/>
          </w:tcPr>
          <w:p w:rsidR="00B7787C" w:rsidRDefault="00AA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B7787C">
        <w:trPr>
          <w:jc w:val="right"/>
        </w:trPr>
        <w:tc>
          <w:tcPr>
            <w:tcW w:w="9569" w:type="dxa"/>
            <w:gridSpan w:val="2"/>
            <w:vAlign w:val="center"/>
          </w:tcPr>
          <w:p w:rsidR="00B7787C" w:rsidRDefault="00AA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B7787C" w:rsidRDefault="00B778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7787C" w:rsidRDefault="00B778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7787C">
        <w:trPr>
          <w:jc w:val="right"/>
        </w:trPr>
        <w:tc>
          <w:tcPr>
            <w:tcW w:w="9569" w:type="dxa"/>
            <w:gridSpan w:val="2"/>
            <w:vAlign w:val="center"/>
          </w:tcPr>
          <w:p w:rsidR="00B7787C" w:rsidRDefault="00AA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B7787C">
        <w:trPr>
          <w:jc w:val="right"/>
        </w:trPr>
        <w:tc>
          <w:tcPr>
            <w:tcW w:w="9569" w:type="dxa"/>
            <w:gridSpan w:val="2"/>
            <w:vAlign w:val="center"/>
          </w:tcPr>
          <w:p w:rsidR="00B7787C" w:rsidRDefault="00B778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7787C" w:rsidRPr="00B12378">
        <w:trPr>
          <w:jc w:val="right"/>
        </w:trPr>
        <w:tc>
          <w:tcPr>
            <w:tcW w:w="4785" w:type="dxa"/>
            <w:vAlign w:val="center"/>
          </w:tcPr>
          <w:p w:rsidR="00B7787C" w:rsidRPr="00B12378" w:rsidRDefault="007073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3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2F35B1" w:rsidRPr="00B123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="00310A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04509" w:rsidRPr="00F045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14.07.2023</w:t>
            </w:r>
            <w:r w:rsidR="00C01B1A" w:rsidRPr="00310A3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2F35B1" w:rsidRPr="00310A3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  <w:tc>
          <w:tcPr>
            <w:tcW w:w="4784" w:type="dxa"/>
            <w:vAlign w:val="center"/>
          </w:tcPr>
          <w:p w:rsidR="00B7787C" w:rsidRPr="00B12378" w:rsidRDefault="002F35B1" w:rsidP="0090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123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№</w:t>
            </w:r>
            <w:r w:rsidR="009B5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045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893</w:t>
            </w:r>
          </w:p>
        </w:tc>
      </w:tr>
    </w:tbl>
    <w:p w:rsidR="00B7787C" w:rsidRDefault="00B7787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87C" w:rsidRDefault="00B7787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87C" w:rsidRDefault="00B7787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87C" w:rsidRDefault="00B7787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B9D" w:rsidRDefault="00AA6FBB" w:rsidP="00DD222F">
      <w:pPr>
        <w:spacing w:after="0" w:line="240" w:lineRule="auto"/>
        <w:ind w:left="567" w:hanging="42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отчета об исполнении бюджета муниципального </w:t>
      </w:r>
      <w:r w:rsidR="00D46E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образования город Венев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Вен</w:t>
      </w:r>
      <w:r w:rsidR="004A3C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евского</w:t>
      </w:r>
      <w:proofErr w:type="spellEnd"/>
      <w:r w:rsidR="00FD03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</w:t>
      </w:r>
    </w:p>
    <w:p w:rsidR="00B7787C" w:rsidRDefault="00FD03A1" w:rsidP="00DD222F">
      <w:pPr>
        <w:spacing w:after="0" w:line="240" w:lineRule="auto"/>
        <w:ind w:left="567" w:hanging="4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</w:t>
      </w:r>
      <w:r w:rsidR="00A425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полугодие</w:t>
      </w:r>
      <w:r w:rsidR="006438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2023</w:t>
      </w:r>
      <w:r w:rsidR="00AA6F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B7787C" w:rsidRDefault="00B7787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787C" w:rsidRDefault="00B7787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87C" w:rsidRDefault="00AA6FBB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5 статьи 264.2 Бюджетного кодекса,                             на основании решения Собрания депутатов муниципального образования город Венев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16 декабря 2014 года № 19/3                             «Об утверждении Положения о бюджетном процессе в муниципальном образовании город Венев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района», на основании Устава муниципального образования город Венев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администрация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ПОСТАНОВЛЯЕТ: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B7787C" w:rsidRDefault="00AA6FBB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 Утвердить отчет об исполнении бюджета муниципального образования город Венев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Вене</w:t>
      </w:r>
      <w:r w:rsidR="00173DF3">
        <w:rPr>
          <w:rFonts w:ascii="Times New Roman" w:eastAsia="Times New Roman" w:hAnsi="Times New Roman"/>
          <w:sz w:val="28"/>
          <w:szCs w:val="28"/>
          <w:lang w:eastAsia="ru-RU"/>
        </w:rPr>
        <w:t>вского</w:t>
      </w:r>
      <w:proofErr w:type="spellEnd"/>
      <w:r w:rsidR="00173DF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за</w:t>
      </w:r>
      <w:r w:rsidR="00BE3313">
        <w:rPr>
          <w:rFonts w:ascii="Times New Roman" w:eastAsia="Times New Roman" w:hAnsi="Times New Roman"/>
          <w:sz w:val="28"/>
          <w:szCs w:val="28"/>
          <w:lang w:eastAsia="ru-RU"/>
        </w:rPr>
        <w:t xml:space="preserve"> 1 </w:t>
      </w:r>
      <w:r w:rsidR="00FD03A1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полугодие </w:t>
      </w:r>
      <w:r w:rsidR="00173DF3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(приложение).</w:t>
      </w:r>
    </w:p>
    <w:p w:rsidR="00B7787C" w:rsidRDefault="00AA6FBB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 Опубликовать настоящее постановление в газете «Вести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района».</w:t>
      </w:r>
    </w:p>
    <w:p w:rsidR="00B7787C" w:rsidRDefault="00AA6FBB">
      <w:pPr>
        <w:widowControl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 Отделу по МСУ и информационным технологиям администрации муниципального образован</w:t>
      </w:r>
      <w:r w:rsidR="001D366C">
        <w:rPr>
          <w:rFonts w:ascii="Times New Roman" w:eastAsia="Times New Roman" w:hAnsi="Times New Roman"/>
          <w:sz w:val="28"/>
          <w:szCs w:val="28"/>
          <w:lang w:eastAsia="ru-RU"/>
        </w:rPr>
        <w:t xml:space="preserve">ия </w:t>
      </w:r>
      <w:proofErr w:type="spellStart"/>
      <w:r w:rsidR="001D366C">
        <w:rPr>
          <w:rFonts w:ascii="Times New Roman" w:eastAsia="Times New Roman" w:hAnsi="Times New Roman"/>
          <w:sz w:val="28"/>
          <w:szCs w:val="28"/>
          <w:lang w:eastAsia="ru-RU"/>
        </w:rPr>
        <w:t>Веневский</w:t>
      </w:r>
      <w:proofErr w:type="spellEnd"/>
      <w:r w:rsidR="001D366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в сети Интернет на официальном сайте администрации муниципального образования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7787C" w:rsidRDefault="00AA6FBB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4.  Постановление вступает в силу со дня опубликования.</w:t>
      </w:r>
    </w:p>
    <w:p w:rsidR="00B7787C" w:rsidRDefault="00B7787C">
      <w:pPr>
        <w:widowControl w:val="0"/>
        <w:tabs>
          <w:tab w:val="center" w:pos="4677"/>
          <w:tab w:val="right" w:pos="935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87C" w:rsidRDefault="00B7787C">
      <w:pPr>
        <w:widowControl w:val="0"/>
        <w:tabs>
          <w:tab w:val="center" w:pos="4677"/>
          <w:tab w:val="right" w:pos="935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87C" w:rsidRDefault="00B7787C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04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142"/>
        <w:gridCol w:w="5362"/>
      </w:tblGrid>
      <w:tr w:rsidR="00B7787C">
        <w:trPr>
          <w:cantSplit/>
        </w:trPr>
        <w:tc>
          <w:tcPr>
            <w:tcW w:w="4142" w:type="dxa"/>
            <w:vAlign w:val="bottom"/>
          </w:tcPr>
          <w:p w:rsidR="00B7787C" w:rsidRDefault="00550F05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 xml:space="preserve"> Глава</w:t>
            </w:r>
            <w:r w:rsidR="00AA6FBB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 xml:space="preserve"> администрации муниципального образования</w:t>
            </w:r>
          </w:p>
          <w:p w:rsidR="00B7787C" w:rsidRDefault="00AA6FBB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 xml:space="preserve"> район</w:t>
            </w:r>
          </w:p>
        </w:tc>
        <w:tc>
          <w:tcPr>
            <w:tcW w:w="5361" w:type="dxa"/>
            <w:vAlign w:val="bottom"/>
          </w:tcPr>
          <w:p w:rsidR="00B7787C" w:rsidRDefault="00B778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B7787C" w:rsidRDefault="00AA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</w:t>
            </w:r>
            <w:r w:rsidR="00550F0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А.Г. </w:t>
            </w:r>
            <w:proofErr w:type="spellStart"/>
            <w:r w:rsidR="00550F0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Шубчинский</w:t>
            </w:r>
            <w:proofErr w:type="spellEnd"/>
            <w:r w:rsidR="00550F0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7787C" w:rsidRDefault="00B7787C">
      <w:pPr>
        <w:spacing w:line="240" w:lineRule="auto"/>
        <w:rPr>
          <w:rFonts w:ascii="Times New Roman" w:hAnsi="Times New Roman"/>
        </w:rPr>
      </w:pPr>
    </w:p>
    <w:p w:rsidR="00B7787C" w:rsidRDefault="00B7787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7787C" w:rsidRDefault="00B7787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7787C" w:rsidRDefault="00B7787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  <w:sectPr w:rsidR="00B7787C">
          <w:pgSz w:w="11906" w:h="16838"/>
          <w:pgMar w:top="1134" w:right="850" w:bottom="426" w:left="1701" w:header="0" w:footer="0" w:gutter="0"/>
          <w:cols w:space="720"/>
          <w:formProt w:val="0"/>
          <w:docGrid w:linePitch="360" w:charSpace="4096"/>
        </w:sectPr>
      </w:pPr>
    </w:p>
    <w:p w:rsidR="00B7787C" w:rsidRDefault="00B7787C">
      <w:pPr>
        <w:tabs>
          <w:tab w:val="left" w:pos="285"/>
        </w:tabs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45"/>
        <w:gridCol w:w="4536"/>
      </w:tblGrid>
      <w:tr w:rsidR="00B7787C" w:rsidTr="000D37FF">
        <w:trPr>
          <w:trHeight w:val="991"/>
        </w:trPr>
        <w:tc>
          <w:tcPr>
            <w:tcW w:w="5245" w:type="dxa"/>
          </w:tcPr>
          <w:p w:rsidR="00B7787C" w:rsidRDefault="00B7787C">
            <w:pPr>
              <w:widowControl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36" w:type="dxa"/>
          </w:tcPr>
          <w:p w:rsidR="00B7787C" w:rsidRDefault="00AA6F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B7787C" w:rsidRDefault="00AA6FBB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B7787C" w:rsidRDefault="00B7787C">
            <w:pPr>
              <w:widowControl w:val="0"/>
              <w:spacing w:line="240" w:lineRule="auto"/>
              <w:ind w:right="-72"/>
              <w:jc w:val="center"/>
              <w:rPr>
                <w:rFonts w:ascii="Times New Roman" w:hAnsi="Times New Roman"/>
                <w:sz w:val="24"/>
                <w:szCs w:val="27"/>
              </w:rPr>
            </w:pPr>
          </w:p>
          <w:p w:rsidR="00B7787C" w:rsidRPr="000D4CC7" w:rsidRDefault="00481298" w:rsidP="000D4CC7">
            <w:pPr>
              <w:widowControl w:val="0"/>
              <w:spacing w:line="240" w:lineRule="auto"/>
              <w:ind w:right="-72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 xml:space="preserve">от </w:t>
            </w:r>
            <w:r w:rsidR="00F04509">
              <w:rPr>
                <w:rFonts w:ascii="Times New Roman" w:hAnsi="Times New Roman"/>
                <w:sz w:val="24"/>
                <w:szCs w:val="27"/>
              </w:rPr>
              <w:t xml:space="preserve">14.07.2023 </w:t>
            </w:r>
            <w:r>
              <w:rPr>
                <w:rFonts w:ascii="Times New Roman" w:hAnsi="Times New Roman"/>
                <w:sz w:val="24"/>
                <w:szCs w:val="27"/>
              </w:rPr>
              <w:t xml:space="preserve">№ </w:t>
            </w:r>
            <w:r w:rsidR="00F04509">
              <w:rPr>
                <w:rFonts w:ascii="Times New Roman" w:hAnsi="Times New Roman"/>
                <w:sz w:val="24"/>
                <w:szCs w:val="27"/>
              </w:rPr>
              <w:t>893</w:t>
            </w:r>
            <w:bookmarkStart w:id="0" w:name="_GoBack"/>
            <w:bookmarkEnd w:id="0"/>
          </w:p>
        </w:tc>
      </w:tr>
    </w:tbl>
    <w:p w:rsidR="00B7787C" w:rsidRDefault="00AA6FBB">
      <w:pPr>
        <w:tabs>
          <w:tab w:val="left" w:pos="2235"/>
        </w:tabs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ОТЧЕТ</w:t>
      </w:r>
    </w:p>
    <w:p w:rsidR="00B7787C" w:rsidRDefault="00AA6FBB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об исполнении бюджета муниципального образования </w:t>
      </w:r>
    </w:p>
    <w:p w:rsidR="00B7787C" w:rsidRDefault="00AA6FBB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город Венев </w:t>
      </w:r>
      <w:proofErr w:type="spellStart"/>
      <w:r>
        <w:rPr>
          <w:rFonts w:ascii="Times New Roman" w:hAnsi="Times New Roman"/>
          <w:b/>
          <w:sz w:val="27"/>
          <w:szCs w:val="27"/>
        </w:rPr>
        <w:t>Вен</w:t>
      </w:r>
      <w:r w:rsidR="00D53B07">
        <w:rPr>
          <w:rFonts w:ascii="Times New Roman" w:hAnsi="Times New Roman"/>
          <w:b/>
          <w:sz w:val="27"/>
          <w:szCs w:val="27"/>
        </w:rPr>
        <w:t>евского</w:t>
      </w:r>
      <w:proofErr w:type="spellEnd"/>
      <w:r w:rsidR="00D53B07">
        <w:rPr>
          <w:rFonts w:ascii="Times New Roman" w:hAnsi="Times New Roman"/>
          <w:b/>
          <w:sz w:val="27"/>
          <w:szCs w:val="27"/>
        </w:rPr>
        <w:t xml:space="preserve"> района за</w:t>
      </w:r>
      <w:r w:rsidR="00960124">
        <w:rPr>
          <w:rFonts w:ascii="Times New Roman" w:hAnsi="Times New Roman"/>
          <w:b/>
          <w:sz w:val="27"/>
          <w:szCs w:val="27"/>
        </w:rPr>
        <w:t xml:space="preserve"> 1</w:t>
      </w:r>
      <w:r w:rsidR="00D53B07">
        <w:rPr>
          <w:rFonts w:ascii="Times New Roman" w:hAnsi="Times New Roman"/>
          <w:b/>
          <w:sz w:val="27"/>
          <w:szCs w:val="27"/>
        </w:rPr>
        <w:t xml:space="preserve"> </w:t>
      </w:r>
      <w:r w:rsidR="000D4CC7">
        <w:rPr>
          <w:rFonts w:ascii="Times New Roman" w:hAnsi="Times New Roman"/>
          <w:b/>
          <w:sz w:val="27"/>
          <w:szCs w:val="27"/>
        </w:rPr>
        <w:t>полугодие</w:t>
      </w:r>
      <w:r w:rsidR="00D53B07">
        <w:rPr>
          <w:rFonts w:ascii="Times New Roman" w:hAnsi="Times New Roman"/>
          <w:b/>
          <w:sz w:val="27"/>
          <w:szCs w:val="27"/>
        </w:rPr>
        <w:t xml:space="preserve"> 2023</w:t>
      </w:r>
      <w:r>
        <w:rPr>
          <w:rFonts w:ascii="Times New Roman" w:hAnsi="Times New Roman"/>
          <w:b/>
          <w:sz w:val="27"/>
          <w:szCs w:val="27"/>
        </w:rPr>
        <w:t xml:space="preserve"> года</w:t>
      </w:r>
    </w:p>
    <w:p w:rsidR="00B7787C" w:rsidRDefault="00AA6FBB">
      <w:pPr>
        <w:tabs>
          <w:tab w:val="left" w:pos="2235"/>
        </w:tabs>
        <w:spacing w:after="0" w:line="240" w:lineRule="auto"/>
        <w:jc w:val="righ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4"/>
          <w:szCs w:val="27"/>
        </w:rPr>
        <w:t>(тыс. руб.)</w:t>
      </w:r>
    </w:p>
    <w:tbl>
      <w:tblPr>
        <w:tblW w:w="9881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3219"/>
        <w:gridCol w:w="2976"/>
        <w:gridCol w:w="1417"/>
        <w:gridCol w:w="1276"/>
        <w:gridCol w:w="993"/>
      </w:tblGrid>
      <w:tr w:rsidR="00B7787C" w:rsidTr="004F1145">
        <w:trPr>
          <w:trHeight w:val="1323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D53B07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на 2023</w:t>
            </w:r>
            <w:r w:rsidR="00AA6FB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 w:rsidP="000E332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Исполнено з</w:t>
            </w:r>
            <w:r w:rsidR="003949B5">
              <w:rPr>
                <w:rFonts w:ascii="Times New Roman" w:hAnsi="Times New Roman"/>
                <w:sz w:val="28"/>
                <w:szCs w:val="28"/>
              </w:rPr>
              <w:t>а</w:t>
            </w:r>
            <w:r w:rsidR="000E3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69CF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0E3324">
              <w:rPr>
                <w:rFonts w:ascii="Times New Roman" w:hAnsi="Times New Roman"/>
                <w:sz w:val="28"/>
                <w:szCs w:val="28"/>
              </w:rPr>
              <w:t>полугодие</w:t>
            </w:r>
            <w:r w:rsidR="003949B5">
              <w:rPr>
                <w:rFonts w:ascii="Times New Roman" w:hAnsi="Times New Roman"/>
                <w:sz w:val="28"/>
                <w:szCs w:val="28"/>
              </w:rPr>
              <w:t xml:space="preserve">                 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B7787C" w:rsidTr="004F1145">
        <w:trPr>
          <w:trHeight w:val="316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I. Налоговые и неналоговые доходы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050FD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63 885,6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Pr="00050FD7" w:rsidRDefault="00050FD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24 511,9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050FD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38</w:t>
            </w:r>
          </w:p>
        </w:tc>
      </w:tr>
      <w:tr w:rsidR="00B7787C" w:rsidTr="004F1145">
        <w:trPr>
          <w:trHeight w:val="831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Налоги на прибыль (доход):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7748E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22 970,6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7748E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9066,1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7748E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B7787C" w:rsidTr="004F1145">
        <w:trPr>
          <w:trHeight w:val="684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налог на доходы физических лиц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10102000000000000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3751B4" w:rsidP="003751B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22 970,6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7748E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9066,1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7748E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B7787C" w:rsidTr="004F1145">
        <w:trPr>
          <w:trHeight w:val="772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321C5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321C5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408,6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321C5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B7787C" w:rsidTr="004F1145">
        <w:trPr>
          <w:trHeight w:val="531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321C5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35 540,0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321C5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13 269,1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321C5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B7787C" w:rsidTr="004F1145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 на имущество  физических лиц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10601000000000000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321C5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9197,9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321C5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1750,6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3751B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B7787C" w:rsidTr="004F1145">
        <w:trPr>
          <w:trHeight w:val="584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10606000000000000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3751B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26 342,1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321C5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11 518,5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321C5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B7787C" w:rsidTr="004F1145">
        <w:trPr>
          <w:trHeight w:val="261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B3662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6F7CBD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1307,2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6F7CBD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B7787C" w:rsidTr="004F1145">
        <w:trPr>
          <w:trHeight w:val="1209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3751B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6F7CBD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456,0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6F7CBD" w:rsidP="006F7CBD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B7787C" w:rsidTr="004F1145">
        <w:trPr>
          <w:trHeight w:val="847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FF1A8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7787C" w:rsidTr="004F1145">
        <w:trPr>
          <w:trHeight w:val="559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II. Безвозмездные поступления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20000000000000000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8D191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4687,7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8D191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2719,1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8D191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58</w:t>
            </w:r>
          </w:p>
        </w:tc>
      </w:tr>
      <w:tr w:rsidR="00B7787C" w:rsidTr="004F1145">
        <w:trPr>
          <w:trHeight w:val="528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20200000000000000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872EC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4687,7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8D1913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8D1913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B7787C" w:rsidTr="004F1145">
        <w:trPr>
          <w:trHeight w:val="1327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Дотации бюджетам субъектов РФ и муниципальных образований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0A7B6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20216001000000100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872EC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4687,7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8D1913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2719,1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8D1913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72EC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7787C" w:rsidTr="004F1145">
        <w:trPr>
          <w:trHeight w:val="1379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 w:rsidP="000A7B6A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Прочие </w:t>
            </w:r>
            <w:r w:rsidR="000A7B6A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поселений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981CA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20249999000000100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872EC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872EC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872EC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7787C" w:rsidTr="004F1145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8500000000000000000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6C67C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68 573,3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6C67C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27231,0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6C67C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872EC4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B7787C" w:rsidTr="004F1145">
        <w:trPr>
          <w:trHeight w:val="523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РАСХОДЫ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B7787C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B7787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B7787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B7787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7787C" w:rsidTr="004F1145">
        <w:trPr>
          <w:trHeight w:val="303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6C49E7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2977,3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10676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10676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7787C" w:rsidTr="004F1145">
        <w:trPr>
          <w:trHeight w:val="636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 деятельность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6C49E7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6C49E7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6C49E7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7787C" w:rsidTr="004F1145">
        <w:trPr>
          <w:trHeight w:val="860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7B32C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7B32C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548,6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7B32CA" w:rsidP="006C49E7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B7787C" w:rsidTr="004F1145">
        <w:trPr>
          <w:trHeight w:val="329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7B32C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15 365,0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7B32C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7635,1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7B32CA" w:rsidP="0035644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B7787C" w:rsidTr="004F1145">
        <w:trPr>
          <w:trHeight w:val="528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7B32C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47 763,5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7B32C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15 808,2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7B32C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B7787C" w:rsidTr="004F1145">
        <w:trPr>
          <w:trHeight w:val="70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067596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7B32C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7B32C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B7787C" w:rsidTr="004F1145">
        <w:trPr>
          <w:trHeight w:val="299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067596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7B32C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456,1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7B32C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B7787C" w:rsidTr="004F1145">
        <w:trPr>
          <w:trHeight w:val="299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Межбюджетные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трансферты общего характера бюджетной системы РФ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7B32C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="00AA1AB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7B32C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</w:t>
            </w:r>
            <w:r w:rsidR="00AA1AB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7B32CA" w:rsidP="007B32C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B7787C" w:rsidTr="004F1145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ИТОГО РАСХОДОВ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9800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7935F8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70 057,8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7935F8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25 039,9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7935F8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36</w:t>
            </w:r>
          </w:p>
        </w:tc>
      </w:tr>
      <w:tr w:rsidR="00B7787C" w:rsidTr="004F1145">
        <w:trPr>
          <w:trHeight w:val="361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Дефицит бюджета (профицит +, дефицит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-)</w:t>
            </w:r>
            <w:proofErr w:type="gramEnd"/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BA0748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-1484,5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437416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2191,1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437416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-148</w:t>
            </w:r>
          </w:p>
        </w:tc>
      </w:tr>
      <w:tr w:rsidR="00B7787C" w:rsidTr="004F1145">
        <w:trPr>
          <w:trHeight w:val="694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BA0748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-1484,5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437416" w:rsidP="00DA16B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2191,1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437416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-148</w:t>
            </w:r>
          </w:p>
        </w:tc>
      </w:tr>
      <w:tr w:rsidR="00B7787C" w:rsidTr="004F1145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Изменение остатков средств бюджета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4F114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68 573,3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4F114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27 231,0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4F114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A07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1145" w:rsidTr="004F1145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145" w:rsidRDefault="004F114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145" w:rsidRDefault="004F114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1050000000000500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145" w:rsidRDefault="004F1145" w:rsidP="00050B1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68 573,3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145" w:rsidRDefault="004F1145" w:rsidP="00050B1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27 231,0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145" w:rsidRDefault="004F1145" w:rsidP="00050B1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4F1145" w:rsidTr="004F1145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145" w:rsidRDefault="004F114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145" w:rsidRDefault="004F114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1050200000000500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145" w:rsidRDefault="004F1145" w:rsidP="00050B1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68 573,3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145" w:rsidRDefault="004F1145" w:rsidP="00050B1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27 231,0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145" w:rsidRDefault="004F1145" w:rsidP="00050B1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4F1145" w:rsidTr="004F1145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145" w:rsidRDefault="004F114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145" w:rsidRDefault="004F114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1050201000000510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145" w:rsidRDefault="004F1145" w:rsidP="00050B1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68 573,3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145" w:rsidRDefault="004F1145" w:rsidP="00050B1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27 231,0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145" w:rsidRDefault="004F1145" w:rsidP="00050B1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4F1145" w:rsidTr="004F1145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145" w:rsidRDefault="004F114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145" w:rsidRDefault="004F114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1050201050000510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145" w:rsidRDefault="004F1145" w:rsidP="00050B1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68 573,3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145" w:rsidRDefault="004F1145" w:rsidP="00050B1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27 231,0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145" w:rsidRDefault="004F1145" w:rsidP="00050B1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B7787C" w:rsidTr="004F1145">
        <w:trPr>
          <w:trHeight w:val="1086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1050000000000600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4F114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70 057,8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4F114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25 039,9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4F114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4F1145" w:rsidTr="004F1145">
        <w:trPr>
          <w:trHeight w:val="985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145" w:rsidRDefault="004F114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145" w:rsidRDefault="004F114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1050200000000600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145" w:rsidRDefault="004F1145" w:rsidP="00050B1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70 057,8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145" w:rsidRDefault="004F1145" w:rsidP="00050B1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25 039,9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145" w:rsidRDefault="004F1145" w:rsidP="00050B1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4F1145" w:rsidTr="004F1145">
        <w:trPr>
          <w:trHeight w:val="1280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145" w:rsidRDefault="004F114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145" w:rsidRDefault="004F114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1050201000000610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145" w:rsidRDefault="004F1145" w:rsidP="00050B1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70 057,8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145" w:rsidRDefault="004F1145" w:rsidP="00050B1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25 039,9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145" w:rsidRDefault="004F1145" w:rsidP="00050B1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4F1145" w:rsidTr="004F1145">
        <w:trPr>
          <w:trHeight w:val="1282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145" w:rsidRDefault="004F114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145" w:rsidRDefault="004F114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1050201050000610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145" w:rsidRDefault="004F1145" w:rsidP="00050B1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70 057,8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145" w:rsidRDefault="004F1145" w:rsidP="00050B1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25 039,9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145" w:rsidRDefault="004F1145" w:rsidP="00050B1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B7787C" w:rsidTr="004F1145">
        <w:trPr>
          <w:trHeight w:val="418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Источники финансирования дефицита бюджета -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BA0748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-1484,5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4F114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4F114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-148</w:t>
            </w:r>
          </w:p>
        </w:tc>
      </w:tr>
    </w:tbl>
    <w:p w:rsidR="00B7787C" w:rsidRDefault="00B7787C">
      <w:pPr>
        <w:spacing w:line="240" w:lineRule="auto"/>
        <w:rPr>
          <w:rFonts w:ascii="Times New Roman" w:hAnsi="Times New Roman"/>
          <w:sz w:val="27"/>
          <w:szCs w:val="27"/>
        </w:rPr>
      </w:pPr>
    </w:p>
    <w:p w:rsidR="00B7787C" w:rsidRDefault="00AA6FBB">
      <w:pPr>
        <w:spacing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</w:t>
      </w:r>
    </w:p>
    <w:sectPr w:rsidR="00B7787C" w:rsidSect="002E0ADD">
      <w:pgSz w:w="11906" w:h="16838"/>
      <w:pgMar w:top="851" w:right="424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7C"/>
    <w:rsid w:val="00050FD7"/>
    <w:rsid w:val="000579E9"/>
    <w:rsid w:val="00067596"/>
    <w:rsid w:val="00075522"/>
    <w:rsid w:val="00094E44"/>
    <w:rsid w:val="000A7B6A"/>
    <w:rsid w:val="000C4E18"/>
    <w:rsid w:val="000D37FF"/>
    <w:rsid w:val="000D4CC7"/>
    <w:rsid w:val="000E3324"/>
    <w:rsid w:val="00106762"/>
    <w:rsid w:val="00172FF8"/>
    <w:rsid w:val="00173DF3"/>
    <w:rsid w:val="001751DF"/>
    <w:rsid w:val="001D366C"/>
    <w:rsid w:val="002E0ADD"/>
    <w:rsid w:val="002F35B1"/>
    <w:rsid w:val="00303F1A"/>
    <w:rsid w:val="00310A3B"/>
    <w:rsid w:val="00321C5A"/>
    <w:rsid w:val="0032782D"/>
    <w:rsid w:val="00336BD9"/>
    <w:rsid w:val="00356449"/>
    <w:rsid w:val="003751B4"/>
    <w:rsid w:val="003855FC"/>
    <w:rsid w:val="003949B5"/>
    <w:rsid w:val="003D3535"/>
    <w:rsid w:val="003F7951"/>
    <w:rsid w:val="00437416"/>
    <w:rsid w:val="00481298"/>
    <w:rsid w:val="004848C7"/>
    <w:rsid w:val="004A1190"/>
    <w:rsid w:val="004A3C0C"/>
    <w:rsid w:val="004E1657"/>
    <w:rsid w:val="004F1145"/>
    <w:rsid w:val="00550F05"/>
    <w:rsid w:val="005510B0"/>
    <w:rsid w:val="00643895"/>
    <w:rsid w:val="006505ED"/>
    <w:rsid w:val="0065141F"/>
    <w:rsid w:val="006C49E7"/>
    <w:rsid w:val="006C67C1"/>
    <w:rsid w:val="006D7A0F"/>
    <w:rsid w:val="006F7CBD"/>
    <w:rsid w:val="00702EA1"/>
    <w:rsid w:val="007073C2"/>
    <w:rsid w:val="007748E4"/>
    <w:rsid w:val="007935F8"/>
    <w:rsid w:val="007B32CA"/>
    <w:rsid w:val="007B7790"/>
    <w:rsid w:val="007E658D"/>
    <w:rsid w:val="00872EC4"/>
    <w:rsid w:val="008D1913"/>
    <w:rsid w:val="008D2302"/>
    <w:rsid w:val="0090140A"/>
    <w:rsid w:val="00916BFF"/>
    <w:rsid w:val="00960124"/>
    <w:rsid w:val="009767A7"/>
    <w:rsid w:val="00981831"/>
    <w:rsid w:val="00981CAF"/>
    <w:rsid w:val="009B09B1"/>
    <w:rsid w:val="009B54F5"/>
    <w:rsid w:val="00A1187A"/>
    <w:rsid w:val="00A42568"/>
    <w:rsid w:val="00A877A9"/>
    <w:rsid w:val="00AA1ABD"/>
    <w:rsid w:val="00AA6FBB"/>
    <w:rsid w:val="00AB4B9D"/>
    <w:rsid w:val="00AD69CF"/>
    <w:rsid w:val="00B12378"/>
    <w:rsid w:val="00B36624"/>
    <w:rsid w:val="00B7787C"/>
    <w:rsid w:val="00BA0748"/>
    <w:rsid w:val="00BE3313"/>
    <w:rsid w:val="00C01B1A"/>
    <w:rsid w:val="00CE3930"/>
    <w:rsid w:val="00CF41BE"/>
    <w:rsid w:val="00D46ED7"/>
    <w:rsid w:val="00D53B07"/>
    <w:rsid w:val="00DA16B5"/>
    <w:rsid w:val="00DC4756"/>
    <w:rsid w:val="00DD222F"/>
    <w:rsid w:val="00F04509"/>
    <w:rsid w:val="00FD03A1"/>
    <w:rsid w:val="00FF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9B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67629B"/>
    <w:rPr>
      <w:color w:val="0000FF"/>
      <w:u w:val="single"/>
    </w:rPr>
  </w:style>
  <w:style w:type="character" w:customStyle="1" w:styleId="a3">
    <w:name w:val="Нижний колонтитул Знак"/>
    <w:basedOn w:val="a0"/>
    <w:semiHidden/>
    <w:qFormat/>
    <w:rsid w:val="009120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BB7586"/>
    <w:rPr>
      <w:rFonts w:ascii="Tahoma" w:eastAsia="Calibri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667AC1"/>
    <w:pPr>
      <w:ind w:left="720"/>
      <w:contextualSpacing/>
    </w:pPr>
  </w:style>
  <w:style w:type="paragraph" w:customStyle="1" w:styleId="ConsPlusTitle">
    <w:name w:val="ConsPlusTitle"/>
    <w:uiPriority w:val="99"/>
    <w:qFormat/>
    <w:rsid w:val="00912088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"/>
    <w:semiHidden/>
    <w:rsid w:val="009120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BB758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9B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67629B"/>
    <w:rPr>
      <w:color w:val="0000FF"/>
      <w:u w:val="single"/>
    </w:rPr>
  </w:style>
  <w:style w:type="character" w:customStyle="1" w:styleId="a3">
    <w:name w:val="Нижний колонтитул Знак"/>
    <w:basedOn w:val="a0"/>
    <w:semiHidden/>
    <w:qFormat/>
    <w:rsid w:val="009120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BB7586"/>
    <w:rPr>
      <w:rFonts w:ascii="Tahoma" w:eastAsia="Calibri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667AC1"/>
    <w:pPr>
      <w:ind w:left="720"/>
      <w:contextualSpacing/>
    </w:pPr>
  </w:style>
  <w:style w:type="paragraph" w:customStyle="1" w:styleId="ConsPlusTitle">
    <w:name w:val="ConsPlusTitle"/>
    <w:uiPriority w:val="99"/>
    <w:qFormat/>
    <w:rsid w:val="00912088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"/>
    <w:semiHidden/>
    <w:rsid w:val="009120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BB758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3EA40-AED1-4943-9D50-824C08AC6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5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162</cp:revision>
  <cp:lastPrinted>2023-07-07T06:41:00Z</cp:lastPrinted>
  <dcterms:created xsi:type="dcterms:W3CDTF">2020-07-14T12:18:00Z</dcterms:created>
  <dcterms:modified xsi:type="dcterms:W3CDTF">2023-07-14T08:39:00Z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